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89E" w:rsidRPr="009A3DA4" w:rsidRDefault="0026489E" w:rsidP="0026489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Муниципальное бюджетное</w:t>
      </w:r>
      <w:r w:rsidRPr="009A3DA4">
        <w:rPr>
          <w:rFonts w:ascii="Times New Roman" w:eastAsia="Times New Roman" w:hAnsi="Times New Roman" w:cs="Times New Roman"/>
          <w:b/>
          <w:bCs/>
          <w:sz w:val="28"/>
          <w:szCs w:val="28"/>
        </w:rPr>
        <w:t xml:space="preserve"> учреждение </w:t>
      </w:r>
      <w:r w:rsidRPr="009A3DA4">
        <w:rPr>
          <w:rFonts w:ascii="Times New Roman" w:eastAsia="Times New Roman" w:hAnsi="Times New Roman" w:cs="Times New Roman"/>
          <w:b/>
          <w:sz w:val="28"/>
          <w:szCs w:val="28"/>
        </w:rPr>
        <w:t xml:space="preserve">дополнительного образования </w:t>
      </w:r>
    </w:p>
    <w:p w:rsidR="0026489E" w:rsidRPr="009A3DA4" w:rsidRDefault="0026489E" w:rsidP="0026489E">
      <w:pPr>
        <w:spacing w:after="0" w:line="240" w:lineRule="auto"/>
        <w:jc w:val="center"/>
        <w:rPr>
          <w:rFonts w:ascii="Times New Roman" w:eastAsia="Times New Roman" w:hAnsi="Times New Roman" w:cs="Times New Roman"/>
          <w:b/>
          <w:sz w:val="28"/>
          <w:szCs w:val="28"/>
        </w:rPr>
      </w:pPr>
      <w:r w:rsidRPr="009A3DA4">
        <w:rPr>
          <w:rFonts w:ascii="Times New Roman" w:eastAsia="Times New Roman" w:hAnsi="Times New Roman" w:cs="Times New Roman"/>
          <w:b/>
          <w:sz w:val="28"/>
          <w:szCs w:val="28"/>
        </w:rPr>
        <w:t>«Детско-юношеская спортивная школа №1»</w:t>
      </w:r>
    </w:p>
    <w:p w:rsidR="0026489E" w:rsidRPr="009A3DA4" w:rsidRDefault="0026489E" w:rsidP="0026489E">
      <w:pPr>
        <w:spacing w:after="0" w:line="240" w:lineRule="auto"/>
        <w:jc w:val="center"/>
        <w:rPr>
          <w:rFonts w:ascii="Times New Roman" w:eastAsia="Times New Roman" w:hAnsi="Times New Roman" w:cs="Times New Roman"/>
          <w:b/>
          <w:sz w:val="28"/>
          <w:szCs w:val="28"/>
        </w:rPr>
      </w:pPr>
      <w:r w:rsidRPr="009A3DA4">
        <w:rPr>
          <w:rFonts w:ascii="Times New Roman" w:eastAsia="Times New Roman" w:hAnsi="Times New Roman" w:cs="Times New Roman"/>
          <w:b/>
          <w:sz w:val="28"/>
          <w:szCs w:val="28"/>
        </w:rPr>
        <w:t xml:space="preserve">Елабужского муниципального района </w:t>
      </w:r>
    </w:p>
    <w:p w:rsidR="0026489E" w:rsidRPr="009A3DA4" w:rsidRDefault="0026489E" w:rsidP="0026489E">
      <w:pPr>
        <w:spacing w:after="0" w:line="240" w:lineRule="auto"/>
        <w:jc w:val="center"/>
        <w:rPr>
          <w:rFonts w:ascii="Times New Roman" w:eastAsia="Times New Roman" w:hAnsi="Times New Roman" w:cs="Times New Roman"/>
          <w:b/>
          <w:sz w:val="28"/>
          <w:szCs w:val="28"/>
        </w:rPr>
      </w:pPr>
      <w:r w:rsidRPr="009A3DA4">
        <w:rPr>
          <w:rFonts w:ascii="Times New Roman" w:eastAsia="Times New Roman" w:hAnsi="Times New Roman" w:cs="Times New Roman"/>
          <w:b/>
          <w:sz w:val="28"/>
          <w:szCs w:val="28"/>
        </w:rPr>
        <w:t>Республики Татарстан</w:t>
      </w:r>
    </w:p>
    <w:p w:rsidR="0026489E" w:rsidRPr="009A3DA4" w:rsidRDefault="0026489E" w:rsidP="0026489E">
      <w:pPr>
        <w:spacing w:after="0" w:line="240" w:lineRule="auto"/>
        <w:jc w:val="center"/>
        <w:rPr>
          <w:rFonts w:ascii="Times New Roman" w:eastAsia="Times New Roman" w:hAnsi="Times New Roman" w:cs="Times New Roman"/>
          <w:b/>
          <w:sz w:val="28"/>
          <w:szCs w:val="28"/>
        </w:rPr>
      </w:pPr>
    </w:p>
    <w:p w:rsidR="0026489E" w:rsidRPr="009A3DA4" w:rsidRDefault="0026489E" w:rsidP="0026489E">
      <w:pPr>
        <w:spacing w:after="0" w:line="240" w:lineRule="auto"/>
        <w:jc w:val="center"/>
        <w:rPr>
          <w:rFonts w:ascii="Times New Roman" w:eastAsia="Times New Roman" w:hAnsi="Times New Roman" w:cs="Times New Roman"/>
          <w:b/>
          <w:sz w:val="24"/>
          <w:szCs w:val="24"/>
        </w:rPr>
      </w:pPr>
    </w:p>
    <w:p w:rsidR="0026489E" w:rsidRPr="009A3DA4" w:rsidRDefault="0026489E" w:rsidP="0026489E">
      <w:pPr>
        <w:spacing w:after="0" w:line="240" w:lineRule="auto"/>
        <w:rPr>
          <w:rFonts w:ascii="Times New Roman" w:eastAsia="Times New Roman" w:hAnsi="Times New Roman" w:cs="Times New Roman"/>
          <w:b/>
          <w:sz w:val="24"/>
          <w:szCs w:val="24"/>
        </w:rPr>
      </w:pPr>
    </w:p>
    <w:p w:rsidR="0026489E" w:rsidRPr="009A3DA4" w:rsidRDefault="0026489E" w:rsidP="0026489E">
      <w:pPr>
        <w:spacing w:after="0" w:line="240" w:lineRule="auto"/>
        <w:rPr>
          <w:rFonts w:ascii="Times New Roman" w:eastAsia="Times New Roman" w:hAnsi="Times New Roman" w:cs="Times New Roman"/>
          <w:b/>
          <w:sz w:val="24"/>
          <w:szCs w:val="24"/>
        </w:rPr>
      </w:pPr>
      <w:r w:rsidRPr="009A3DA4">
        <w:rPr>
          <w:rFonts w:ascii="Times New Roman" w:eastAsia="Times New Roman" w:hAnsi="Times New Roman" w:cs="Times New Roman"/>
          <w:b/>
          <w:sz w:val="24"/>
          <w:szCs w:val="24"/>
        </w:rPr>
        <w:t>Принята решением</w:t>
      </w:r>
      <w:r w:rsidRPr="009A3DA4">
        <w:rPr>
          <w:rFonts w:ascii="Times New Roman" w:eastAsia="Times New Roman" w:hAnsi="Times New Roman" w:cs="Times New Roman"/>
          <w:b/>
          <w:sz w:val="24"/>
          <w:szCs w:val="24"/>
        </w:rPr>
        <w:tab/>
        <w:t xml:space="preserve">                                                                                «Утверждено»</w:t>
      </w:r>
    </w:p>
    <w:p w:rsidR="0026489E" w:rsidRPr="009A3DA4" w:rsidRDefault="0026489E" w:rsidP="0026489E">
      <w:pPr>
        <w:spacing w:after="0" w:line="240" w:lineRule="auto"/>
        <w:rPr>
          <w:rFonts w:ascii="Times New Roman" w:eastAsia="Times New Roman" w:hAnsi="Times New Roman" w:cs="Times New Roman"/>
          <w:b/>
          <w:sz w:val="24"/>
          <w:szCs w:val="24"/>
        </w:rPr>
      </w:pPr>
      <w:r w:rsidRPr="009A3DA4">
        <w:rPr>
          <w:rFonts w:ascii="Times New Roman" w:eastAsia="Times New Roman" w:hAnsi="Times New Roman" w:cs="Times New Roman"/>
          <w:b/>
          <w:sz w:val="24"/>
          <w:szCs w:val="24"/>
        </w:rPr>
        <w:t>Педагогическим совета</w:t>
      </w:r>
      <w:r w:rsidRPr="009A3DA4">
        <w:rPr>
          <w:rFonts w:ascii="Times New Roman" w:eastAsia="Times New Roman" w:hAnsi="Times New Roman" w:cs="Times New Roman"/>
          <w:b/>
          <w:sz w:val="24"/>
          <w:szCs w:val="24"/>
        </w:rPr>
        <w:tab/>
        <w:t xml:space="preserve">                                                                      Директор МБУ ДО                        Протокол №1                                                                                          «ДЮСШ№1» ЕМР РТ</w:t>
      </w:r>
    </w:p>
    <w:p w:rsidR="0026489E" w:rsidRPr="009A3DA4" w:rsidRDefault="0026489E" w:rsidP="0026489E">
      <w:pPr>
        <w:spacing w:after="0" w:line="240" w:lineRule="auto"/>
        <w:ind w:right="-365"/>
        <w:rPr>
          <w:rFonts w:ascii="Times New Roman" w:eastAsia="Times New Roman" w:hAnsi="Times New Roman" w:cs="Times New Roman"/>
          <w:b/>
          <w:sz w:val="24"/>
          <w:szCs w:val="24"/>
        </w:rPr>
      </w:pPr>
      <w:r w:rsidRPr="009A3DA4">
        <w:rPr>
          <w:rFonts w:ascii="Times New Roman" w:eastAsia="Times New Roman" w:hAnsi="Times New Roman" w:cs="Times New Roman"/>
          <w:b/>
          <w:sz w:val="24"/>
          <w:szCs w:val="24"/>
        </w:rPr>
        <w:t>от «01» сентября 2015 г.</w:t>
      </w:r>
      <w:r w:rsidRPr="009A3DA4">
        <w:rPr>
          <w:rFonts w:ascii="Times New Roman" w:eastAsia="Times New Roman" w:hAnsi="Times New Roman" w:cs="Times New Roman"/>
          <w:b/>
          <w:sz w:val="24"/>
          <w:szCs w:val="24"/>
        </w:rPr>
        <w:tab/>
      </w:r>
      <w:r w:rsidRPr="009A3DA4">
        <w:rPr>
          <w:rFonts w:ascii="Times New Roman" w:eastAsia="Times New Roman" w:hAnsi="Times New Roman" w:cs="Times New Roman"/>
          <w:b/>
          <w:sz w:val="24"/>
          <w:szCs w:val="24"/>
        </w:rPr>
        <w:tab/>
      </w:r>
      <w:r w:rsidRPr="009A3DA4">
        <w:rPr>
          <w:rFonts w:ascii="Times New Roman" w:eastAsia="Times New Roman" w:hAnsi="Times New Roman" w:cs="Times New Roman"/>
          <w:b/>
          <w:sz w:val="24"/>
          <w:szCs w:val="24"/>
        </w:rPr>
        <w:tab/>
      </w:r>
      <w:r w:rsidRPr="009A3DA4">
        <w:rPr>
          <w:rFonts w:ascii="Times New Roman" w:eastAsia="Times New Roman" w:hAnsi="Times New Roman" w:cs="Times New Roman"/>
          <w:b/>
          <w:sz w:val="24"/>
          <w:szCs w:val="24"/>
        </w:rPr>
        <w:tab/>
        <w:t xml:space="preserve">                    _____________ Ю.А. ЗАТЕЕВ</w:t>
      </w:r>
    </w:p>
    <w:p w:rsidR="0026489E" w:rsidRPr="009A3DA4" w:rsidRDefault="0026489E" w:rsidP="0026489E">
      <w:pPr>
        <w:spacing w:after="0" w:line="240" w:lineRule="auto"/>
        <w:ind w:left="708" w:right="-365"/>
        <w:rPr>
          <w:rFonts w:ascii="Times New Roman" w:eastAsia="Times New Roman" w:hAnsi="Times New Roman" w:cs="Times New Roman"/>
          <w:b/>
          <w:sz w:val="24"/>
          <w:szCs w:val="24"/>
          <w:u w:val="single"/>
        </w:rPr>
      </w:pPr>
      <w:r w:rsidRPr="009A3DA4">
        <w:rPr>
          <w:rFonts w:ascii="Times New Roman" w:eastAsia="Times New Roman" w:hAnsi="Times New Roman" w:cs="Times New Roman"/>
          <w:b/>
          <w:sz w:val="24"/>
          <w:szCs w:val="24"/>
        </w:rPr>
        <w:tab/>
      </w:r>
      <w:r w:rsidRPr="009A3DA4">
        <w:rPr>
          <w:rFonts w:ascii="Times New Roman" w:eastAsia="Times New Roman" w:hAnsi="Times New Roman" w:cs="Times New Roman"/>
          <w:b/>
          <w:sz w:val="24"/>
          <w:szCs w:val="24"/>
        </w:rPr>
        <w:tab/>
      </w:r>
      <w:r w:rsidRPr="009A3DA4">
        <w:rPr>
          <w:rFonts w:ascii="Times New Roman" w:eastAsia="Times New Roman" w:hAnsi="Times New Roman" w:cs="Times New Roman"/>
          <w:b/>
          <w:sz w:val="24"/>
          <w:szCs w:val="24"/>
        </w:rPr>
        <w:tab/>
      </w:r>
      <w:r w:rsidRPr="009A3DA4">
        <w:rPr>
          <w:rFonts w:ascii="Times New Roman" w:eastAsia="Times New Roman" w:hAnsi="Times New Roman" w:cs="Times New Roman"/>
          <w:b/>
          <w:sz w:val="24"/>
          <w:szCs w:val="24"/>
        </w:rPr>
        <w:tab/>
      </w:r>
      <w:r w:rsidRPr="009A3DA4">
        <w:rPr>
          <w:rFonts w:ascii="Times New Roman" w:eastAsia="Times New Roman" w:hAnsi="Times New Roman" w:cs="Times New Roman"/>
          <w:b/>
          <w:sz w:val="24"/>
          <w:szCs w:val="24"/>
        </w:rPr>
        <w:tab/>
      </w:r>
      <w:r w:rsidRPr="009A3DA4">
        <w:rPr>
          <w:rFonts w:ascii="Times New Roman" w:eastAsia="Times New Roman" w:hAnsi="Times New Roman" w:cs="Times New Roman"/>
          <w:b/>
          <w:sz w:val="24"/>
          <w:szCs w:val="24"/>
        </w:rPr>
        <w:tab/>
      </w:r>
      <w:r w:rsidRPr="009A3DA4">
        <w:rPr>
          <w:rFonts w:ascii="Times New Roman" w:eastAsia="Times New Roman" w:hAnsi="Times New Roman" w:cs="Times New Roman"/>
          <w:b/>
          <w:sz w:val="24"/>
          <w:szCs w:val="24"/>
        </w:rPr>
        <w:tab/>
        <w:t xml:space="preserve">                    « </w:t>
      </w:r>
      <w:r w:rsidRPr="009A3DA4">
        <w:rPr>
          <w:rFonts w:ascii="Times New Roman" w:eastAsia="Times New Roman" w:hAnsi="Times New Roman" w:cs="Times New Roman"/>
          <w:b/>
          <w:sz w:val="24"/>
          <w:szCs w:val="24"/>
          <w:u w:val="single"/>
        </w:rPr>
        <w:t>01</w:t>
      </w:r>
      <w:r w:rsidRPr="009A3DA4">
        <w:rPr>
          <w:rFonts w:ascii="Times New Roman" w:eastAsia="Times New Roman" w:hAnsi="Times New Roman" w:cs="Times New Roman"/>
          <w:b/>
          <w:sz w:val="24"/>
          <w:szCs w:val="24"/>
        </w:rPr>
        <w:t xml:space="preserve"> » </w:t>
      </w:r>
      <w:r w:rsidRPr="009A3DA4">
        <w:rPr>
          <w:rFonts w:ascii="Times New Roman" w:eastAsia="Times New Roman" w:hAnsi="Times New Roman" w:cs="Times New Roman"/>
          <w:b/>
          <w:sz w:val="24"/>
          <w:szCs w:val="24"/>
          <w:u w:val="single"/>
        </w:rPr>
        <w:t>сентября_ 2015 г.</w:t>
      </w:r>
    </w:p>
    <w:p w:rsidR="0026489E" w:rsidRPr="009A3DA4" w:rsidRDefault="0026489E" w:rsidP="0026489E">
      <w:pPr>
        <w:spacing w:after="0" w:line="240" w:lineRule="auto"/>
        <w:jc w:val="center"/>
        <w:rPr>
          <w:rFonts w:ascii="Times New Roman" w:eastAsia="Times New Roman" w:hAnsi="Times New Roman" w:cs="Times New Roman"/>
          <w:b/>
          <w:sz w:val="24"/>
          <w:szCs w:val="24"/>
        </w:rPr>
      </w:pPr>
    </w:p>
    <w:p w:rsidR="0026489E" w:rsidRPr="009A3DA4" w:rsidRDefault="0026489E" w:rsidP="0026489E">
      <w:pPr>
        <w:spacing w:after="0" w:line="240" w:lineRule="auto"/>
        <w:rPr>
          <w:rFonts w:ascii="Times New Roman" w:eastAsia="Times New Roman" w:hAnsi="Times New Roman" w:cs="Times New Roman"/>
          <w:b/>
          <w:sz w:val="24"/>
          <w:szCs w:val="24"/>
        </w:rPr>
      </w:pPr>
    </w:p>
    <w:p w:rsidR="0026489E" w:rsidRPr="009A3DA4" w:rsidRDefault="0026489E" w:rsidP="0026489E">
      <w:pPr>
        <w:spacing w:after="0" w:line="240" w:lineRule="auto"/>
        <w:rPr>
          <w:rFonts w:ascii="Times New Roman" w:eastAsia="Times New Roman" w:hAnsi="Times New Roman" w:cs="Times New Roman"/>
          <w:b/>
          <w:sz w:val="24"/>
          <w:szCs w:val="24"/>
        </w:rPr>
      </w:pPr>
    </w:p>
    <w:p w:rsidR="0026489E" w:rsidRPr="009A3DA4" w:rsidRDefault="0026489E" w:rsidP="0026489E">
      <w:pPr>
        <w:spacing w:after="0" w:line="240" w:lineRule="auto"/>
        <w:rPr>
          <w:rFonts w:ascii="Times New Roman" w:eastAsia="Times New Roman" w:hAnsi="Times New Roman" w:cs="Times New Roman"/>
          <w:b/>
          <w:sz w:val="24"/>
          <w:szCs w:val="24"/>
        </w:rPr>
      </w:pPr>
    </w:p>
    <w:p w:rsidR="0026489E" w:rsidRPr="009A3DA4" w:rsidRDefault="0026489E" w:rsidP="0026489E">
      <w:pPr>
        <w:spacing w:after="0" w:line="240" w:lineRule="auto"/>
        <w:rPr>
          <w:rFonts w:ascii="Times New Roman" w:eastAsia="Times New Roman" w:hAnsi="Times New Roman" w:cs="Times New Roman"/>
          <w:b/>
          <w:sz w:val="24"/>
          <w:szCs w:val="24"/>
        </w:rPr>
      </w:pPr>
    </w:p>
    <w:p w:rsidR="0026489E" w:rsidRPr="009A3DA4" w:rsidRDefault="0026489E" w:rsidP="0026489E">
      <w:pPr>
        <w:spacing w:after="0" w:line="240" w:lineRule="auto"/>
        <w:jc w:val="center"/>
        <w:rPr>
          <w:rFonts w:ascii="Times New Roman" w:eastAsia="Times New Roman" w:hAnsi="Times New Roman" w:cs="Times New Roman"/>
          <w:b/>
          <w:sz w:val="28"/>
          <w:szCs w:val="28"/>
        </w:rPr>
      </w:pPr>
      <w:r w:rsidRPr="009A3DA4">
        <w:rPr>
          <w:rFonts w:ascii="Times New Roman" w:eastAsia="Times New Roman" w:hAnsi="Times New Roman" w:cs="Times New Roman"/>
          <w:b/>
          <w:sz w:val="28"/>
          <w:szCs w:val="28"/>
        </w:rPr>
        <w:t>ДОПОЛНИТЕЛЬНАЯ ПРЕДПРОФЕССИОНАЛЬНАЯ ПРОГРАММА</w:t>
      </w:r>
    </w:p>
    <w:p w:rsidR="0026489E" w:rsidRPr="009A3DA4" w:rsidRDefault="0026489E" w:rsidP="0026489E">
      <w:pPr>
        <w:spacing w:after="0" w:line="240" w:lineRule="auto"/>
        <w:jc w:val="center"/>
        <w:rPr>
          <w:rFonts w:ascii="Times New Roman" w:eastAsia="Times New Roman" w:hAnsi="Times New Roman" w:cs="Times New Roman"/>
          <w:b/>
          <w:sz w:val="32"/>
          <w:szCs w:val="32"/>
        </w:rPr>
      </w:pPr>
      <w:r w:rsidRPr="009A3DA4">
        <w:rPr>
          <w:rFonts w:ascii="Times New Roman" w:eastAsia="Times New Roman" w:hAnsi="Times New Roman" w:cs="Times New Roman"/>
          <w:b/>
          <w:sz w:val="32"/>
          <w:szCs w:val="32"/>
        </w:rPr>
        <w:t>по художественной гимнастике</w:t>
      </w:r>
    </w:p>
    <w:p w:rsidR="0026489E" w:rsidRPr="009A3DA4" w:rsidRDefault="0026489E" w:rsidP="0026489E">
      <w:pPr>
        <w:spacing w:after="0" w:line="240" w:lineRule="auto"/>
        <w:jc w:val="right"/>
        <w:rPr>
          <w:rFonts w:ascii="Times New Roman" w:eastAsia="Times New Roman" w:hAnsi="Times New Roman" w:cs="Times New Roman"/>
          <w:b/>
          <w:sz w:val="24"/>
          <w:szCs w:val="24"/>
        </w:rPr>
      </w:pPr>
    </w:p>
    <w:p w:rsidR="0026489E" w:rsidRPr="009A3DA4" w:rsidRDefault="0026489E" w:rsidP="0026489E">
      <w:pPr>
        <w:spacing w:after="0" w:line="240" w:lineRule="auto"/>
        <w:jc w:val="right"/>
        <w:rPr>
          <w:rFonts w:ascii="Times New Roman" w:eastAsia="Times New Roman" w:hAnsi="Times New Roman" w:cs="Times New Roman"/>
          <w:b/>
          <w:sz w:val="24"/>
          <w:szCs w:val="24"/>
        </w:rPr>
      </w:pPr>
    </w:p>
    <w:p w:rsidR="0026489E" w:rsidRPr="009A3DA4" w:rsidRDefault="0026489E" w:rsidP="0026489E">
      <w:pPr>
        <w:spacing w:after="0" w:line="240" w:lineRule="auto"/>
        <w:jc w:val="right"/>
        <w:rPr>
          <w:rFonts w:ascii="Times New Roman" w:eastAsia="Times New Roman" w:hAnsi="Times New Roman" w:cs="Times New Roman"/>
          <w:b/>
          <w:sz w:val="24"/>
          <w:szCs w:val="24"/>
        </w:rPr>
      </w:pPr>
    </w:p>
    <w:p w:rsidR="0026489E" w:rsidRPr="009A3DA4" w:rsidRDefault="0026489E" w:rsidP="0026489E">
      <w:pPr>
        <w:spacing w:after="0" w:line="240" w:lineRule="auto"/>
        <w:jc w:val="right"/>
        <w:rPr>
          <w:rFonts w:ascii="Times New Roman" w:eastAsia="Times New Roman" w:hAnsi="Times New Roman" w:cs="Times New Roman"/>
          <w:b/>
          <w:sz w:val="24"/>
          <w:szCs w:val="24"/>
        </w:rPr>
      </w:pPr>
    </w:p>
    <w:p w:rsidR="0026489E" w:rsidRPr="009A3DA4" w:rsidRDefault="0026489E" w:rsidP="0026489E">
      <w:pPr>
        <w:spacing w:after="0" w:line="240" w:lineRule="auto"/>
        <w:jc w:val="right"/>
        <w:rPr>
          <w:rFonts w:ascii="Times New Roman" w:eastAsia="Times New Roman" w:hAnsi="Times New Roman" w:cs="Times New Roman"/>
          <w:b/>
          <w:sz w:val="24"/>
          <w:szCs w:val="24"/>
        </w:rPr>
      </w:pPr>
    </w:p>
    <w:p w:rsidR="0026489E" w:rsidRPr="009A3DA4" w:rsidRDefault="0026489E" w:rsidP="0026489E">
      <w:pPr>
        <w:spacing w:after="0" w:line="240" w:lineRule="auto"/>
        <w:jc w:val="right"/>
        <w:rPr>
          <w:rFonts w:ascii="Times New Roman" w:eastAsia="Times New Roman" w:hAnsi="Times New Roman" w:cs="Times New Roman"/>
          <w:b/>
          <w:sz w:val="24"/>
          <w:szCs w:val="24"/>
        </w:rPr>
      </w:pPr>
    </w:p>
    <w:p w:rsidR="0026489E" w:rsidRPr="009A3DA4" w:rsidRDefault="0026489E" w:rsidP="0026489E">
      <w:pPr>
        <w:spacing w:after="0" w:line="240" w:lineRule="auto"/>
        <w:jc w:val="right"/>
        <w:rPr>
          <w:rFonts w:ascii="Times New Roman" w:eastAsia="Times New Roman" w:hAnsi="Times New Roman" w:cs="Times New Roman"/>
          <w:b/>
          <w:sz w:val="24"/>
          <w:szCs w:val="24"/>
        </w:rPr>
      </w:pPr>
      <w:r w:rsidRPr="009A3DA4">
        <w:rPr>
          <w:rFonts w:ascii="Times New Roman" w:eastAsia="Times New Roman" w:hAnsi="Times New Roman" w:cs="Times New Roman"/>
          <w:b/>
          <w:sz w:val="24"/>
          <w:szCs w:val="24"/>
        </w:rPr>
        <w:t>Возраст детей: 9-18 лет.</w:t>
      </w:r>
    </w:p>
    <w:p w:rsidR="0026489E" w:rsidRPr="009A3DA4" w:rsidRDefault="0026489E" w:rsidP="0026489E">
      <w:pPr>
        <w:spacing w:after="0" w:line="240" w:lineRule="auto"/>
        <w:jc w:val="right"/>
        <w:rPr>
          <w:rFonts w:ascii="Times New Roman" w:eastAsia="Times New Roman" w:hAnsi="Times New Roman" w:cs="Times New Roman"/>
          <w:b/>
          <w:sz w:val="24"/>
          <w:szCs w:val="24"/>
        </w:rPr>
      </w:pPr>
      <w:r w:rsidRPr="009A3DA4">
        <w:rPr>
          <w:rFonts w:ascii="Times New Roman" w:eastAsia="Times New Roman" w:hAnsi="Times New Roman" w:cs="Times New Roman"/>
          <w:b/>
          <w:sz w:val="24"/>
          <w:szCs w:val="24"/>
        </w:rPr>
        <w:t>Срок реализации: 8 лет</w:t>
      </w:r>
    </w:p>
    <w:p w:rsidR="0026489E" w:rsidRPr="009A3DA4" w:rsidRDefault="0026489E" w:rsidP="0026489E">
      <w:pPr>
        <w:spacing w:after="0" w:line="240" w:lineRule="auto"/>
        <w:jc w:val="right"/>
        <w:rPr>
          <w:rFonts w:ascii="Times New Roman" w:eastAsia="Times New Roman" w:hAnsi="Times New Roman" w:cs="Times New Roman"/>
          <w:sz w:val="24"/>
          <w:szCs w:val="24"/>
        </w:rPr>
      </w:pPr>
    </w:p>
    <w:p w:rsidR="0026489E" w:rsidRPr="009A3DA4" w:rsidRDefault="0026489E" w:rsidP="0026489E">
      <w:pPr>
        <w:spacing w:after="0" w:line="240" w:lineRule="auto"/>
        <w:jc w:val="right"/>
        <w:rPr>
          <w:rFonts w:ascii="Times New Roman" w:eastAsia="Times New Roman" w:hAnsi="Times New Roman" w:cs="Times New Roman"/>
          <w:sz w:val="24"/>
          <w:szCs w:val="24"/>
        </w:rPr>
      </w:pPr>
    </w:p>
    <w:p w:rsidR="0026489E" w:rsidRPr="009A3DA4" w:rsidRDefault="0026489E" w:rsidP="0026489E">
      <w:pPr>
        <w:spacing w:after="0" w:line="240" w:lineRule="auto"/>
        <w:jc w:val="right"/>
        <w:rPr>
          <w:rFonts w:ascii="Times New Roman" w:eastAsia="Times New Roman" w:hAnsi="Times New Roman" w:cs="Times New Roman"/>
          <w:sz w:val="24"/>
          <w:szCs w:val="24"/>
        </w:rPr>
      </w:pPr>
    </w:p>
    <w:p w:rsidR="0026489E" w:rsidRDefault="0026489E" w:rsidP="0026489E">
      <w:pPr>
        <w:spacing w:after="0" w:line="240" w:lineRule="auto"/>
        <w:jc w:val="right"/>
        <w:rPr>
          <w:rFonts w:ascii="Times New Roman" w:eastAsia="Times New Roman" w:hAnsi="Times New Roman" w:cs="Times New Roman"/>
          <w:sz w:val="24"/>
          <w:szCs w:val="24"/>
        </w:rPr>
      </w:pPr>
    </w:p>
    <w:p w:rsidR="0026489E" w:rsidRPr="009A3DA4" w:rsidRDefault="0026489E" w:rsidP="0026489E">
      <w:pPr>
        <w:spacing w:after="0" w:line="240" w:lineRule="auto"/>
        <w:jc w:val="right"/>
        <w:rPr>
          <w:rFonts w:ascii="Times New Roman" w:eastAsia="Times New Roman" w:hAnsi="Times New Roman" w:cs="Times New Roman"/>
          <w:sz w:val="24"/>
          <w:szCs w:val="24"/>
        </w:rPr>
      </w:pPr>
    </w:p>
    <w:p w:rsidR="0026489E" w:rsidRPr="009A3DA4" w:rsidRDefault="0026489E" w:rsidP="0026489E">
      <w:pPr>
        <w:spacing w:after="0" w:line="240" w:lineRule="auto"/>
        <w:rPr>
          <w:rFonts w:ascii="Times New Roman" w:eastAsia="Times New Roman" w:hAnsi="Times New Roman" w:cs="Times New Roman"/>
          <w:sz w:val="24"/>
          <w:szCs w:val="24"/>
        </w:rPr>
      </w:pPr>
      <w:r w:rsidRPr="009A3DA4">
        <w:rPr>
          <w:rFonts w:ascii="Times New Roman" w:eastAsia="Times New Roman" w:hAnsi="Times New Roman" w:cs="Times New Roman"/>
          <w:sz w:val="24"/>
          <w:szCs w:val="24"/>
        </w:rPr>
        <w:t xml:space="preserve">                                                                          Составители:</w:t>
      </w:r>
    </w:p>
    <w:p w:rsidR="0026489E" w:rsidRPr="009A3DA4" w:rsidRDefault="0026489E" w:rsidP="0026489E">
      <w:pPr>
        <w:spacing w:after="0" w:line="240" w:lineRule="auto"/>
        <w:rPr>
          <w:rFonts w:ascii="Times New Roman" w:eastAsia="Times New Roman" w:hAnsi="Times New Roman" w:cs="Times New Roman"/>
          <w:sz w:val="24"/>
          <w:szCs w:val="24"/>
        </w:rPr>
      </w:pPr>
      <w:r w:rsidRPr="009A3DA4">
        <w:rPr>
          <w:rFonts w:ascii="Times New Roman" w:eastAsia="Times New Roman" w:hAnsi="Times New Roman" w:cs="Times New Roman"/>
          <w:sz w:val="24"/>
          <w:szCs w:val="24"/>
        </w:rPr>
        <w:t xml:space="preserve">                                                                          Зам. директора по УВР МБУ ДО «ДЮСШ №1»   </w:t>
      </w:r>
    </w:p>
    <w:p w:rsidR="0026489E" w:rsidRPr="009A3DA4" w:rsidRDefault="0026489E" w:rsidP="0026489E">
      <w:pPr>
        <w:spacing w:after="0" w:line="240" w:lineRule="auto"/>
        <w:rPr>
          <w:rFonts w:ascii="Times New Roman" w:eastAsia="Times New Roman" w:hAnsi="Times New Roman" w:cs="Times New Roman"/>
          <w:sz w:val="24"/>
          <w:szCs w:val="24"/>
        </w:rPr>
      </w:pPr>
      <w:r w:rsidRPr="009A3DA4">
        <w:rPr>
          <w:rFonts w:ascii="Times New Roman" w:eastAsia="Times New Roman" w:hAnsi="Times New Roman" w:cs="Times New Roman"/>
          <w:sz w:val="24"/>
          <w:szCs w:val="24"/>
        </w:rPr>
        <w:t xml:space="preserve">                                                                          ЕМР РТ Колпакова Т.В.                                                                 </w:t>
      </w:r>
    </w:p>
    <w:p w:rsidR="0026489E" w:rsidRPr="009A3DA4" w:rsidRDefault="0026489E" w:rsidP="0026489E">
      <w:pPr>
        <w:spacing w:after="0" w:line="240" w:lineRule="auto"/>
        <w:rPr>
          <w:rFonts w:ascii="Times New Roman" w:eastAsia="Times New Roman" w:hAnsi="Times New Roman" w:cs="Times New Roman"/>
          <w:sz w:val="24"/>
          <w:szCs w:val="24"/>
        </w:rPr>
      </w:pPr>
      <w:r w:rsidRPr="009A3DA4">
        <w:rPr>
          <w:rFonts w:ascii="Times New Roman" w:eastAsia="Times New Roman" w:hAnsi="Times New Roman" w:cs="Times New Roman"/>
          <w:sz w:val="24"/>
          <w:szCs w:val="24"/>
        </w:rPr>
        <w:t xml:space="preserve">                                                                          Тренер-преподаватель: МБУ ДО «ДЮСШ №1»                                                                                                                                                                         </w:t>
      </w:r>
    </w:p>
    <w:p w:rsidR="0026489E" w:rsidRPr="009A3DA4" w:rsidRDefault="0026489E" w:rsidP="0026489E">
      <w:pPr>
        <w:spacing w:after="0" w:line="240" w:lineRule="auto"/>
        <w:rPr>
          <w:rFonts w:ascii="Times New Roman" w:eastAsia="Times New Roman" w:hAnsi="Times New Roman" w:cs="Times New Roman"/>
          <w:sz w:val="24"/>
          <w:szCs w:val="24"/>
        </w:rPr>
      </w:pPr>
      <w:r w:rsidRPr="009A3DA4">
        <w:rPr>
          <w:rFonts w:ascii="Times New Roman" w:eastAsia="Times New Roman" w:hAnsi="Times New Roman" w:cs="Times New Roman"/>
          <w:sz w:val="24"/>
          <w:szCs w:val="24"/>
        </w:rPr>
        <w:t xml:space="preserve">                                                                          ЕМР РТ Раджабова Н.А.</w:t>
      </w:r>
      <w:r>
        <w:rPr>
          <w:rFonts w:ascii="Times New Roman" w:eastAsia="Times New Roman" w:hAnsi="Times New Roman" w:cs="Times New Roman"/>
          <w:sz w:val="24"/>
          <w:szCs w:val="24"/>
        </w:rPr>
        <w:t>, Луцкова Е.И..</w:t>
      </w:r>
    </w:p>
    <w:p w:rsidR="0026489E" w:rsidRPr="009A3DA4" w:rsidRDefault="0026489E" w:rsidP="0026489E">
      <w:pPr>
        <w:spacing w:after="0" w:line="240" w:lineRule="auto"/>
        <w:rPr>
          <w:rFonts w:ascii="Times New Roman" w:eastAsia="Times New Roman" w:hAnsi="Times New Roman" w:cs="Times New Roman"/>
          <w:b/>
          <w:sz w:val="24"/>
          <w:szCs w:val="24"/>
        </w:rPr>
      </w:pPr>
    </w:p>
    <w:p w:rsidR="0026489E" w:rsidRPr="009A3DA4" w:rsidRDefault="0026489E" w:rsidP="0026489E">
      <w:pPr>
        <w:spacing w:after="0" w:line="240" w:lineRule="auto"/>
        <w:rPr>
          <w:rFonts w:ascii="Times New Roman" w:eastAsia="Times New Roman" w:hAnsi="Times New Roman" w:cs="Times New Roman"/>
          <w:b/>
          <w:sz w:val="24"/>
          <w:szCs w:val="24"/>
        </w:rPr>
      </w:pPr>
    </w:p>
    <w:p w:rsidR="0026489E" w:rsidRPr="009A3DA4" w:rsidRDefault="0026489E" w:rsidP="0026489E">
      <w:pPr>
        <w:spacing w:after="0" w:line="240" w:lineRule="auto"/>
        <w:rPr>
          <w:rFonts w:ascii="Times New Roman" w:eastAsia="Times New Roman" w:hAnsi="Times New Roman" w:cs="Times New Roman"/>
          <w:b/>
          <w:sz w:val="24"/>
          <w:szCs w:val="24"/>
        </w:rPr>
      </w:pPr>
    </w:p>
    <w:p w:rsidR="0026489E" w:rsidRPr="009A3DA4" w:rsidRDefault="0026489E" w:rsidP="0026489E">
      <w:pPr>
        <w:spacing w:after="0" w:line="240" w:lineRule="auto"/>
        <w:rPr>
          <w:rFonts w:ascii="Times New Roman" w:eastAsia="Times New Roman" w:hAnsi="Times New Roman" w:cs="Times New Roman"/>
          <w:b/>
          <w:sz w:val="24"/>
          <w:szCs w:val="24"/>
        </w:rPr>
      </w:pPr>
    </w:p>
    <w:p w:rsidR="0026489E" w:rsidRPr="009A3DA4" w:rsidRDefault="0026489E" w:rsidP="0026489E">
      <w:pPr>
        <w:spacing w:after="0" w:line="240" w:lineRule="auto"/>
        <w:rPr>
          <w:rFonts w:ascii="Times New Roman" w:eastAsia="Times New Roman" w:hAnsi="Times New Roman" w:cs="Times New Roman"/>
          <w:b/>
          <w:sz w:val="24"/>
          <w:szCs w:val="24"/>
        </w:rPr>
      </w:pPr>
    </w:p>
    <w:p w:rsidR="0026489E" w:rsidRPr="009A3DA4" w:rsidRDefault="0026489E" w:rsidP="0026489E">
      <w:pPr>
        <w:spacing w:after="0" w:line="240" w:lineRule="auto"/>
        <w:rPr>
          <w:rFonts w:ascii="Times New Roman" w:eastAsia="Times New Roman" w:hAnsi="Times New Roman" w:cs="Times New Roman"/>
          <w:b/>
          <w:sz w:val="24"/>
          <w:szCs w:val="24"/>
        </w:rPr>
      </w:pPr>
    </w:p>
    <w:p w:rsidR="0026489E" w:rsidRPr="009A3DA4" w:rsidRDefault="0026489E" w:rsidP="0026489E">
      <w:pPr>
        <w:spacing w:after="0" w:line="240" w:lineRule="auto"/>
        <w:rPr>
          <w:rFonts w:ascii="Times New Roman" w:eastAsia="Times New Roman" w:hAnsi="Times New Roman" w:cs="Times New Roman"/>
          <w:b/>
          <w:sz w:val="24"/>
          <w:szCs w:val="24"/>
        </w:rPr>
      </w:pPr>
    </w:p>
    <w:p w:rsidR="0026489E" w:rsidRPr="009A3DA4" w:rsidRDefault="0026489E" w:rsidP="0026489E">
      <w:pPr>
        <w:spacing w:after="0" w:line="240" w:lineRule="auto"/>
        <w:rPr>
          <w:rFonts w:ascii="Times New Roman" w:eastAsia="Times New Roman" w:hAnsi="Times New Roman" w:cs="Times New Roman"/>
          <w:b/>
          <w:sz w:val="24"/>
          <w:szCs w:val="24"/>
        </w:rPr>
      </w:pPr>
    </w:p>
    <w:p w:rsidR="0026489E" w:rsidRPr="009A3DA4" w:rsidRDefault="0026489E" w:rsidP="0026489E">
      <w:pPr>
        <w:spacing w:after="0" w:line="240" w:lineRule="auto"/>
        <w:rPr>
          <w:rFonts w:ascii="Times New Roman" w:eastAsia="Times New Roman" w:hAnsi="Times New Roman" w:cs="Times New Roman"/>
          <w:b/>
          <w:sz w:val="24"/>
          <w:szCs w:val="24"/>
        </w:rPr>
      </w:pPr>
    </w:p>
    <w:p w:rsidR="0026489E" w:rsidRPr="009A3DA4" w:rsidRDefault="0026489E" w:rsidP="0026489E">
      <w:pPr>
        <w:spacing w:after="0" w:line="240" w:lineRule="auto"/>
        <w:rPr>
          <w:rFonts w:ascii="Times New Roman" w:eastAsia="Times New Roman" w:hAnsi="Times New Roman" w:cs="Times New Roman"/>
          <w:b/>
          <w:sz w:val="24"/>
          <w:szCs w:val="24"/>
        </w:rPr>
      </w:pPr>
    </w:p>
    <w:p w:rsidR="0026489E" w:rsidRPr="009A3DA4" w:rsidRDefault="0026489E" w:rsidP="0026489E">
      <w:pPr>
        <w:spacing w:after="0" w:line="240" w:lineRule="auto"/>
        <w:jc w:val="center"/>
        <w:rPr>
          <w:rFonts w:ascii="Times New Roman" w:eastAsia="Times New Roman" w:hAnsi="Times New Roman" w:cs="Times New Roman"/>
          <w:b/>
          <w:sz w:val="24"/>
          <w:szCs w:val="24"/>
        </w:rPr>
      </w:pPr>
      <w:r w:rsidRPr="009A3DA4">
        <w:rPr>
          <w:rFonts w:ascii="Times New Roman" w:eastAsia="Times New Roman" w:hAnsi="Times New Roman" w:cs="Times New Roman"/>
          <w:b/>
          <w:sz w:val="24"/>
          <w:szCs w:val="24"/>
        </w:rPr>
        <w:t>г. Елабуга</w:t>
      </w:r>
    </w:p>
    <w:p w:rsidR="0026489E" w:rsidRPr="009A3DA4" w:rsidRDefault="0026489E" w:rsidP="0026489E">
      <w:pPr>
        <w:spacing w:after="0" w:line="240" w:lineRule="auto"/>
        <w:jc w:val="center"/>
        <w:rPr>
          <w:rFonts w:ascii="Times New Roman" w:eastAsia="Times New Roman" w:hAnsi="Times New Roman" w:cs="Times New Roman"/>
          <w:b/>
          <w:sz w:val="24"/>
          <w:szCs w:val="24"/>
        </w:rPr>
      </w:pPr>
      <w:r w:rsidRPr="009A3DA4">
        <w:rPr>
          <w:rFonts w:ascii="Times New Roman" w:eastAsia="Times New Roman" w:hAnsi="Times New Roman" w:cs="Times New Roman"/>
          <w:b/>
          <w:sz w:val="24"/>
          <w:szCs w:val="24"/>
        </w:rPr>
        <w:t>2015 г.</w:t>
      </w:r>
    </w:p>
    <w:p w:rsidR="0026489E" w:rsidRPr="009A3DA4" w:rsidRDefault="0026489E" w:rsidP="0026489E">
      <w:pPr>
        <w:keepNext/>
        <w:keepLines/>
        <w:spacing w:before="480" w:after="0"/>
        <w:jc w:val="center"/>
        <w:rPr>
          <w:rFonts w:ascii="Cambria" w:eastAsia="Times New Roman" w:hAnsi="Cambria" w:cs="Times New Roman"/>
          <w:b/>
          <w:bCs/>
          <w:color w:val="365F91"/>
          <w:sz w:val="28"/>
          <w:szCs w:val="28"/>
          <w:lang w:eastAsia="en-US"/>
        </w:rPr>
      </w:pPr>
      <w:r w:rsidRPr="009A3DA4">
        <w:rPr>
          <w:rFonts w:ascii="Cambria" w:eastAsia="Times New Roman" w:hAnsi="Cambria" w:cs="Times New Roman"/>
          <w:b/>
          <w:bCs/>
          <w:color w:val="365F91"/>
          <w:sz w:val="28"/>
          <w:szCs w:val="28"/>
          <w:lang w:eastAsia="en-US"/>
        </w:rPr>
        <w:lastRenderedPageBreak/>
        <w:t>Оглавление</w:t>
      </w:r>
    </w:p>
    <w:p w:rsidR="0026489E" w:rsidRPr="009A3DA4" w:rsidRDefault="0026489E" w:rsidP="0026489E">
      <w:pPr>
        <w:tabs>
          <w:tab w:val="right" w:leader="dot" w:pos="9345"/>
        </w:tabs>
        <w:spacing w:before="120" w:after="120"/>
        <w:rPr>
          <w:rFonts w:ascii="Calibri" w:eastAsia="Times New Roman" w:hAnsi="Calibri" w:cs="Times New Roman"/>
          <w:noProof/>
        </w:rPr>
      </w:pPr>
      <w:r w:rsidRPr="009A3DA4">
        <w:rPr>
          <w:rFonts w:ascii="Calibri" w:eastAsia="Calibri" w:hAnsi="Calibri" w:cs="Times New Roman"/>
          <w:b/>
          <w:bCs/>
          <w:caps/>
          <w:sz w:val="20"/>
          <w:szCs w:val="20"/>
          <w:lang w:eastAsia="en-US"/>
        </w:rPr>
        <w:fldChar w:fldCharType="begin"/>
      </w:r>
      <w:r w:rsidRPr="009A3DA4">
        <w:rPr>
          <w:rFonts w:ascii="Calibri" w:eastAsia="Calibri" w:hAnsi="Calibri" w:cs="Times New Roman"/>
          <w:b/>
          <w:bCs/>
          <w:caps/>
          <w:sz w:val="20"/>
          <w:szCs w:val="20"/>
          <w:lang w:eastAsia="en-US"/>
        </w:rPr>
        <w:instrText xml:space="preserve"> TOC \o "1-3" \h \z \u </w:instrText>
      </w:r>
      <w:r w:rsidRPr="009A3DA4">
        <w:rPr>
          <w:rFonts w:ascii="Calibri" w:eastAsia="Calibri" w:hAnsi="Calibri" w:cs="Times New Roman"/>
          <w:b/>
          <w:bCs/>
          <w:caps/>
          <w:sz w:val="20"/>
          <w:szCs w:val="20"/>
          <w:lang w:eastAsia="en-US"/>
        </w:rPr>
        <w:fldChar w:fldCharType="separate"/>
      </w:r>
      <w:hyperlink w:anchor="_Toc387136557" w:history="1">
        <w:r w:rsidRPr="009A3DA4">
          <w:rPr>
            <w:rFonts w:ascii="Calibri" w:eastAsia="Calibri" w:hAnsi="Calibri" w:cs="Times New Roman"/>
            <w:b/>
            <w:bCs/>
            <w:caps/>
            <w:noProof/>
            <w:color w:val="0000FF"/>
            <w:sz w:val="20"/>
            <w:szCs w:val="20"/>
            <w:u w:val="single"/>
            <w:lang w:eastAsia="en-US"/>
          </w:rPr>
          <w:t>Пояснительная записка</w:t>
        </w:r>
        <w:r w:rsidRPr="009A3DA4">
          <w:rPr>
            <w:rFonts w:ascii="Calibri" w:eastAsia="Calibri" w:hAnsi="Calibri" w:cs="Times New Roman"/>
            <w:b/>
            <w:bCs/>
            <w:caps/>
            <w:noProof/>
            <w:webHidden/>
            <w:sz w:val="20"/>
            <w:szCs w:val="20"/>
            <w:lang w:eastAsia="en-US"/>
          </w:rPr>
          <w:tab/>
        </w:r>
        <w:r w:rsidRPr="009A3DA4">
          <w:rPr>
            <w:rFonts w:ascii="Calibri" w:eastAsia="Calibri" w:hAnsi="Calibri" w:cs="Times New Roman"/>
            <w:b/>
            <w:bCs/>
            <w:caps/>
            <w:noProof/>
            <w:webHidden/>
            <w:sz w:val="20"/>
            <w:szCs w:val="20"/>
            <w:lang w:eastAsia="en-US"/>
          </w:rPr>
          <w:fldChar w:fldCharType="begin"/>
        </w:r>
        <w:r w:rsidRPr="009A3DA4">
          <w:rPr>
            <w:rFonts w:ascii="Calibri" w:eastAsia="Calibri" w:hAnsi="Calibri" w:cs="Times New Roman"/>
            <w:b/>
            <w:bCs/>
            <w:caps/>
            <w:noProof/>
            <w:webHidden/>
            <w:sz w:val="20"/>
            <w:szCs w:val="20"/>
            <w:lang w:eastAsia="en-US"/>
          </w:rPr>
          <w:instrText xml:space="preserve"> PAGEREF _Toc387136557 \h </w:instrText>
        </w:r>
        <w:r w:rsidRPr="009A3DA4">
          <w:rPr>
            <w:rFonts w:ascii="Calibri" w:eastAsia="Calibri" w:hAnsi="Calibri" w:cs="Times New Roman"/>
            <w:b/>
            <w:bCs/>
            <w:caps/>
            <w:noProof/>
            <w:webHidden/>
            <w:sz w:val="20"/>
            <w:szCs w:val="20"/>
            <w:lang w:eastAsia="en-US"/>
          </w:rPr>
        </w:r>
        <w:r w:rsidRPr="009A3DA4">
          <w:rPr>
            <w:rFonts w:ascii="Calibri" w:eastAsia="Calibri" w:hAnsi="Calibri" w:cs="Times New Roman"/>
            <w:b/>
            <w:bCs/>
            <w:caps/>
            <w:noProof/>
            <w:webHidden/>
            <w:sz w:val="20"/>
            <w:szCs w:val="20"/>
            <w:lang w:eastAsia="en-US"/>
          </w:rPr>
          <w:fldChar w:fldCharType="separate"/>
        </w:r>
        <w:r w:rsidRPr="009A3DA4">
          <w:rPr>
            <w:rFonts w:ascii="Calibri" w:eastAsia="Calibri" w:hAnsi="Calibri" w:cs="Times New Roman"/>
            <w:b/>
            <w:bCs/>
            <w:caps/>
            <w:noProof/>
            <w:webHidden/>
            <w:sz w:val="20"/>
            <w:szCs w:val="20"/>
            <w:lang w:eastAsia="en-US"/>
          </w:rPr>
          <w:t>3</w:t>
        </w:r>
        <w:r w:rsidRPr="009A3DA4">
          <w:rPr>
            <w:rFonts w:ascii="Calibri" w:eastAsia="Calibri" w:hAnsi="Calibri" w:cs="Times New Roman"/>
            <w:b/>
            <w:bCs/>
            <w:caps/>
            <w:noProof/>
            <w:webHidden/>
            <w:sz w:val="20"/>
            <w:szCs w:val="20"/>
            <w:lang w:eastAsia="en-US"/>
          </w:rPr>
          <w:fldChar w:fldCharType="end"/>
        </w:r>
      </w:hyperlink>
    </w:p>
    <w:p w:rsidR="0026489E" w:rsidRPr="009A3DA4" w:rsidRDefault="0026489E" w:rsidP="0026489E">
      <w:pPr>
        <w:tabs>
          <w:tab w:val="right" w:leader="dot" w:pos="9345"/>
        </w:tabs>
        <w:spacing w:before="120" w:after="120"/>
        <w:rPr>
          <w:rFonts w:ascii="Calibri" w:eastAsia="Times New Roman" w:hAnsi="Calibri" w:cs="Times New Roman"/>
          <w:noProof/>
        </w:rPr>
      </w:pPr>
      <w:hyperlink w:anchor="_Toc387136558" w:history="1">
        <w:r w:rsidRPr="009A3DA4">
          <w:rPr>
            <w:rFonts w:ascii="Calibri" w:eastAsia="Calibri" w:hAnsi="Calibri" w:cs="Times New Roman"/>
            <w:b/>
            <w:bCs/>
            <w:caps/>
            <w:noProof/>
            <w:color w:val="0000FF"/>
            <w:sz w:val="20"/>
            <w:szCs w:val="20"/>
            <w:u w:val="single"/>
            <w:lang w:eastAsia="en-US"/>
          </w:rPr>
          <w:t>Организационно-методические указания  по подготовке гимнасток</w:t>
        </w:r>
        <w:r w:rsidRPr="009A3DA4">
          <w:rPr>
            <w:rFonts w:ascii="Calibri" w:eastAsia="Calibri" w:hAnsi="Calibri" w:cs="Times New Roman"/>
            <w:b/>
            <w:bCs/>
            <w:caps/>
            <w:noProof/>
            <w:webHidden/>
            <w:sz w:val="20"/>
            <w:szCs w:val="20"/>
            <w:lang w:eastAsia="en-US"/>
          </w:rPr>
          <w:tab/>
        </w:r>
        <w:r w:rsidRPr="009A3DA4">
          <w:rPr>
            <w:rFonts w:ascii="Calibri" w:eastAsia="Calibri" w:hAnsi="Calibri" w:cs="Times New Roman"/>
            <w:b/>
            <w:bCs/>
            <w:caps/>
            <w:noProof/>
            <w:webHidden/>
            <w:sz w:val="20"/>
            <w:szCs w:val="20"/>
            <w:lang w:eastAsia="en-US"/>
          </w:rPr>
          <w:fldChar w:fldCharType="begin"/>
        </w:r>
        <w:r w:rsidRPr="009A3DA4">
          <w:rPr>
            <w:rFonts w:ascii="Calibri" w:eastAsia="Calibri" w:hAnsi="Calibri" w:cs="Times New Roman"/>
            <w:b/>
            <w:bCs/>
            <w:caps/>
            <w:noProof/>
            <w:webHidden/>
            <w:sz w:val="20"/>
            <w:szCs w:val="20"/>
            <w:lang w:eastAsia="en-US"/>
          </w:rPr>
          <w:instrText xml:space="preserve"> PAGEREF _Toc387136558 \h </w:instrText>
        </w:r>
        <w:r w:rsidRPr="009A3DA4">
          <w:rPr>
            <w:rFonts w:ascii="Calibri" w:eastAsia="Calibri" w:hAnsi="Calibri" w:cs="Times New Roman"/>
            <w:b/>
            <w:bCs/>
            <w:caps/>
            <w:noProof/>
            <w:webHidden/>
            <w:sz w:val="20"/>
            <w:szCs w:val="20"/>
            <w:lang w:eastAsia="en-US"/>
          </w:rPr>
        </w:r>
        <w:r w:rsidRPr="009A3DA4">
          <w:rPr>
            <w:rFonts w:ascii="Calibri" w:eastAsia="Calibri" w:hAnsi="Calibri" w:cs="Times New Roman"/>
            <w:b/>
            <w:bCs/>
            <w:caps/>
            <w:noProof/>
            <w:webHidden/>
            <w:sz w:val="20"/>
            <w:szCs w:val="20"/>
            <w:lang w:eastAsia="en-US"/>
          </w:rPr>
          <w:fldChar w:fldCharType="separate"/>
        </w:r>
        <w:r w:rsidRPr="009A3DA4">
          <w:rPr>
            <w:rFonts w:ascii="Calibri" w:eastAsia="Calibri" w:hAnsi="Calibri" w:cs="Times New Roman"/>
            <w:b/>
            <w:bCs/>
            <w:caps/>
            <w:noProof/>
            <w:webHidden/>
            <w:sz w:val="20"/>
            <w:szCs w:val="20"/>
            <w:lang w:eastAsia="en-US"/>
          </w:rPr>
          <w:t>4</w:t>
        </w:r>
        <w:r w:rsidRPr="009A3DA4">
          <w:rPr>
            <w:rFonts w:ascii="Calibri" w:eastAsia="Calibri" w:hAnsi="Calibri" w:cs="Times New Roman"/>
            <w:b/>
            <w:bCs/>
            <w:caps/>
            <w:noProof/>
            <w:webHidden/>
            <w:sz w:val="20"/>
            <w:szCs w:val="20"/>
            <w:lang w:eastAsia="en-US"/>
          </w:rPr>
          <w:fldChar w:fldCharType="end"/>
        </w:r>
      </w:hyperlink>
    </w:p>
    <w:p w:rsidR="0026489E" w:rsidRPr="009A3DA4" w:rsidRDefault="0026489E" w:rsidP="0026489E">
      <w:pPr>
        <w:tabs>
          <w:tab w:val="right" w:leader="dot" w:pos="9345"/>
        </w:tabs>
        <w:spacing w:after="0"/>
        <w:ind w:left="220"/>
        <w:rPr>
          <w:rFonts w:ascii="Calibri" w:eastAsia="Times New Roman" w:hAnsi="Calibri" w:cs="Times New Roman"/>
          <w:noProof/>
        </w:rPr>
      </w:pPr>
      <w:hyperlink w:anchor="_Toc387136559" w:history="1">
        <w:r w:rsidRPr="009A3DA4">
          <w:rPr>
            <w:rFonts w:ascii="Calibri" w:eastAsia="Calibri" w:hAnsi="Calibri" w:cs="Times New Roman"/>
            <w:smallCaps/>
            <w:noProof/>
            <w:color w:val="0000FF"/>
            <w:sz w:val="20"/>
            <w:szCs w:val="20"/>
            <w:u w:val="single"/>
            <w:lang w:eastAsia="en-US"/>
          </w:rPr>
          <w:t>1. Особенности осуществления спортивной подготовки  в художественной гимнастике</w:t>
        </w:r>
        <w:r w:rsidRPr="009A3DA4">
          <w:rPr>
            <w:rFonts w:ascii="Calibri" w:eastAsia="Calibri" w:hAnsi="Calibri" w:cs="Times New Roman"/>
            <w:smallCaps/>
            <w:noProof/>
            <w:webHidden/>
            <w:sz w:val="20"/>
            <w:szCs w:val="20"/>
            <w:lang w:eastAsia="en-US"/>
          </w:rPr>
          <w:tab/>
        </w:r>
        <w:r w:rsidRPr="009A3DA4">
          <w:rPr>
            <w:rFonts w:ascii="Calibri" w:eastAsia="Calibri" w:hAnsi="Calibri" w:cs="Times New Roman"/>
            <w:smallCaps/>
            <w:noProof/>
            <w:webHidden/>
            <w:sz w:val="20"/>
            <w:szCs w:val="20"/>
            <w:lang w:eastAsia="en-US"/>
          </w:rPr>
          <w:fldChar w:fldCharType="begin"/>
        </w:r>
        <w:r w:rsidRPr="009A3DA4">
          <w:rPr>
            <w:rFonts w:ascii="Calibri" w:eastAsia="Calibri" w:hAnsi="Calibri" w:cs="Times New Roman"/>
            <w:smallCaps/>
            <w:noProof/>
            <w:webHidden/>
            <w:sz w:val="20"/>
            <w:szCs w:val="20"/>
            <w:lang w:eastAsia="en-US"/>
          </w:rPr>
          <w:instrText xml:space="preserve"> PAGEREF _Toc387136559 \h </w:instrText>
        </w:r>
        <w:r w:rsidRPr="009A3DA4">
          <w:rPr>
            <w:rFonts w:ascii="Calibri" w:eastAsia="Calibri" w:hAnsi="Calibri" w:cs="Times New Roman"/>
            <w:smallCaps/>
            <w:noProof/>
            <w:webHidden/>
            <w:sz w:val="20"/>
            <w:szCs w:val="20"/>
            <w:lang w:eastAsia="en-US"/>
          </w:rPr>
        </w:r>
        <w:r w:rsidRPr="009A3DA4">
          <w:rPr>
            <w:rFonts w:ascii="Calibri" w:eastAsia="Calibri" w:hAnsi="Calibri" w:cs="Times New Roman"/>
            <w:smallCaps/>
            <w:noProof/>
            <w:webHidden/>
            <w:sz w:val="20"/>
            <w:szCs w:val="20"/>
            <w:lang w:eastAsia="en-US"/>
          </w:rPr>
          <w:fldChar w:fldCharType="separate"/>
        </w:r>
        <w:r w:rsidRPr="009A3DA4">
          <w:rPr>
            <w:rFonts w:ascii="Calibri" w:eastAsia="Calibri" w:hAnsi="Calibri" w:cs="Times New Roman"/>
            <w:smallCaps/>
            <w:noProof/>
            <w:webHidden/>
            <w:sz w:val="20"/>
            <w:szCs w:val="20"/>
            <w:lang w:eastAsia="en-US"/>
          </w:rPr>
          <w:t>4</w:t>
        </w:r>
        <w:r w:rsidRPr="009A3DA4">
          <w:rPr>
            <w:rFonts w:ascii="Calibri" w:eastAsia="Calibri" w:hAnsi="Calibri" w:cs="Times New Roman"/>
            <w:smallCaps/>
            <w:noProof/>
            <w:webHidden/>
            <w:sz w:val="20"/>
            <w:szCs w:val="20"/>
            <w:lang w:eastAsia="en-US"/>
          </w:rPr>
          <w:fldChar w:fldCharType="end"/>
        </w:r>
      </w:hyperlink>
    </w:p>
    <w:p w:rsidR="0026489E" w:rsidRPr="009A3DA4" w:rsidRDefault="0026489E" w:rsidP="0026489E">
      <w:pPr>
        <w:tabs>
          <w:tab w:val="right" w:leader="dot" w:pos="9345"/>
        </w:tabs>
        <w:spacing w:after="0"/>
        <w:ind w:left="220"/>
        <w:rPr>
          <w:rFonts w:ascii="Calibri" w:eastAsia="Times New Roman" w:hAnsi="Calibri" w:cs="Times New Roman"/>
          <w:noProof/>
        </w:rPr>
      </w:pPr>
      <w:hyperlink w:anchor="_Toc387136560" w:history="1">
        <w:r w:rsidRPr="009A3DA4">
          <w:rPr>
            <w:rFonts w:ascii="Calibri" w:eastAsia="Calibri" w:hAnsi="Calibri" w:cs="Times New Roman"/>
            <w:smallCaps/>
            <w:noProof/>
            <w:color w:val="0000FF"/>
            <w:sz w:val="20"/>
            <w:szCs w:val="20"/>
            <w:u w:val="single"/>
            <w:lang w:eastAsia="en-US"/>
          </w:rPr>
          <w:t>2. Содержание спортивной подготовки</w:t>
        </w:r>
        <w:r w:rsidRPr="009A3DA4">
          <w:rPr>
            <w:rFonts w:ascii="Calibri" w:eastAsia="Calibri" w:hAnsi="Calibri" w:cs="Times New Roman"/>
            <w:smallCaps/>
            <w:noProof/>
            <w:webHidden/>
            <w:sz w:val="20"/>
            <w:szCs w:val="20"/>
            <w:lang w:eastAsia="en-US"/>
          </w:rPr>
          <w:tab/>
        </w:r>
        <w:r w:rsidRPr="009A3DA4">
          <w:rPr>
            <w:rFonts w:ascii="Calibri" w:eastAsia="Calibri" w:hAnsi="Calibri" w:cs="Times New Roman"/>
            <w:smallCaps/>
            <w:noProof/>
            <w:webHidden/>
            <w:sz w:val="20"/>
            <w:szCs w:val="20"/>
            <w:lang w:eastAsia="en-US"/>
          </w:rPr>
          <w:fldChar w:fldCharType="begin"/>
        </w:r>
        <w:r w:rsidRPr="009A3DA4">
          <w:rPr>
            <w:rFonts w:ascii="Calibri" w:eastAsia="Calibri" w:hAnsi="Calibri" w:cs="Times New Roman"/>
            <w:smallCaps/>
            <w:noProof/>
            <w:webHidden/>
            <w:sz w:val="20"/>
            <w:szCs w:val="20"/>
            <w:lang w:eastAsia="en-US"/>
          </w:rPr>
          <w:instrText xml:space="preserve"> PAGEREF _Toc387136560 \h </w:instrText>
        </w:r>
        <w:r w:rsidRPr="009A3DA4">
          <w:rPr>
            <w:rFonts w:ascii="Calibri" w:eastAsia="Calibri" w:hAnsi="Calibri" w:cs="Times New Roman"/>
            <w:smallCaps/>
            <w:noProof/>
            <w:webHidden/>
            <w:sz w:val="20"/>
            <w:szCs w:val="20"/>
            <w:lang w:eastAsia="en-US"/>
          </w:rPr>
        </w:r>
        <w:r w:rsidRPr="009A3DA4">
          <w:rPr>
            <w:rFonts w:ascii="Calibri" w:eastAsia="Calibri" w:hAnsi="Calibri" w:cs="Times New Roman"/>
            <w:smallCaps/>
            <w:noProof/>
            <w:webHidden/>
            <w:sz w:val="20"/>
            <w:szCs w:val="20"/>
            <w:lang w:eastAsia="en-US"/>
          </w:rPr>
          <w:fldChar w:fldCharType="separate"/>
        </w:r>
        <w:r w:rsidRPr="009A3DA4">
          <w:rPr>
            <w:rFonts w:ascii="Calibri" w:eastAsia="Calibri" w:hAnsi="Calibri" w:cs="Times New Roman"/>
            <w:smallCaps/>
            <w:noProof/>
            <w:webHidden/>
            <w:sz w:val="20"/>
            <w:szCs w:val="20"/>
            <w:lang w:eastAsia="en-US"/>
          </w:rPr>
          <w:t>6</w:t>
        </w:r>
        <w:r w:rsidRPr="009A3DA4">
          <w:rPr>
            <w:rFonts w:ascii="Calibri" w:eastAsia="Calibri" w:hAnsi="Calibri" w:cs="Times New Roman"/>
            <w:smallCaps/>
            <w:noProof/>
            <w:webHidden/>
            <w:sz w:val="20"/>
            <w:szCs w:val="20"/>
            <w:lang w:eastAsia="en-US"/>
          </w:rPr>
          <w:fldChar w:fldCharType="end"/>
        </w:r>
      </w:hyperlink>
    </w:p>
    <w:p w:rsidR="0026489E" w:rsidRPr="009A3DA4" w:rsidRDefault="0026489E" w:rsidP="0026489E">
      <w:pPr>
        <w:tabs>
          <w:tab w:val="right" w:leader="dot" w:pos="9345"/>
        </w:tabs>
        <w:spacing w:after="0"/>
        <w:ind w:left="220"/>
        <w:rPr>
          <w:rFonts w:ascii="Calibri" w:eastAsia="Times New Roman" w:hAnsi="Calibri" w:cs="Times New Roman"/>
          <w:noProof/>
        </w:rPr>
      </w:pPr>
      <w:hyperlink w:anchor="_Toc387136561" w:history="1">
        <w:r w:rsidRPr="009A3DA4">
          <w:rPr>
            <w:rFonts w:ascii="Calibri" w:eastAsia="Calibri" w:hAnsi="Calibri" w:cs="Times New Roman"/>
            <w:smallCaps/>
            <w:noProof/>
            <w:color w:val="0000FF"/>
            <w:sz w:val="20"/>
            <w:szCs w:val="20"/>
            <w:u w:val="single"/>
            <w:lang w:eastAsia="en-US"/>
          </w:rPr>
          <w:t>3. Планирование и учет учебно-тренировочной работы</w:t>
        </w:r>
        <w:r w:rsidRPr="009A3DA4">
          <w:rPr>
            <w:rFonts w:ascii="Calibri" w:eastAsia="Calibri" w:hAnsi="Calibri" w:cs="Times New Roman"/>
            <w:smallCaps/>
            <w:noProof/>
            <w:webHidden/>
            <w:sz w:val="20"/>
            <w:szCs w:val="20"/>
            <w:lang w:eastAsia="en-US"/>
          </w:rPr>
          <w:tab/>
        </w:r>
        <w:r w:rsidRPr="009A3DA4">
          <w:rPr>
            <w:rFonts w:ascii="Calibri" w:eastAsia="Calibri" w:hAnsi="Calibri" w:cs="Times New Roman"/>
            <w:smallCaps/>
            <w:noProof/>
            <w:webHidden/>
            <w:sz w:val="20"/>
            <w:szCs w:val="20"/>
            <w:lang w:eastAsia="en-US"/>
          </w:rPr>
          <w:fldChar w:fldCharType="begin"/>
        </w:r>
        <w:r w:rsidRPr="009A3DA4">
          <w:rPr>
            <w:rFonts w:ascii="Calibri" w:eastAsia="Calibri" w:hAnsi="Calibri" w:cs="Times New Roman"/>
            <w:smallCaps/>
            <w:noProof/>
            <w:webHidden/>
            <w:sz w:val="20"/>
            <w:szCs w:val="20"/>
            <w:lang w:eastAsia="en-US"/>
          </w:rPr>
          <w:instrText xml:space="preserve"> PAGEREF _Toc387136561 \h </w:instrText>
        </w:r>
        <w:r w:rsidRPr="009A3DA4">
          <w:rPr>
            <w:rFonts w:ascii="Calibri" w:eastAsia="Calibri" w:hAnsi="Calibri" w:cs="Times New Roman"/>
            <w:smallCaps/>
            <w:noProof/>
            <w:webHidden/>
            <w:sz w:val="20"/>
            <w:szCs w:val="20"/>
            <w:lang w:eastAsia="en-US"/>
          </w:rPr>
        </w:r>
        <w:r w:rsidRPr="009A3DA4">
          <w:rPr>
            <w:rFonts w:ascii="Calibri" w:eastAsia="Calibri" w:hAnsi="Calibri" w:cs="Times New Roman"/>
            <w:smallCaps/>
            <w:noProof/>
            <w:webHidden/>
            <w:sz w:val="20"/>
            <w:szCs w:val="20"/>
            <w:lang w:eastAsia="en-US"/>
          </w:rPr>
          <w:fldChar w:fldCharType="separate"/>
        </w:r>
        <w:r w:rsidRPr="009A3DA4">
          <w:rPr>
            <w:rFonts w:ascii="Calibri" w:eastAsia="Calibri" w:hAnsi="Calibri" w:cs="Times New Roman"/>
            <w:smallCaps/>
            <w:noProof/>
            <w:webHidden/>
            <w:sz w:val="20"/>
            <w:szCs w:val="20"/>
            <w:lang w:eastAsia="en-US"/>
          </w:rPr>
          <w:t>16</w:t>
        </w:r>
        <w:r w:rsidRPr="009A3DA4">
          <w:rPr>
            <w:rFonts w:ascii="Calibri" w:eastAsia="Calibri" w:hAnsi="Calibri" w:cs="Times New Roman"/>
            <w:smallCaps/>
            <w:noProof/>
            <w:webHidden/>
            <w:sz w:val="20"/>
            <w:szCs w:val="20"/>
            <w:lang w:eastAsia="en-US"/>
          </w:rPr>
          <w:fldChar w:fldCharType="end"/>
        </w:r>
      </w:hyperlink>
    </w:p>
    <w:p w:rsidR="0026489E" w:rsidRPr="009A3DA4" w:rsidRDefault="0026489E" w:rsidP="0026489E">
      <w:pPr>
        <w:tabs>
          <w:tab w:val="right" w:leader="dot" w:pos="9345"/>
        </w:tabs>
        <w:spacing w:after="0" w:line="312" w:lineRule="auto"/>
        <w:ind w:left="442"/>
        <w:rPr>
          <w:rFonts w:ascii="Calibri" w:eastAsia="Times New Roman" w:hAnsi="Calibri" w:cs="Times New Roman"/>
          <w:noProof/>
        </w:rPr>
      </w:pPr>
      <w:hyperlink w:anchor="_Toc387136562" w:history="1">
        <w:r w:rsidRPr="009A3DA4">
          <w:rPr>
            <w:rFonts w:ascii="Times New Roman" w:eastAsia="Calibri" w:hAnsi="Times New Roman" w:cs="Times New Roman"/>
            <w:i/>
            <w:iCs/>
            <w:noProof/>
            <w:color w:val="0000FF"/>
            <w:sz w:val="20"/>
            <w:szCs w:val="20"/>
            <w:u w:val="single"/>
            <w:lang w:eastAsia="en-US"/>
          </w:rPr>
          <w:t>1. Тренировочные сборы по подготовке к соревнованиям</w:t>
        </w:r>
        <w:r w:rsidRPr="009A3DA4">
          <w:rPr>
            <w:rFonts w:ascii="Calibri" w:eastAsia="Calibri" w:hAnsi="Calibri" w:cs="Times New Roman"/>
            <w:i/>
            <w:iCs/>
            <w:noProof/>
            <w:webHidden/>
            <w:sz w:val="20"/>
            <w:szCs w:val="20"/>
            <w:lang w:eastAsia="en-US"/>
          </w:rPr>
          <w:tab/>
        </w:r>
        <w:r w:rsidRPr="009A3DA4">
          <w:rPr>
            <w:rFonts w:ascii="Calibri" w:eastAsia="Calibri" w:hAnsi="Calibri" w:cs="Times New Roman"/>
            <w:i/>
            <w:iCs/>
            <w:noProof/>
            <w:webHidden/>
            <w:sz w:val="20"/>
            <w:szCs w:val="20"/>
            <w:lang w:eastAsia="en-US"/>
          </w:rPr>
          <w:fldChar w:fldCharType="begin"/>
        </w:r>
        <w:r w:rsidRPr="009A3DA4">
          <w:rPr>
            <w:rFonts w:ascii="Calibri" w:eastAsia="Calibri" w:hAnsi="Calibri" w:cs="Times New Roman"/>
            <w:i/>
            <w:iCs/>
            <w:noProof/>
            <w:webHidden/>
            <w:sz w:val="20"/>
            <w:szCs w:val="20"/>
            <w:lang w:eastAsia="en-US"/>
          </w:rPr>
          <w:instrText xml:space="preserve"> PAGEREF _Toc387136562 \h </w:instrText>
        </w:r>
        <w:r w:rsidRPr="009A3DA4">
          <w:rPr>
            <w:rFonts w:ascii="Calibri" w:eastAsia="Calibri" w:hAnsi="Calibri" w:cs="Times New Roman"/>
            <w:i/>
            <w:iCs/>
            <w:noProof/>
            <w:webHidden/>
            <w:sz w:val="20"/>
            <w:szCs w:val="20"/>
            <w:lang w:eastAsia="en-US"/>
          </w:rPr>
        </w:r>
        <w:r w:rsidRPr="009A3DA4">
          <w:rPr>
            <w:rFonts w:ascii="Calibri" w:eastAsia="Calibri" w:hAnsi="Calibri" w:cs="Times New Roman"/>
            <w:i/>
            <w:iCs/>
            <w:noProof/>
            <w:webHidden/>
            <w:sz w:val="20"/>
            <w:szCs w:val="20"/>
            <w:lang w:eastAsia="en-US"/>
          </w:rPr>
          <w:fldChar w:fldCharType="separate"/>
        </w:r>
        <w:r w:rsidRPr="009A3DA4">
          <w:rPr>
            <w:rFonts w:ascii="Calibri" w:eastAsia="Calibri" w:hAnsi="Calibri" w:cs="Times New Roman"/>
            <w:i/>
            <w:iCs/>
            <w:noProof/>
            <w:webHidden/>
            <w:sz w:val="20"/>
            <w:szCs w:val="20"/>
            <w:lang w:eastAsia="en-US"/>
          </w:rPr>
          <w:t>19</w:t>
        </w:r>
        <w:r w:rsidRPr="009A3DA4">
          <w:rPr>
            <w:rFonts w:ascii="Calibri" w:eastAsia="Calibri" w:hAnsi="Calibri" w:cs="Times New Roman"/>
            <w:i/>
            <w:iCs/>
            <w:noProof/>
            <w:webHidden/>
            <w:sz w:val="20"/>
            <w:szCs w:val="20"/>
            <w:lang w:eastAsia="en-US"/>
          </w:rPr>
          <w:fldChar w:fldCharType="end"/>
        </w:r>
      </w:hyperlink>
    </w:p>
    <w:p w:rsidR="0026489E" w:rsidRPr="009A3DA4" w:rsidRDefault="0026489E" w:rsidP="0026489E">
      <w:pPr>
        <w:tabs>
          <w:tab w:val="right" w:leader="dot" w:pos="9345"/>
        </w:tabs>
        <w:spacing w:after="0" w:line="312" w:lineRule="auto"/>
        <w:ind w:left="442"/>
        <w:rPr>
          <w:rFonts w:ascii="Calibri" w:eastAsia="Times New Roman" w:hAnsi="Calibri" w:cs="Times New Roman"/>
          <w:noProof/>
        </w:rPr>
      </w:pPr>
      <w:hyperlink w:anchor="_Toc387136563" w:history="1">
        <w:r w:rsidRPr="009A3DA4">
          <w:rPr>
            <w:rFonts w:ascii="Times New Roman" w:eastAsia="Calibri" w:hAnsi="Times New Roman" w:cs="Times New Roman"/>
            <w:i/>
            <w:iCs/>
            <w:noProof/>
            <w:color w:val="0000FF"/>
            <w:sz w:val="20"/>
            <w:szCs w:val="20"/>
            <w:u w:val="single"/>
            <w:lang w:eastAsia="en-US"/>
          </w:rPr>
          <w:t>2. Специальные тренировочные сборы</w:t>
        </w:r>
        <w:r w:rsidRPr="009A3DA4">
          <w:rPr>
            <w:rFonts w:ascii="Calibri" w:eastAsia="Calibri" w:hAnsi="Calibri" w:cs="Times New Roman"/>
            <w:i/>
            <w:iCs/>
            <w:noProof/>
            <w:webHidden/>
            <w:sz w:val="20"/>
            <w:szCs w:val="20"/>
            <w:lang w:eastAsia="en-US"/>
          </w:rPr>
          <w:tab/>
        </w:r>
        <w:r w:rsidRPr="009A3DA4">
          <w:rPr>
            <w:rFonts w:ascii="Calibri" w:eastAsia="Calibri" w:hAnsi="Calibri" w:cs="Times New Roman"/>
            <w:i/>
            <w:iCs/>
            <w:noProof/>
            <w:webHidden/>
            <w:sz w:val="20"/>
            <w:szCs w:val="20"/>
            <w:lang w:eastAsia="en-US"/>
          </w:rPr>
          <w:fldChar w:fldCharType="begin"/>
        </w:r>
        <w:r w:rsidRPr="009A3DA4">
          <w:rPr>
            <w:rFonts w:ascii="Calibri" w:eastAsia="Calibri" w:hAnsi="Calibri" w:cs="Times New Roman"/>
            <w:i/>
            <w:iCs/>
            <w:noProof/>
            <w:webHidden/>
            <w:sz w:val="20"/>
            <w:szCs w:val="20"/>
            <w:lang w:eastAsia="en-US"/>
          </w:rPr>
          <w:instrText xml:space="preserve"> PAGEREF _Toc387136563 \h </w:instrText>
        </w:r>
        <w:r w:rsidRPr="009A3DA4">
          <w:rPr>
            <w:rFonts w:ascii="Calibri" w:eastAsia="Calibri" w:hAnsi="Calibri" w:cs="Times New Roman"/>
            <w:i/>
            <w:iCs/>
            <w:noProof/>
            <w:webHidden/>
            <w:sz w:val="20"/>
            <w:szCs w:val="20"/>
            <w:lang w:eastAsia="en-US"/>
          </w:rPr>
        </w:r>
        <w:r w:rsidRPr="009A3DA4">
          <w:rPr>
            <w:rFonts w:ascii="Calibri" w:eastAsia="Calibri" w:hAnsi="Calibri" w:cs="Times New Roman"/>
            <w:i/>
            <w:iCs/>
            <w:noProof/>
            <w:webHidden/>
            <w:sz w:val="20"/>
            <w:szCs w:val="20"/>
            <w:lang w:eastAsia="en-US"/>
          </w:rPr>
          <w:fldChar w:fldCharType="separate"/>
        </w:r>
        <w:r w:rsidRPr="009A3DA4">
          <w:rPr>
            <w:rFonts w:ascii="Calibri" w:eastAsia="Calibri" w:hAnsi="Calibri" w:cs="Times New Roman"/>
            <w:i/>
            <w:iCs/>
            <w:noProof/>
            <w:webHidden/>
            <w:sz w:val="20"/>
            <w:szCs w:val="20"/>
            <w:lang w:eastAsia="en-US"/>
          </w:rPr>
          <w:t>19</w:t>
        </w:r>
        <w:r w:rsidRPr="009A3DA4">
          <w:rPr>
            <w:rFonts w:ascii="Calibri" w:eastAsia="Calibri" w:hAnsi="Calibri" w:cs="Times New Roman"/>
            <w:i/>
            <w:iCs/>
            <w:noProof/>
            <w:webHidden/>
            <w:sz w:val="20"/>
            <w:szCs w:val="20"/>
            <w:lang w:eastAsia="en-US"/>
          </w:rPr>
          <w:fldChar w:fldCharType="end"/>
        </w:r>
      </w:hyperlink>
    </w:p>
    <w:p w:rsidR="0026489E" w:rsidRPr="009A3DA4" w:rsidRDefault="0026489E" w:rsidP="0026489E">
      <w:pPr>
        <w:tabs>
          <w:tab w:val="right" w:leader="dot" w:pos="9345"/>
        </w:tabs>
        <w:spacing w:after="0"/>
        <w:ind w:left="220"/>
        <w:rPr>
          <w:rFonts w:ascii="Calibri" w:eastAsia="Times New Roman" w:hAnsi="Calibri" w:cs="Times New Roman"/>
          <w:noProof/>
        </w:rPr>
      </w:pPr>
      <w:hyperlink w:anchor="_Toc387136564" w:history="1">
        <w:r w:rsidRPr="009A3DA4">
          <w:rPr>
            <w:rFonts w:ascii="Calibri" w:eastAsia="Calibri" w:hAnsi="Calibri" w:cs="Times New Roman"/>
            <w:smallCaps/>
            <w:noProof/>
            <w:color w:val="0000FF"/>
            <w:sz w:val="20"/>
            <w:szCs w:val="20"/>
            <w:u w:val="single"/>
            <w:lang w:eastAsia="en-US"/>
          </w:rPr>
          <w:t>4. Характеристика тренировочных процессов  в художественной гимнастике</w:t>
        </w:r>
        <w:r w:rsidRPr="009A3DA4">
          <w:rPr>
            <w:rFonts w:ascii="Calibri" w:eastAsia="Calibri" w:hAnsi="Calibri" w:cs="Times New Roman"/>
            <w:smallCaps/>
            <w:noProof/>
            <w:webHidden/>
            <w:sz w:val="20"/>
            <w:szCs w:val="20"/>
            <w:lang w:eastAsia="en-US"/>
          </w:rPr>
          <w:tab/>
        </w:r>
        <w:r w:rsidRPr="009A3DA4">
          <w:rPr>
            <w:rFonts w:ascii="Calibri" w:eastAsia="Calibri" w:hAnsi="Calibri" w:cs="Times New Roman"/>
            <w:smallCaps/>
            <w:noProof/>
            <w:webHidden/>
            <w:sz w:val="20"/>
            <w:szCs w:val="20"/>
            <w:lang w:eastAsia="en-US"/>
          </w:rPr>
          <w:fldChar w:fldCharType="begin"/>
        </w:r>
        <w:r w:rsidRPr="009A3DA4">
          <w:rPr>
            <w:rFonts w:ascii="Calibri" w:eastAsia="Calibri" w:hAnsi="Calibri" w:cs="Times New Roman"/>
            <w:smallCaps/>
            <w:noProof/>
            <w:webHidden/>
            <w:sz w:val="20"/>
            <w:szCs w:val="20"/>
            <w:lang w:eastAsia="en-US"/>
          </w:rPr>
          <w:instrText xml:space="preserve"> PAGEREF _Toc387136564 \h </w:instrText>
        </w:r>
        <w:r w:rsidRPr="009A3DA4">
          <w:rPr>
            <w:rFonts w:ascii="Calibri" w:eastAsia="Calibri" w:hAnsi="Calibri" w:cs="Times New Roman"/>
            <w:smallCaps/>
            <w:noProof/>
            <w:webHidden/>
            <w:sz w:val="20"/>
            <w:szCs w:val="20"/>
            <w:lang w:eastAsia="en-US"/>
          </w:rPr>
        </w:r>
        <w:r w:rsidRPr="009A3DA4">
          <w:rPr>
            <w:rFonts w:ascii="Calibri" w:eastAsia="Calibri" w:hAnsi="Calibri" w:cs="Times New Roman"/>
            <w:smallCaps/>
            <w:noProof/>
            <w:webHidden/>
            <w:sz w:val="20"/>
            <w:szCs w:val="20"/>
            <w:lang w:eastAsia="en-US"/>
          </w:rPr>
          <w:fldChar w:fldCharType="separate"/>
        </w:r>
        <w:r w:rsidRPr="009A3DA4">
          <w:rPr>
            <w:rFonts w:ascii="Calibri" w:eastAsia="Calibri" w:hAnsi="Calibri" w:cs="Times New Roman"/>
            <w:smallCaps/>
            <w:noProof/>
            <w:webHidden/>
            <w:sz w:val="20"/>
            <w:szCs w:val="20"/>
            <w:lang w:eastAsia="en-US"/>
          </w:rPr>
          <w:t>19</w:t>
        </w:r>
        <w:r w:rsidRPr="009A3DA4">
          <w:rPr>
            <w:rFonts w:ascii="Calibri" w:eastAsia="Calibri" w:hAnsi="Calibri" w:cs="Times New Roman"/>
            <w:smallCaps/>
            <w:noProof/>
            <w:webHidden/>
            <w:sz w:val="20"/>
            <w:szCs w:val="20"/>
            <w:lang w:eastAsia="en-US"/>
          </w:rPr>
          <w:fldChar w:fldCharType="end"/>
        </w:r>
      </w:hyperlink>
    </w:p>
    <w:p w:rsidR="0026489E" w:rsidRPr="009A3DA4" w:rsidRDefault="0026489E" w:rsidP="0026489E">
      <w:pPr>
        <w:tabs>
          <w:tab w:val="right" w:leader="dot" w:pos="9345"/>
        </w:tabs>
        <w:spacing w:after="0" w:line="312" w:lineRule="auto"/>
        <w:ind w:left="442"/>
        <w:rPr>
          <w:rFonts w:ascii="Calibri" w:eastAsia="Times New Roman" w:hAnsi="Calibri" w:cs="Times New Roman"/>
          <w:noProof/>
        </w:rPr>
      </w:pPr>
      <w:hyperlink w:anchor="_Toc387136565" w:history="1">
        <w:r w:rsidRPr="009A3DA4">
          <w:rPr>
            <w:rFonts w:ascii="Calibri" w:eastAsia="Calibri" w:hAnsi="Calibri" w:cs="Times New Roman"/>
            <w:i/>
            <w:iCs/>
            <w:noProof/>
            <w:color w:val="0000FF"/>
            <w:sz w:val="20"/>
            <w:szCs w:val="20"/>
            <w:u w:val="single"/>
            <w:lang w:eastAsia="en-US"/>
          </w:rPr>
          <w:t>4.1. Группы начальной подготовки</w:t>
        </w:r>
        <w:r w:rsidRPr="009A3DA4">
          <w:rPr>
            <w:rFonts w:ascii="Calibri" w:eastAsia="Calibri" w:hAnsi="Calibri" w:cs="Times New Roman"/>
            <w:i/>
            <w:iCs/>
            <w:noProof/>
            <w:webHidden/>
            <w:sz w:val="20"/>
            <w:szCs w:val="20"/>
            <w:lang w:eastAsia="en-US"/>
          </w:rPr>
          <w:tab/>
        </w:r>
        <w:r w:rsidRPr="009A3DA4">
          <w:rPr>
            <w:rFonts w:ascii="Calibri" w:eastAsia="Calibri" w:hAnsi="Calibri" w:cs="Times New Roman"/>
            <w:i/>
            <w:iCs/>
            <w:noProof/>
            <w:webHidden/>
            <w:sz w:val="20"/>
            <w:szCs w:val="20"/>
            <w:lang w:eastAsia="en-US"/>
          </w:rPr>
          <w:fldChar w:fldCharType="begin"/>
        </w:r>
        <w:r w:rsidRPr="009A3DA4">
          <w:rPr>
            <w:rFonts w:ascii="Calibri" w:eastAsia="Calibri" w:hAnsi="Calibri" w:cs="Times New Roman"/>
            <w:i/>
            <w:iCs/>
            <w:noProof/>
            <w:webHidden/>
            <w:sz w:val="20"/>
            <w:szCs w:val="20"/>
            <w:lang w:eastAsia="en-US"/>
          </w:rPr>
          <w:instrText xml:space="preserve"> PAGEREF _Toc387136565 \h </w:instrText>
        </w:r>
        <w:r w:rsidRPr="009A3DA4">
          <w:rPr>
            <w:rFonts w:ascii="Calibri" w:eastAsia="Calibri" w:hAnsi="Calibri" w:cs="Times New Roman"/>
            <w:i/>
            <w:iCs/>
            <w:noProof/>
            <w:webHidden/>
            <w:sz w:val="20"/>
            <w:szCs w:val="20"/>
            <w:lang w:eastAsia="en-US"/>
          </w:rPr>
        </w:r>
        <w:r w:rsidRPr="009A3DA4">
          <w:rPr>
            <w:rFonts w:ascii="Calibri" w:eastAsia="Calibri" w:hAnsi="Calibri" w:cs="Times New Roman"/>
            <w:i/>
            <w:iCs/>
            <w:noProof/>
            <w:webHidden/>
            <w:sz w:val="20"/>
            <w:szCs w:val="20"/>
            <w:lang w:eastAsia="en-US"/>
          </w:rPr>
          <w:fldChar w:fldCharType="separate"/>
        </w:r>
        <w:r w:rsidRPr="009A3DA4">
          <w:rPr>
            <w:rFonts w:ascii="Calibri" w:eastAsia="Calibri" w:hAnsi="Calibri" w:cs="Times New Roman"/>
            <w:i/>
            <w:iCs/>
            <w:noProof/>
            <w:webHidden/>
            <w:sz w:val="20"/>
            <w:szCs w:val="20"/>
            <w:lang w:eastAsia="en-US"/>
          </w:rPr>
          <w:t>19</w:t>
        </w:r>
        <w:r w:rsidRPr="009A3DA4">
          <w:rPr>
            <w:rFonts w:ascii="Calibri" w:eastAsia="Calibri" w:hAnsi="Calibri" w:cs="Times New Roman"/>
            <w:i/>
            <w:iCs/>
            <w:noProof/>
            <w:webHidden/>
            <w:sz w:val="20"/>
            <w:szCs w:val="20"/>
            <w:lang w:eastAsia="en-US"/>
          </w:rPr>
          <w:fldChar w:fldCharType="end"/>
        </w:r>
      </w:hyperlink>
    </w:p>
    <w:p w:rsidR="0026489E" w:rsidRPr="009A3DA4" w:rsidRDefault="0026489E" w:rsidP="0026489E">
      <w:pPr>
        <w:tabs>
          <w:tab w:val="right" w:leader="dot" w:pos="9345"/>
        </w:tabs>
        <w:spacing w:after="0" w:line="312" w:lineRule="auto"/>
        <w:ind w:left="442"/>
        <w:rPr>
          <w:rFonts w:ascii="Calibri" w:eastAsia="Times New Roman" w:hAnsi="Calibri" w:cs="Times New Roman"/>
          <w:noProof/>
        </w:rPr>
      </w:pPr>
      <w:hyperlink w:anchor="_Toc387136566" w:history="1">
        <w:r w:rsidRPr="009A3DA4">
          <w:rPr>
            <w:rFonts w:ascii="Calibri" w:eastAsia="Calibri" w:hAnsi="Calibri" w:cs="Times New Roman"/>
            <w:i/>
            <w:iCs/>
            <w:noProof/>
            <w:color w:val="0000FF"/>
            <w:sz w:val="20"/>
            <w:szCs w:val="20"/>
            <w:u w:val="single"/>
            <w:lang w:eastAsia="en-US"/>
          </w:rPr>
          <w:t>4.2. Учебно-тренировочные группы</w:t>
        </w:r>
        <w:r w:rsidRPr="009A3DA4">
          <w:rPr>
            <w:rFonts w:ascii="Calibri" w:eastAsia="Calibri" w:hAnsi="Calibri" w:cs="Times New Roman"/>
            <w:i/>
            <w:iCs/>
            <w:noProof/>
            <w:webHidden/>
            <w:sz w:val="20"/>
            <w:szCs w:val="20"/>
            <w:lang w:eastAsia="en-US"/>
          </w:rPr>
          <w:tab/>
        </w:r>
        <w:r w:rsidRPr="009A3DA4">
          <w:rPr>
            <w:rFonts w:ascii="Calibri" w:eastAsia="Calibri" w:hAnsi="Calibri" w:cs="Times New Roman"/>
            <w:i/>
            <w:iCs/>
            <w:noProof/>
            <w:webHidden/>
            <w:sz w:val="20"/>
            <w:szCs w:val="20"/>
            <w:lang w:eastAsia="en-US"/>
          </w:rPr>
          <w:fldChar w:fldCharType="begin"/>
        </w:r>
        <w:r w:rsidRPr="009A3DA4">
          <w:rPr>
            <w:rFonts w:ascii="Calibri" w:eastAsia="Calibri" w:hAnsi="Calibri" w:cs="Times New Roman"/>
            <w:i/>
            <w:iCs/>
            <w:noProof/>
            <w:webHidden/>
            <w:sz w:val="20"/>
            <w:szCs w:val="20"/>
            <w:lang w:eastAsia="en-US"/>
          </w:rPr>
          <w:instrText xml:space="preserve"> PAGEREF _Toc387136566 \h </w:instrText>
        </w:r>
        <w:r w:rsidRPr="009A3DA4">
          <w:rPr>
            <w:rFonts w:ascii="Calibri" w:eastAsia="Calibri" w:hAnsi="Calibri" w:cs="Times New Roman"/>
            <w:i/>
            <w:iCs/>
            <w:noProof/>
            <w:webHidden/>
            <w:sz w:val="20"/>
            <w:szCs w:val="20"/>
            <w:lang w:eastAsia="en-US"/>
          </w:rPr>
        </w:r>
        <w:r w:rsidRPr="009A3DA4">
          <w:rPr>
            <w:rFonts w:ascii="Calibri" w:eastAsia="Calibri" w:hAnsi="Calibri" w:cs="Times New Roman"/>
            <w:i/>
            <w:iCs/>
            <w:noProof/>
            <w:webHidden/>
            <w:sz w:val="20"/>
            <w:szCs w:val="20"/>
            <w:lang w:eastAsia="en-US"/>
          </w:rPr>
          <w:fldChar w:fldCharType="separate"/>
        </w:r>
        <w:r w:rsidRPr="009A3DA4">
          <w:rPr>
            <w:rFonts w:ascii="Calibri" w:eastAsia="Calibri" w:hAnsi="Calibri" w:cs="Times New Roman"/>
            <w:i/>
            <w:iCs/>
            <w:noProof/>
            <w:webHidden/>
            <w:sz w:val="20"/>
            <w:szCs w:val="20"/>
            <w:lang w:eastAsia="en-US"/>
          </w:rPr>
          <w:t>26</w:t>
        </w:r>
        <w:r w:rsidRPr="009A3DA4">
          <w:rPr>
            <w:rFonts w:ascii="Calibri" w:eastAsia="Calibri" w:hAnsi="Calibri" w:cs="Times New Roman"/>
            <w:i/>
            <w:iCs/>
            <w:noProof/>
            <w:webHidden/>
            <w:sz w:val="20"/>
            <w:szCs w:val="20"/>
            <w:lang w:eastAsia="en-US"/>
          </w:rPr>
          <w:fldChar w:fldCharType="end"/>
        </w:r>
      </w:hyperlink>
    </w:p>
    <w:p w:rsidR="0026489E" w:rsidRPr="009A3DA4" w:rsidRDefault="0026489E" w:rsidP="0026489E">
      <w:pPr>
        <w:tabs>
          <w:tab w:val="right" w:leader="dot" w:pos="9345"/>
        </w:tabs>
        <w:spacing w:after="0"/>
        <w:ind w:left="220"/>
        <w:rPr>
          <w:rFonts w:ascii="Calibri" w:eastAsia="Times New Roman" w:hAnsi="Calibri" w:cs="Times New Roman"/>
          <w:noProof/>
        </w:rPr>
      </w:pPr>
      <w:hyperlink w:anchor="_Toc387136567" w:history="1">
        <w:r w:rsidRPr="009A3DA4">
          <w:rPr>
            <w:rFonts w:ascii="Calibri" w:eastAsia="Calibri" w:hAnsi="Calibri" w:cs="Times New Roman"/>
            <w:smallCaps/>
            <w:noProof/>
            <w:color w:val="0000FF"/>
            <w:sz w:val="20"/>
            <w:szCs w:val="20"/>
            <w:u w:val="single"/>
            <w:lang w:eastAsia="en-US"/>
          </w:rPr>
          <w:t>5. Хореографическая подготовка</w:t>
        </w:r>
        <w:r w:rsidRPr="009A3DA4">
          <w:rPr>
            <w:rFonts w:ascii="Calibri" w:eastAsia="Calibri" w:hAnsi="Calibri" w:cs="Times New Roman"/>
            <w:smallCaps/>
            <w:noProof/>
            <w:webHidden/>
            <w:sz w:val="20"/>
            <w:szCs w:val="20"/>
            <w:lang w:eastAsia="en-US"/>
          </w:rPr>
          <w:tab/>
        </w:r>
        <w:r w:rsidRPr="009A3DA4">
          <w:rPr>
            <w:rFonts w:ascii="Calibri" w:eastAsia="Calibri" w:hAnsi="Calibri" w:cs="Times New Roman"/>
            <w:smallCaps/>
            <w:noProof/>
            <w:webHidden/>
            <w:sz w:val="20"/>
            <w:szCs w:val="20"/>
            <w:lang w:eastAsia="en-US"/>
          </w:rPr>
          <w:fldChar w:fldCharType="begin"/>
        </w:r>
        <w:r w:rsidRPr="009A3DA4">
          <w:rPr>
            <w:rFonts w:ascii="Calibri" w:eastAsia="Calibri" w:hAnsi="Calibri" w:cs="Times New Roman"/>
            <w:smallCaps/>
            <w:noProof/>
            <w:webHidden/>
            <w:sz w:val="20"/>
            <w:szCs w:val="20"/>
            <w:lang w:eastAsia="en-US"/>
          </w:rPr>
          <w:instrText xml:space="preserve"> PAGEREF _Toc387136567 \h </w:instrText>
        </w:r>
        <w:r w:rsidRPr="009A3DA4">
          <w:rPr>
            <w:rFonts w:ascii="Calibri" w:eastAsia="Calibri" w:hAnsi="Calibri" w:cs="Times New Roman"/>
            <w:smallCaps/>
            <w:noProof/>
            <w:webHidden/>
            <w:sz w:val="20"/>
            <w:szCs w:val="20"/>
            <w:lang w:eastAsia="en-US"/>
          </w:rPr>
        </w:r>
        <w:r w:rsidRPr="009A3DA4">
          <w:rPr>
            <w:rFonts w:ascii="Calibri" w:eastAsia="Calibri" w:hAnsi="Calibri" w:cs="Times New Roman"/>
            <w:smallCaps/>
            <w:noProof/>
            <w:webHidden/>
            <w:sz w:val="20"/>
            <w:szCs w:val="20"/>
            <w:lang w:eastAsia="en-US"/>
          </w:rPr>
          <w:fldChar w:fldCharType="separate"/>
        </w:r>
        <w:r w:rsidRPr="009A3DA4">
          <w:rPr>
            <w:rFonts w:ascii="Calibri" w:eastAsia="Calibri" w:hAnsi="Calibri" w:cs="Times New Roman"/>
            <w:smallCaps/>
            <w:noProof/>
            <w:webHidden/>
            <w:sz w:val="20"/>
            <w:szCs w:val="20"/>
            <w:lang w:eastAsia="en-US"/>
          </w:rPr>
          <w:t>28</w:t>
        </w:r>
        <w:r w:rsidRPr="009A3DA4">
          <w:rPr>
            <w:rFonts w:ascii="Calibri" w:eastAsia="Calibri" w:hAnsi="Calibri" w:cs="Times New Roman"/>
            <w:smallCaps/>
            <w:noProof/>
            <w:webHidden/>
            <w:sz w:val="20"/>
            <w:szCs w:val="20"/>
            <w:lang w:eastAsia="en-US"/>
          </w:rPr>
          <w:fldChar w:fldCharType="end"/>
        </w:r>
      </w:hyperlink>
    </w:p>
    <w:p w:rsidR="0026489E" w:rsidRPr="009A3DA4" w:rsidRDefault="0026489E" w:rsidP="0026489E">
      <w:pPr>
        <w:tabs>
          <w:tab w:val="right" w:leader="dot" w:pos="9345"/>
        </w:tabs>
        <w:spacing w:after="0" w:line="312" w:lineRule="auto"/>
        <w:ind w:left="442"/>
        <w:rPr>
          <w:rFonts w:ascii="Calibri" w:eastAsia="Times New Roman" w:hAnsi="Calibri" w:cs="Times New Roman"/>
          <w:noProof/>
        </w:rPr>
      </w:pPr>
      <w:hyperlink w:anchor="_Toc387136568" w:history="1">
        <w:r w:rsidRPr="009A3DA4">
          <w:rPr>
            <w:rFonts w:ascii="Calibri" w:eastAsia="Calibri" w:hAnsi="Calibri" w:cs="Times New Roman"/>
            <w:i/>
            <w:iCs/>
            <w:noProof/>
            <w:color w:val="0000FF"/>
            <w:sz w:val="20"/>
            <w:szCs w:val="20"/>
            <w:u w:val="single"/>
            <w:lang w:eastAsia="en-US"/>
          </w:rPr>
          <w:t>5.1. Уроки хореографии для групп начальной подготовки</w:t>
        </w:r>
        <w:r w:rsidRPr="009A3DA4">
          <w:rPr>
            <w:rFonts w:ascii="Calibri" w:eastAsia="Calibri" w:hAnsi="Calibri" w:cs="Times New Roman"/>
            <w:i/>
            <w:iCs/>
            <w:noProof/>
            <w:webHidden/>
            <w:sz w:val="20"/>
            <w:szCs w:val="20"/>
            <w:lang w:eastAsia="en-US"/>
          </w:rPr>
          <w:tab/>
        </w:r>
        <w:r w:rsidRPr="009A3DA4">
          <w:rPr>
            <w:rFonts w:ascii="Calibri" w:eastAsia="Calibri" w:hAnsi="Calibri" w:cs="Times New Roman"/>
            <w:i/>
            <w:iCs/>
            <w:noProof/>
            <w:webHidden/>
            <w:sz w:val="20"/>
            <w:szCs w:val="20"/>
            <w:lang w:eastAsia="en-US"/>
          </w:rPr>
          <w:fldChar w:fldCharType="begin"/>
        </w:r>
        <w:r w:rsidRPr="009A3DA4">
          <w:rPr>
            <w:rFonts w:ascii="Calibri" w:eastAsia="Calibri" w:hAnsi="Calibri" w:cs="Times New Roman"/>
            <w:i/>
            <w:iCs/>
            <w:noProof/>
            <w:webHidden/>
            <w:sz w:val="20"/>
            <w:szCs w:val="20"/>
            <w:lang w:eastAsia="en-US"/>
          </w:rPr>
          <w:instrText xml:space="preserve"> PAGEREF _Toc387136568 \h </w:instrText>
        </w:r>
        <w:r w:rsidRPr="009A3DA4">
          <w:rPr>
            <w:rFonts w:ascii="Calibri" w:eastAsia="Calibri" w:hAnsi="Calibri" w:cs="Times New Roman"/>
            <w:i/>
            <w:iCs/>
            <w:noProof/>
            <w:webHidden/>
            <w:sz w:val="20"/>
            <w:szCs w:val="20"/>
            <w:lang w:eastAsia="en-US"/>
          </w:rPr>
        </w:r>
        <w:r w:rsidRPr="009A3DA4">
          <w:rPr>
            <w:rFonts w:ascii="Calibri" w:eastAsia="Calibri" w:hAnsi="Calibri" w:cs="Times New Roman"/>
            <w:i/>
            <w:iCs/>
            <w:noProof/>
            <w:webHidden/>
            <w:sz w:val="20"/>
            <w:szCs w:val="20"/>
            <w:lang w:eastAsia="en-US"/>
          </w:rPr>
          <w:fldChar w:fldCharType="separate"/>
        </w:r>
        <w:r w:rsidRPr="009A3DA4">
          <w:rPr>
            <w:rFonts w:ascii="Calibri" w:eastAsia="Calibri" w:hAnsi="Calibri" w:cs="Times New Roman"/>
            <w:i/>
            <w:iCs/>
            <w:noProof/>
            <w:webHidden/>
            <w:sz w:val="20"/>
            <w:szCs w:val="20"/>
            <w:lang w:eastAsia="en-US"/>
          </w:rPr>
          <w:t>30</w:t>
        </w:r>
        <w:r w:rsidRPr="009A3DA4">
          <w:rPr>
            <w:rFonts w:ascii="Calibri" w:eastAsia="Calibri" w:hAnsi="Calibri" w:cs="Times New Roman"/>
            <w:i/>
            <w:iCs/>
            <w:noProof/>
            <w:webHidden/>
            <w:sz w:val="20"/>
            <w:szCs w:val="20"/>
            <w:lang w:eastAsia="en-US"/>
          </w:rPr>
          <w:fldChar w:fldCharType="end"/>
        </w:r>
      </w:hyperlink>
    </w:p>
    <w:p w:rsidR="0026489E" w:rsidRPr="009A3DA4" w:rsidRDefault="0026489E" w:rsidP="0026489E">
      <w:pPr>
        <w:tabs>
          <w:tab w:val="right" w:leader="dot" w:pos="9345"/>
        </w:tabs>
        <w:spacing w:after="0" w:line="312" w:lineRule="auto"/>
        <w:ind w:left="442"/>
        <w:rPr>
          <w:rFonts w:ascii="Calibri" w:eastAsia="Times New Roman" w:hAnsi="Calibri" w:cs="Times New Roman"/>
          <w:noProof/>
        </w:rPr>
      </w:pPr>
      <w:hyperlink w:anchor="_Toc387136569" w:history="1">
        <w:r w:rsidRPr="009A3DA4">
          <w:rPr>
            <w:rFonts w:ascii="Calibri" w:eastAsia="Calibri" w:hAnsi="Calibri" w:cs="Times New Roman"/>
            <w:i/>
            <w:iCs/>
            <w:noProof/>
            <w:color w:val="0000FF"/>
            <w:sz w:val="20"/>
            <w:szCs w:val="20"/>
            <w:u w:val="single"/>
            <w:lang w:eastAsia="en-US"/>
          </w:rPr>
          <w:t>5.2. Уроки хореографии для учебно-тренировочных групп</w:t>
        </w:r>
        <w:r w:rsidRPr="009A3DA4">
          <w:rPr>
            <w:rFonts w:ascii="Calibri" w:eastAsia="Calibri" w:hAnsi="Calibri" w:cs="Times New Roman"/>
            <w:i/>
            <w:iCs/>
            <w:noProof/>
            <w:webHidden/>
            <w:sz w:val="20"/>
            <w:szCs w:val="20"/>
            <w:lang w:eastAsia="en-US"/>
          </w:rPr>
          <w:tab/>
        </w:r>
        <w:r w:rsidRPr="009A3DA4">
          <w:rPr>
            <w:rFonts w:ascii="Calibri" w:eastAsia="Calibri" w:hAnsi="Calibri" w:cs="Times New Roman"/>
            <w:i/>
            <w:iCs/>
            <w:noProof/>
            <w:webHidden/>
            <w:sz w:val="20"/>
            <w:szCs w:val="20"/>
            <w:lang w:eastAsia="en-US"/>
          </w:rPr>
          <w:fldChar w:fldCharType="begin"/>
        </w:r>
        <w:r w:rsidRPr="009A3DA4">
          <w:rPr>
            <w:rFonts w:ascii="Calibri" w:eastAsia="Calibri" w:hAnsi="Calibri" w:cs="Times New Roman"/>
            <w:i/>
            <w:iCs/>
            <w:noProof/>
            <w:webHidden/>
            <w:sz w:val="20"/>
            <w:szCs w:val="20"/>
            <w:lang w:eastAsia="en-US"/>
          </w:rPr>
          <w:instrText xml:space="preserve"> PAGEREF _Toc387136569 \h </w:instrText>
        </w:r>
        <w:r w:rsidRPr="009A3DA4">
          <w:rPr>
            <w:rFonts w:ascii="Calibri" w:eastAsia="Calibri" w:hAnsi="Calibri" w:cs="Times New Roman"/>
            <w:i/>
            <w:iCs/>
            <w:noProof/>
            <w:webHidden/>
            <w:sz w:val="20"/>
            <w:szCs w:val="20"/>
            <w:lang w:eastAsia="en-US"/>
          </w:rPr>
        </w:r>
        <w:r w:rsidRPr="009A3DA4">
          <w:rPr>
            <w:rFonts w:ascii="Calibri" w:eastAsia="Calibri" w:hAnsi="Calibri" w:cs="Times New Roman"/>
            <w:i/>
            <w:iCs/>
            <w:noProof/>
            <w:webHidden/>
            <w:sz w:val="20"/>
            <w:szCs w:val="20"/>
            <w:lang w:eastAsia="en-US"/>
          </w:rPr>
          <w:fldChar w:fldCharType="separate"/>
        </w:r>
        <w:r w:rsidRPr="009A3DA4">
          <w:rPr>
            <w:rFonts w:ascii="Calibri" w:eastAsia="Calibri" w:hAnsi="Calibri" w:cs="Times New Roman"/>
            <w:i/>
            <w:iCs/>
            <w:noProof/>
            <w:webHidden/>
            <w:sz w:val="20"/>
            <w:szCs w:val="20"/>
            <w:lang w:eastAsia="en-US"/>
          </w:rPr>
          <w:t>32</w:t>
        </w:r>
        <w:r w:rsidRPr="009A3DA4">
          <w:rPr>
            <w:rFonts w:ascii="Calibri" w:eastAsia="Calibri" w:hAnsi="Calibri" w:cs="Times New Roman"/>
            <w:i/>
            <w:iCs/>
            <w:noProof/>
            <w:webHidden/>
            <w:sz w:val="20"/>
            <w:szCs w:val="20"/>
            <w:lang w:eastAsia="en-US"/>
          </w:rPr>
          <w:fldChar w:fldCharType="end"/>
        </w:r>
      </w:hyperlink>
    </w:p>
    <w:p w:rsidR="0026489E" w:rsidRPr="009A3DA4" w:rsidRDefault="0026489E" w:rsidP="0026489E">
      <w:pPr>
        <w:tabs>
          <w:tab w:val="right" w:leader="dot" w:pos="9345"/>
        </w:tabs>
        <w:spacing w:after="0"/>
        <w:ind w:left="220"/>
        <w:rPr>
          <w:rFonts w:ascii="Calibri" w:eastAsia="Times New Roman" w:hAnsi="Calibri" w:cs="Times New Roman"/>
          <w:noProof/>
        </w:rPr>
      </w:pPr>
      <w:hyperlink w:anchor="_Toc387136570" w:history="1">
        <w:r w:rsidRPr="009A3DA4">
          <w:rPr>
            <w:rFonts w:ascii="Calibri" w:eastAsia="Calibri" w:hAnsi="Calibri" w:cs="Times New Roman"/>
            <w:smallCaps/>
            <w:noProof/>
            <w:color w:val="0000FF"/>
            <w:sz w:val="20"/>
            <w:szCs w:val="20"/>
            <w:u w:val="single"/>
            <w:lang w:eastAsia="en-US"/>
          </w:rPr>
          <w:t>6. Психологическая подготовка</w:t>
        </w:r>
        <w:r w:rsidRPr="009A3DA4">
          <w:rPr>
            <w:rFonts w:ascii="Calibri" w:eastAsia="Calibri" w:hAnsi="Calibri" w:cs="Times New Roman"/>
            <w:smallCaps/>
            <w:noProof/>
            <w:webHidden/>
            <w:sz w:val="20"/>
            <w:szCs w:val="20"/>
            <w:lang w:eastAsia="en-US"/>
          </w:rPr>
          <w:tab/>
        </w:r>
        <w:r w:rsidRPr="009A3DA4">
          <w:rPr>
            <w:rFonts w:ascii="Calibri" w:eastAsia="Calibri" w:hAnsi="Calibri" w:cs="Times New Roman"/>
            <w:smallCaps/>
            <w:noProof/>
            <w:webHidden/>
            <w:sz w:val="20"/>
            <w:szCs w:val="20"/>
            <w:lang w:eastAsia="en-US"/>
          </w:rPr>
          <w:fldChar w:fldCharType="begin"/>
        </w:r>
        <w:r w:rsidRPr="009A3DA4">
          <w:rPr>
            <w:rFonts w:ascii="Calibri" w:eastAsia="Calibri" w:hAnsi="Calibri" w:cs="Times New Roman"/>
            <w:smallCaps/>
            <w:noProof/>
            <w:webHidden/>
            <w:sz w:val="20"/>
            <w:szCs w:val="20"/>
            <w:lang w:eastAsia="en-US"/>
          </w:rPr>
          <w:instrText xml:space="preserve"> PAGEREF _Toc387136570 \h </w:instrText>
        </w:r>
        <w:r w:rsidRPr="009A3DA4">
          <w:rPr>
            <w:rFonts w:ascii="Calibri" w:eastAsia="Calibri" w:hAnsi="Calibri" w:cs="Times New Roman"/>
            <w:smallCaps/>
            <w:noProof/>
            <w:webHidden/>
            <w:sz w:val="20"/>
            <w:szCs w:val="20"/>
            <w:lang w:eastAsia="en-US"/>
          </w:rPr>
        </w:r>
        <w:r w:rsidRPr="009A3DA4">
          <w:rPr>
            <w:rFonts w:ascii="Calibri" w:eastAsia="Calibri" w:hAnsi="Calibri" w:cs="Times New Roman"/>
            <w:smallCaps/>
            <w:noProof/>
            <w:webHidden/>
            <w:sz w:val="20"/>
            <w:szCs w:val="20"/>
            <w:lang w:eastAsia="en-US"/>
          </w:rPr>
          <w:fldChar w:fldCharType="separate"/>
        </w:r>
        <w:r w:rsidRPr="009A3DA4">
          <w:rPr>
            <w:rFonts w:ascii="Calibri" w:eastAsia="Calibri" w:hAnsi="Calibri" w:cs="Times New Roman"/>
            <w:smallCaps/>
            <w:noProof/>
            <w:webHidden/>
            <w:sz w:val="20"/>
            <w:szCs w:val="20"/>
            <w:lang w:eastAsia="en-US"/>
          </w:rPr>
          <w:t>33</w:t>
        </w:r>
        <w:r w:rsidRPr="009A3DA4">
          <w:rPr>
            <w:rFonts w:ascii="Calibri" w:eastAsia="Calibri" w:hAnsi="Calibri" w:cs="Times New Roman"/>
            <w:smallCaps/>
            <w:noProof/>
            <w:webHidden/>
            <w:sz w:val="20"/>
            <w:szCs w:val="20"/>
            <w:lang w:eastAsia="en-US"/>
          </w:rPr>
          <w:fldChar w:fldCharType="end"/>
        </w:r>
      </w:hyperlink>
    </w:p>
    <w:p w:rsidR="0026489E" w:rsidRPr="009A3DA4" w:rsidRDefault="0026489E" w:rsidP="0026489E">
      <w:pPr>
        <w:tabs>
          <w:tab w:val="right" w:leader="dot" w:pos="9345"/>
        </w:tabs>
        <w:spacing w:after="0"/>
        <w:ind w:left="220"/>
        <w:rPr>
          <w:rFonts w:ascii="Calibri" w:eastAsia="Times New Roman" w:hAnsi="Calibri" w:cs="Times New Roman"/>
          <w:noProof/>
        </w:rPr>
      </w:pPr>
      <w:hyperlink w:anchor="_Toc387136571" w:history="1">
        <w:r w:rsidRPr="009A3DA4">
          <w:rPr>
            <w:rFonts w:ascii="Calibri" w:eastAsia="Calibri" w:hAnsi="Calibri" w:cs="Times New Roman"/>
            <w:smallCaps/>
            <w:noProof/>
            <w:color w:val="0000FF"/>
            <w:sz w:val="20"/>
            <w:szCs w:val="20"/>
            <w:u w:val="single"/>
            <w:lang w:eastAsia="en-US"/>
          </w:rPr>
          <w:t>7. Восстановительные мероприятия</w:t>
        </w:r>
        <w:r w:rsidRPr="009A3DA4">
          <w:rPr>
            <w:rFonts w:ascii="Calibri" w:eastAsia="Calibri" w:hAnsi="Calibri" w:cs="Times New Roman"/>
            <w:smallCaps/>
            <w:noProof/>
            <w:webHidden/>
            <w:sz w:val="20"/>
            <w:szCs w:val="20"/>
            <w:lang w:eastAsia="en-US"/>
          </w:rPr>
          <w:tab/>
        </w:r>
        <w:r w:rsidRPr="009A3DA4">
          <w:rPr>
            <w:rFonts w:ascii="Calibri" w:eastAsia="Calibri" w:hAnsi="Calibri" w:cs="Times New Roman"/>
            <w:smallCaps/>
            <w:noProof/>
            <w:webHidden/>
            <w:sz w:val="20"/>
            <w:szCs w:val="20"/>
            <w:lang w:eastAsia="en-US"/>
          </w:rPr>
          <w:fldChar w:fldCharType="begin"/>
        </w:r>
        <w:r w:rsidRPr="009A3DA4">
          <w:rPr>
            <w:rFonts w:ascii="Calibri" w:eastAsia="Calibri" w:hAnsi="Calibri" w:cs="Times New Roman"/>
            <w:smallCaps/>
            <w:noProof/>
            <w:webHidden/>
            <w:sz w:val="20"/>
            <w:szCs w:val="20"/>
            <w:lang w:eastAsia="en-US"/>
          </w:rPr>
          <w:instrText xml:space="preserve"> PAGEREF _Toc387136571 \h </w:instrText>
        </w:r>
        <w:r w:rsidRPr="009A3DA4">
          <w:rPr>
            <w:rFonts w:ascii="Calibri" w:eastAsia="Calibri" w:hAnsi="Calibri" w:cs="Times New Roman"/>
            <w:smallCaps/>
            <w:noProof/>
            <w:webHidden/>
            <w:sz w:val="20"/>
            <w:szCs w:val="20"/>
            <w:lang w:eastAsia="en-US"/>
          </w:rPr>
        </w:r>
        <w:r w:rsidRPr="009A3DA4">
          <w:rPr>
            <w:rFonts w:ascii="Calibri" w:eastAsia="Calibri" w:hAnsi="Calibri" w:cs="Times New Roman"/>
            <w:smallCaps/>
            <w:noProof/>
            <w:webHidden/>
            <w:sz w:val="20"/>
            <w:szCs w:val="20"/>
            <w:lang w:eastAsia="en-US"/>
          </w:rPr>
          <w:fldChar w:fldCharType="separate"/>
        </w:r>
        <w:r w:rsidRPr="009A3DA4">
          <w:rPr>
            <w:rFonts w:ascii="Calibri" w:eastAsia="Calibri" w:hAnsi="Calibri" w:cs="Times New Roman"/>
            <w:smallCaps/>
            <w:noProof/>
            <w:webHidden/>
            <w:sz w:val="20"/>
            <w:szCs w:val="20"/>
            <w:lang w:eastAsia="en-US"/>
          </w:rPr>
          <w:t>39</w:t>
        </w:r>
        <w:r w:rsidRPr="009A3DA4">
          <w:rPr>
            <w:rFonts w:ascii="Calibri" w:eastAsia="Calibri" w:hAnsi="Calibri" w:cs="Times New Roman"/>
            <w:smallCaps/>
            <w:noProof/>
            <w:webHidden/>
            <w:sz w:val="20"/>
            <w:szCs w:val="20"/>
            <w:lang w:eastAsia="en-US"/>
          </w:rPr>
          <w:fldChar w:fldCharType="end"/>
        </w:r>
      </w:hyperlink>
    </w:p>
    <w:p w:rsidR="0026489E" w:rsidRPr="009A3DA4" w:rsidRDefault="0026489E" w:rsidP="0026489E">
      <w:pPr>
        <w:tabs>
          <w:tab w:val="right" w:leader="dot" w:pos="9345"/>
        </w:tabs>
        <w:spacing w:after="0"/>
        <w:ind w:left="220"/>
        <w:rPr>
          <w:rFonts w:ascii="Calibri" w:eastAsia="Times New Roman" w:hAnsi="Calibri" w:cs="Times New Roman"/>
          <w:noProof/>
        </w:rPr>
      </w:pPr>
      <w:hyperlink w:anchor="_Toc387136572" w:history="1">
        <w:r w:rsidRPr="009A3DA4">
          <w:rPr>
            <w:rFonts w:ascii="Calibri" w:eastAsia="Calibri" w:hAnsi="Calibri" w:cs="Times New Roman"/>
            <w:smallCaps/>
            <w:noProof/>
            <w:color w:val="0000FF"/>
            <w:sz w:val="20"/>
            <w:szCs w:val="20"/>
            <w:u w:val="single"/>
            <w:lang w:eastAsia="en-US"/>
          </w:rPr>
          <w:t>8. Воспитательная работа</w:t>
        </w:r>
        <w:r w:rsidRPr="009A3DA4">
          <w:rPr>
            <w:rFonts w:ascii="Calibri" w:eastAsia="Calibri" w:hAnsi="Calibri" w:cs="Times New Roman"/>
            <w:smallCaps/>
            <w:noProof/>
            <w:webHidden/>
            <w:sz w:val="20"/>
            <w:szCs w:val="20"/>
            <w:lang w:eastAsia="en-US"/>
          </w:rPr>
          <w:tab/>
        </w:r>
        <w:r w:rsidRPr="009A3DA4">
          <w:rPr>
            <w:rFonts w:ascii="Calibri" w:eastAsia="Calibri" w:hAnsi="Calibri" w:cs="Times New Roman"/>
            <w:smallCaps/>
            <w:noProof/>
            <w:webHidden/>
            <w:sz w:val="20"/>
            <w:szCs w:val="20"/>
            <w:lang w:eastAsia="en-US"/>
          </w:rPr>
          <w:fldChar w:fldCharType="begin"/>
        </w:r>
        <w:r w:rsidRPr="009A3DA4">
          <w:rPr>
            <w:rFonts w:ascii="Calibri" w:eastAsia="Calibri" w:hAnsi="Calibri" w:cs="Times New Roman"/>
            <w:smallCaps/>
            <w:noProof/>
            <w:webHidden/>
            <w:sz w:val="20"/>
            <w:szCs w:val="20"/>
            <w:lang w:eastAsia="en-US"/>
          </w:rPr>
          <w:instrText xml:space="preserve"> PAGEREF _Toc387136572 \h </w:instrText>
        </w:r>
        <w:r w:rsidRPr="009A3DA4">
          <w:rPr>
            <w:rFonts w:ascii="Calibri" w:eastAsia="Calibri" w:hAnsi="Calibri" w:cs="Times New Roman"/>
            <w:smallCaps/>
            <w:noProof/>
            <w:webHidden/>
            <w:sz w:val="20"/>
            <w:szCs w:val="20"/>
            <w:lang w:eastAsia="en-US"/>
          </w:rPr>
        </w:r>
        <w:r w:rsidRPr="009A3DA4">
          <w:rPr>
            <w:rFonts w:ascii="Calibri" w:eastAsia="Calibri" w:hAnsi="Calibri" w:cs="Times New Roman"/>
            <w:smallCaps/>
            <w:noProof/>
            <w:webHidden/>
            <w:sz w:val="20"/>
            <w:szCs w:val="20"/>
            <w:lang w:eastAsia="en-US"/>
          </w:rPr>
          <w:fldChar w:fldCharType="separate"/>
        </w:r>
        <w:r w:rsidRPr="009A3DA4">
          <w:rPr>
            <w:rFonts w:ascii="Calibri" w:eastAsia="Calibri" w:hAnsi="Calibri" w:cs="Times New Roman"/>
            <w:smallCaps/>
            <w:noProof/>
            <w:webHidden/>
            <w:sz w:val="20"/>
            <w:szCs w:val="20"/>
            <w:lang w:eastAsia="en-US"/>
          </w:rPr>
          <w:t>41</w:t>
        </w:r>
        <w:r w:rsidRPr="009A3DA4">
          <w:rPr>
            <w:rFonts w:ascii="Calibri" w:eastAsia="Calibri" w:hAnsi="Calibri" w:cs="Times New Roman"/>
            <w:smallCaps/>
            <w:noProof/>
            <w:webHidden/>
            <w:sz w:val="20"/>
            <w:szCs w:val="20"/>
            <w:lang w:eastAsia="en-US"/>
          </w:rPr>
          <w:fldChar w:fldCharType="end"/>
        </w:r>
      </w:hyperlink>
    </w:p>
    <w:p w:rsidR="0026489E" w:rsidRPr="009A3DA4" w:rsidRDefault="0026489E" w:rsidP="0026489E">
      <w:pPr>
        <w:tabs>
          <w:tab w:val="right" w:leader="dot" w:pos="9345"/>
        </w:tabs>
        <w:spacing w:after="0"/>
        <w:ind w:left="220"/>
        <w:rPr>
          <w:rFonts w:ascii="Calibri" w:eastAsia="Times New Roman" w:hAnsi="Calibri" w:cs="Times New Roman"/>
          <w:noProof/>
        </w:rPr>
      </w:pPr>
      <w:hyperlink w:anchor="_Toc387136573" w:history="1">
        <w:r w:rsidRPr="009A3DA4">
          <w:rPr>
            <w:rFonts w:ascii="Calibri" w:eastAsia="Calibri" w:hAnsi="Calibri" w:cs="Times New Roman"/>
            <w:smallCaps/>
            <w:noProof/>
            <w:color w:val="0000FF"/>
            <w:sz w:val="20"/>
            <w:szCs w:val="20"/>
            <w:u w:val="single"/>
            <w:lang w:eastAsia="en-US"/>
          </w:rPr>
          <w:t>9. Инструкторская и судейская практика</w:t>
        </w:r>
        <w:r w:rsidRPr="009A3DA4">
          <w:rPr>
            <w:rFonts w:ascii="Calibri" w:eastAsia="Calibri" w:hAnsi="Calibri" w:cs="Times New Roman"/>
            <w:smallCaps/>
            <w:noProof/>
            <w:webHidden/>
            <w:sz w:val="20"/>
            <w:szCs w:val="20"/>
            <w:lang w:eastAsia="en-US"/>
          </w:rPr>
          <w:tab/>
        </w:r>
        <w:r w:rsidRPr="009A3DA4">
          <w:rPr>
            <w:rFonts w:ascii="Calibri" w:eastAsia="Calibri" w:hAnsi="Calibri" w:cs="Times New Roman"/>
            <w:smallCaps/>
            <w:noProof/>
            <w:webHidden/>
            <w:sz w:val="20"/>
            <w:szCs w:val="20"/>
            <w:lang w:eastAsia="en-US"/>
          </w:rPr>
          <w:fldChar w:fldCharType="begin"/>
        </w:r>
        <w:r w:rsidRPr="009A3DA4">
          <w:rPr>
            <w:rFonts w:ascii="Calibri" w:eastAsia="Calibri" w:hAnsi="Calibri" w:cs="Times New Roman"/>
            <w:smallCaps/>
            <w:noProof/>
            <w:webHidden/>
            <w:sz w:val="20"/>
            <w:szCs w:val="20"/>
            <w:lang w:eastAsia="en-US"/>
          </w:rPr>
          <w:instrText xml:space="preserve"> PAGEREF _Toc387136573 \h </w:instrText>
        </w:r>
        <w:r w:rsidRPr="009A3DA4">
          <w:rPr>
            <w:rFonts w:ascii="Calibri" w:eastAsia="Calibri" w:hAnsi="Calibri" w:cs="Times New Roman"/>
            <w:smallCaps/>
            <w:noProof/>
            <w:webHidden/>
            <w:sz w:val="20"/>
            <w:szCs w:val="20"/>
            <w:lang w:eastAsia="en-US"/>
          </w:rPr>
        </w:r>
        <w:r w:rsidRPr="009A3DA4">
          <w:rPr>
            <w:rFonts w:ascii="Calibri" w:eastAsia="Calibri" w:hAnsi="Calibri" w:cs="Times New Roman"/>
            <w:smallCaps/>
            <w:noProof/>
            <w:webHidden/>
            <w:sz w:val="20"/>
            <w:szCs w:val="20"/>
            <w:lang w:eastAsia="en-US"/>
          </w:rPr>
          <w:fldChar w:fldCharType="separate"/>
        </w:r>
        <w:r w:rsidRPr="009A3DA4">
          <w:rPr>
            <w:rFonts w:ascii="Calibri" w:eastAsia="Calibri" w:hAnsi="Calibri" w:cs="Times New Roman"/>
            <w:smallCaps/>
            <w:noProof/>
            <w:webHidden/>
            <w:sz w:val="20"/>
            <w:szCs w:val="20"/>
            <w:lang w:eastAsia="en-US"/>
          </w:rPr>
          <w:t>43</w:t>
        </w:r>
        <w:r w:rsidRPr="009A3DA4">
          <w:rPr>
            <w:rFonts w:ascii="Calibri" w:eastAsia="Calibri" w:hAnsi="Calibri" w:cs="Times New Roman"/>
            <w:smallCaps/>
            <w:noProof/>
            <w:webHidden/>
            <w:sz w:val="20"/>
            <w:szCs w:val="20"/>
            <w:lang w:eastAsia="en-US"/>
          </w:rPr>
          <w:fldChar w:fldCharType="end"/>
        </w:r>
      </w:hyperlink>
    </w:p>
    <w:p w:rsidR="0026489E" w:rsidRPr="009A3DA4" w:rsidRDefault="0026489E" w:rsidP="0026489E">
      <w:pPr>
        <w:tabs>
          <w:tab w:val="right" w:leader="dot" w:pos="9345"/>
        </w:tabs>
        <w:spacing w:after="0"/>
        <w:ind w:left="220"/>
        <w:rPr>
          <w:rFonts w:ascii="Calibri" w:eastAsia="Times New Roman" w:hAnsi="Calibri" w:cs="Times New Roman"/>
          <w:noProof/>
        </w:rPr>
      </w:pPr>
      <w:hyperlink w:anchor="_Toc387136574" w:history="1">
        <w:r w:rsidRPr="009A3DA4">
          <w:rPr>
            <w:rFonts w:ascii="Calibri" w:eastAsia="Calibri" w:hAnsi="Calibri" w:cs="Times New Roman"/>
            <w:smallCaps/>
            <w:noProof/>
            <w:color w:val="0000FF"/>
            <w:sz w:val="20"/>
            <w:szCs w:val="20"/>
            <w:u w:val="single"/>
            <w:lang w:eastAsia="en-US"/>
          </w:rPr>
          <w:t>10. Медико-биологический контроль</w:t>
        </w:r>
        <w:r w:rsidRPr="009A3DA4">
          <w:rPr>
            <w:rFonts w:ascii="Calibri" w:eastAsia="Calibri" w:hAnsi="Calibri" w:cs="Times New Roman"/>
            <w:smallCaps/>
            <w:noProof/>
            <w:webHidden/>
            <w:sz w:val="20"/>
            <w:szCs w:val="20"/>
            <w:lang w:eastAsia="en-US"/>
          </w:rPr>
          <w:tab/>
        </w:r>
        <w:r w:rsidRPr="009A3DA4">
          <w:rPr>
            <w:rFonts w:ascii="Calibri" w:eastAsia="Calibri" w:hAnsi="Calibri" w:cs="Times New Roman"/>
            <w:smallCaps/>
            <w:noProof/>
            <w:webHidden/>
            <w:sz w:val="20"/>
            <w:szCs w:val="20"/>
            <w:lang w:eastAsia="en-US"/>
          </w:rPr>
          <w:fldChar w:fldCharType="begin"/>
        </w:r>
        <w:r w:rsidRPr="009A3DA4">
          <w:rPr>
            <w:rFonts w:ascii="Calibri" w:eastAsia="Calibri" w:hAnsi="Calibri" w:cs="Times New Roman"/>
            <w:smallCaps/>
            <w:noProof/>
            <w:webHidden/>
            <w:sz w:val="20"/>
            <w:szCs w:val="20"/>
            <w:lang w:eastAsia="en-US"/>
          </w:rPr>
          <w:instrText xml:space="preserve"> PAGEREF _Toc387136574 \h </w:instrText>
        </w:r>
        <w:r w:rsidRPr="009A3DA4">
          <w:rPr>
            <w:rFonts w:ascii="Calibri" w:eastAsia="Calibri" w:hAnsi="Calibri" w:cs="Times New Roman"/>
            <w:smallCaps/>
            <w:noProof/>
            <w:webHidden/>
            <w:sz w:val="20"/>
            <w:szCs w:val="20"/>
            <w:lang w:eastAsia="en-US"/>
          </w:rPr>
        </w:r>
        <w:r w:rsidRPr="009A3DA4">
          <w:rPr>
            <w:rFonts w:ascii="Calibri" w:eastAsia="Calibri" w:hAnsi="Calibri" w:cs="Times New Roman"/>
            <w:smallCaps/>
            <w:noProof/>
            <w:webHidden/>
            <w:sz w:val="20"/>
            <w:szCs w:val="20"/>
            <w:lang w:eastAsia="en-US"/>
          </w:rPr>
          <w:fldChar w:fldCharType="separate"/>
        </w:r>
        <w:r w:rsidRPr="009A3DA4">
          <w:rPr>
            <w:rFonts w:ascii="Calibri" w:eastAsia="Calibri" w:hAnsi="Calibri" w:cs="Times New Roman"/>
            <w:smallCaps/>
            <w:noProof/>
            <w:webHidden/>
            <w:sz w:val="20"/>
            <w:szCs w:val="20"/>
            <w:lang w:eastAsia="en-US"/>
          </w:rPr>
          <w:t>44</w:t>
        </w:r>
        <w:r w:rsidRPr="009A3DA4">
          <w:rPr>
            <w:rFonts w:ascii="Calibri" w:eastAsia="Calibri" w:hAnsi="Calibri" w:cs="Times New Roman"/>
            <w:smallCaps/>
            <w:noProof/>
            <w:webHidden/>
            <w:sz w:val="20"/>
            <w:szCs w:val="20"/>
            <w:lang w:eastAsia="en-US"/>
          </w:rPr>
          <w:fldChar w:fldCharType="end"/>
        </w:r>
      </w:hyperlink>
    </w:p>
    <w:p w:rsidR="0026489E" w:rsidRPr="009A3DA4" w:rsidRDefault="0026489E" w:rsidP="0026489E">
      <w:pPr>
        <w:tabs>
          <w:tab w:val="right" w:leader="dot" w:pos="9345"/>
        </w:tabs>
        <w:spacing w:after="0"/>
        <w:ind w:left="220"/>
        <w:rPr>
          <w:rFonts w:ascii="Calibri" w:eastAsia="Times New Roman" w:hAnsi="Calibri" w:cs="Times New Roman"/>
          <w:noProof/>
        </w:rPr>
      </w:pPr>
      <w:hyperlink w:anchor="_Toc387136575" w:history="1">
        <w:r w:rsidRPr="009A3DA4">
          <w:rPr>
            <w:rFonts w:ascii="Calibri" w:eastAsia="Calibri" w:hAnsi="Calibri" w:cs="Times New Roman"/>
            <w:smallCaps/>
            <w:noProof/>
            <w:color w:val="0000FF"/>
            <w:sz w:val="20"/>
            <w:szCs w:val="20"/>
            <w:u w:val="single"/>
            <w:lang w:eastAsia="en-US"/>
          </w:rPr>
          <w:t>11. Система контроля и зачетные требования</w:t>
        </w:r>
        <w:r w:rsidRPr="009A3DA4">
          <w:rPr>
            <w:rFonts w:ascii="Calibri" w:eastAsia="Calibri" w:hAnsi="Calibri" w:cs="Times New Roman"/>
            <w:smallCaps/>
            <w:noProof/>
            <w:webHidden/>
            <w:sz w:val="20"/>
            <w:szCs w:val="20"/>
            <w:lang w:eastAsia="en-US"/>
          </w:rPr>
          <w:tab/>
        </w:r>
        <w:r w:rsidRPr="009A3DA4">
          <w:rPr>
            <w:rFonts w:ascii="Calibri" w:eastAsia="Calibri" w:hAnsi="Calibri" w:cs="Times New Roman"/>
            <w:smallCaps/>
            <w:noProof/>
            <w:webHidden/>
            <w:sz w:val="20"/>
            <w:szCs w:val="20"/>
            <w:lang w:eastAsia="en-US"/>
          </w:rPr>
          <w:fldChar w:fldCharType="begin"/>
        </w:r>
        <w:r w:rsidRPr="009A3DA4">
          <w:rPr>
            <w:rFonts w:ascii="Calibri" w:eastAsia="Calibri" w:hAnsi="Calibri" w:cs="Times New Roman"/>
            <w:smallCaps/>
            <w:noProof/>
            <w:webHidden/>
            <w:sz w:val="20"/>
            <w:szCs w:val="20"/>
            <w:lang w:eastAsia="en-US"/>
          </w:rPr>
          <w:instrText xml:space="preserve"> PAGEREF _Toc387136575 \h </w:instrText>
        </w:r>
        <w:r w:rsidRPr="009A3DA4">
          <w:rPr>
            <w:rFonts w:ascii="Calibri" w:eastAsia="Calibri" w:hAnsi="Calibri" w:cs="Times New Roman"/>
            <w:smallCaps/>
            <w:noProof/>
            <w:webHidden/>
            <w:sz w:val="20"/>
            <w:szCs w:val="20"/>
            <w:lang w:eastAsia="en-US"/>
          </w:rPr>
        </w:r>
        <w:r w:rsidRPr="009A3DA4">
          <w:rPr>
            <w:rFonts w:ascii="Calibri" w:eastAsia="Calibri" w:hAnsi="Calibri" w:cs="Times New Roman"/>
            <w:smallCaps/>
            <w:noProof/>
            <w:webHidden/>
            <w:sz w:val="20"/>
            <w:szCs w:val="20"/>
            <w:lang w:eastAsia="en-US"/>
          </w:rPr>
          <w:fldChar w:fldCharType="separate"/>
        </w:r>
        <w:r w:rsidRPr="009A3DA4">
          <w:rPr>
            <w:rFonts w:ascii="Calibri" w:eastAsia="Calibri" w:hAnsi="Calibri" w:cs="Times New Roman"/>
            <w:smallCaps/>
            <w:noProof/>
            <w:webHidden/>
            <w:sz w:val="20"/>
            <w:szCs w:val="20"/>
            <w:lang w:eastAsia="en-US"/>
          </w:rPr>
          <w:t>46</w:t>
        </w:r>
        <w:r w:rsidRPr="009A3DA4">
          <w:rPr>
            <w:rFonts w:ascii="Calibri" w:eastAsia="Calibri" w:hAnsi="Calibri" w:cs="Times New Roman"/>
            <w:smallCaps/>
            <w:noProof/>
            <w:webHidden/>
            <w:sz w:val="20"/>
            <w:szCs w:val="20"/>
            <w:lang w:eastAsia="en-US"/>
          </w:rPr>
          <w:fldChar w:fldCharType="end"/>
        </w:r>
      </w:hyperlink>
    </w:p>
    <w:p w:rsidR="0026489E" w:rsidRPr="009A3DA4" w:rsidRDefault="0026489E" w:rsidP="0026489E">
      <w:pPr>
        <w:tabs>
          <w:tab w:val="right" w:leader="dot" w:pos="9345"/>
        </w:tabs>
        <w:spacing w:after="0" w:line="312" w:lineRule="auto"/>
        <w:ind w:left="442"/>
        <w:rPr>
          <w:rFonts w:ascii="Calibri" w:eastAsia="Times New Roman" w:hAnsi="Calibri" w:cs="Times New Roman"/>
          <w:noProof/>
        </w:rPr>
      </w:pPr>
      <w:hyperlink w:anchor="_Toc387136576" w:history="1">
        <w:r w:rsidRPr="009A3DA4">
          <w:rPr>
            <w:rFonts w:ascii="Calibri" w:eastAsia="Calibri" w:hAnsi="Calibri" w:cs="Times New Roman"/>
            <w:i/>
            <w:iCs/>
            <w:noProof/>
            <w:color w:val="0000FF"/>
            <w:sz w:val="20"/>
            <w:szCs w:val="20"/>
            <w:u w:val="single"/>
            <w:lang w:eastAsia="en-US"/>
          </w:rPr>
          <w:t>11.1 Требования к результатам реализации программ  спортивной подготовки на каждом из этапов спортивной подготовки</w:t>
        </w:r>
        <w:r w:rsidRPr="009A3DA4">
          <w:rPr>
            <w:rFonts w:ascii="Calibri" w:eastAsia="Calibri" w:hAnsi="Calibri" w:cs="Times New Roman"/>
            <w:i/>
            <w:iCs/>
            <w:noProof/>
            <w:webHidden/>
            <w:sz w:val="20"/>
            <w:szCs w:val="20"/>
            <w:lang w:eastAsia="en-US"/>
          </w:rPr>
          <w:tab/>
        </w:r>
        <w:r w:rsidRPr="009A3DA4">
          <w:rPr>
            <w:rFonts w:ascii="Calibri" w:eastAsia="Calibri" w:hAnsi="Calibri" w:cs="Times New Roman"/>
            <w:i/>
            <w:iCs/>
            <w:noProof/>
            <w:webHidden/>
            <w:sz w:val="20"/>
            <w:szCs w:val="20"/>
            <w:lang w:eastAsia="en-US"/>
          </w:rPr>
          <w:fldChar w:fldCharType="begin"/>
        </w:r>
        <w:r w:rsidRPr="009A3DA4">
          <w:rPr>
            <w:rFonts w:ascii="Calibri" w:eastAsia="Calibri" w:hAnsi="Calibri" w:cs="Times New Roman"/>
            <w:i/>
            <w:iCs/>
            <w:noProof/>
            <w:webHidden/>
            <w:sz w:val="20"/>
            <w:szCs w:val="20"/>
            <w:lang w:eastAsia="en-US"/>
          </w:rPr>
          <w:instrText xml:space="preserve"> PAGEREF _Toc387136576 \h </w:instrText>
        </w:r>
        <w:r w:rsidRPr="009A3DA4">
          <w:rPr>
            <w:rFonts w:ascii="Calibri" w:eastAsia="Calibri" w:hAnsi="Calibri" w:cs="Times New Roman"/>
            <w:i/>
            <w:iCs/>
            <w:noProof/>
            <w:webHidden/>
            <w:sz w:val="20"/>
            <w:szCs w:val="20"/>
            <w:lang w:eastAsia="en-US"/>
          </w:rPr>
        </w:r>
        <w:r w:rsidRPr="009A3DA4">
          <w:rPr>
            <w:rFonts w:ascii="Calibri" w:eastAsia="Calibri" w:hAnsi="Calibri" w:cs="Times New Roman"/>
            <w:i/>
            <w:iCs/>
            <w:noProof/>
            <w:webHidden/>
            <w:sz w:val="20"/>
            <w:szCs w:val="20"/>
            <w:lang w:eastAsia="en-US"/>
          </w:rPr>
          <w:fldChar w:fldCharType="separate"/>
        </w:r>
        <w:r w:rsidRPr="009A3DA4">
          <w:rPr>
            <w:rFonts w:ascii="Calibri" w:eastAsia="Calibri" w:hAnsi="Calibri" w:cs="Times New Roman"/>
            <w:i/>
            <w:iCs/>
            <w:noProof/>
            <w:webHidden/>
            <w:sz w:val="20"/>
            <w:szCs w:val="20"/>
            <w:lang w:eastAsia="en-US"/>
          </w:rPr>
          <w:t>46</w:t>
        </w:r>
        <w:r w:rsidRPr="009A3DA4">
          <w:rPr>
            <w:rFonts w:ascii="Calibri" w:eastAsia="Calibri" w:hAnsi="Calibri" w:cs="Times New Roman"/>
            <w:i/>
            <w:iCs/>
            <w:noProof/>
            <w:webHidden/>
            <w:sz w:val="20"/>
            <w:szCs w:val="20"/>
            <w:lang w:eastAsia="en-US"/>
          </w:rPr>
          <w:fldChar w:fldCharType="end"/>
        </w:r>
      </w:hyperlink>
    </w:p>
    <w:p w:rsidR="0026489E" w:rsidRPr="009A3DA4" w:rsidRDefault="0026489E" w:rsidP="0026489E">
      <w:pPr>
        <w:tabs>
          <w:tab w:val="right" w:leader="dot" w:pos="9345"/>
        </w:tabs>
        <w:spacing w:after="0" w:line="312" w:lineRule="auto"/>
        <w:ind w:left="442"/>
        <w:rPr>
          <w:rFonts w:ascii="Calibri" w:eastAsia="Times New Roman" w:hAnsi="Calibri" w:cs="Times New Roman"/>
          <w:noProof/>
        </w:rPr>
      </w:pPr>
      <w:hyperlink w:anchor="_Toc387136577" w:history="1">
        <w:r w:rsidRPr="009A3DA4">
          <w:rPr>
            <w:rFonts w:ascii="Calibri" w:eastAsia="Calibri" w:hAnsi="Calibri" w:cs="Times New Roman"/>
            <w:i/>
            <w:iCs/>
            <w:noProof/>
            <w:color w:val="0000FF"/>
            <w:sz w:val="20"/>
            <w:szCs w:val="20"/>
            <w:u w:val="single"/>
            <w:lang w:eastAsia="en-US"/>
          </w:rPr>
          <w:t>11.2. Нормативы общей физической и специальной физической подготовленности</w:t>
        </w:r>
        <w:r w:rsidRPr="009A3DA4">
          <w:rPr>
            <w:rFonts w:ascii="Calibri" w:eastAsia="Calibri" w:hAnsi="Calibri" w:cs="Times New Roman"/>
            <w:i/>
            <w:iCs/>
            <w:noProof/>
            <w:webHidden/>
            <w:sz w:val="20"/>
            <w:szCs w:val="20"/>
            <w:lang w:eastAsia="en-US"/>
          </w:rPr>
          <w:tab/>
        </w:r>
        <w:r w:rsidRPr="009A3DA4">
          <w:rPr>
            <w:rFonts w:ascii="Calibri" w:eastAsia="Calibri" w:hAnsi="Calibri" w:cs="Times New Roman"/>
            <w:i/>
            <w:iCs/>
            <w:noProof/>
            <w:webHidden/>
            <w:sz w:val="20"/>
            <w:szCs w:val="20"/>
            <w:lang w:eastAsia="en-US"/>
          </w:rPr>
          <w:fldChar w:fldCharType="begin"/>
        </w:r>
        <w:r w:rsidRPr="009A3DA4">
          <w:rPr>
            <w:rFonts w:ascii="Calibri" w:eastAsia="Calibri" w:hAnsi="Calibri" w:cs="Times New Roman"/>
            <w:i/>
            <w:iCs/>
            <w:noProof/>
            <w:webHidden/>
            <w:sz w:val="20"/>
            <w:szCs w:val="20"/>
            <w:lang w:eastAsia="en-US"/>
          </w:rPr>
          <w:instrText xml:space="preserve"> PAGEREF _Toc387136577 \h </w:instrText>
        </w:r>
        <w:r w:rsidRPr="009A3DA4">
          <w:rPr>
            <w:rFonts w:ascii="Calibri" w:eastAsia="Calibri" w:hAnsi="Calibri" w:cs="Times New Roman"/>
            <w:i/>
            <w:iCs/>
            <w:noProof/>
            <w:webHidden/>
            <w:sz w:val="20"/>
            <w:szCs w:val="20"/>
            <w:lang w:eastAsia="en-US"/>
          </w:rPr>
        </w:r>
        <w:r w:rsidRPr="009A3DA4">
          <w:rPr>
            <w:rFonts w:ascii="Calibri" w:eastAsia="Calibri" w:hAnsi="Calibri" w:cs="Times New Roman"/>
            <w:i/>
            <w:iCs/>
            <w:noProof/>
            <w:webHidden/>
            <w:sz w:val="20"/>
            <w:szCs w:val="20"/>
            <w:lang w:eastAsia="en-US"/>
          </w:rPr>
          <w:fldChar w:fldCharType="separate"/>
        </w:r>
        <w:r w:rsidRPr="009A3DA4">
          <w:rPr>
            <w:rFonts w:ascii="Calibri" w:eastAsia="Calibri" w:hAnsi="Calibri" w:cs="Times New Roman"/>
            <w:i/>
            <w:iCs/>
            <w:noProof/>
            <w:webHidden/>
            <w:sz w:val="20"/>
            <w:szCs w:val="20"/>
            <w:lang w:eastAsia="en-US"/>
          </w:rPr>
          <w:t>48</w:t>
        </w:r>
        <w:r w:rsidRPr="009A3DA4">
          <w:rPr>
            <w:rFonts w:ascii="Calibri" w:eastAsia="Calibri" w:hAnsi="Calibri" w:cs="Times New Roman"/>
            <w:i/>
            <w:iCs/>
            <w:noProof/>
            <w:webHidden/>
            <w:sz w:val="20"/>
            <w:szCs w:val="20"/>
            <w:lang w:eastAsia="en-US"/>
          </w:rPr>
          <w:fldChar w:fldCharType="end"/>
        </w:r>
      </w:hyperlink>
    </w:p>
    <w:p w:rsidR="0026489E" w:rsidRPr="009A3DA4" w:rsidRDefault="0026489E" w:rsidP="0026489E">
      <w:pPr>
        <w:tabs>
          <w:tab w:val="right" w:leader="dot" w:pos="9345"/>
        </w:tabs>
        <w:spacing w:before="120" w:after="120"/>
        <w:rPr>
          <w:rFonts w:ascii="Calibri" w:eastAsia="Times New Roman" w:hAnsi="Calibri" w:cs="Times New Roman"/>
          <w:noProof/>
        </w:rPr>
      </w:pPr>
      <w:hyperlink w:anchor="_Toc387136578" w:history="1">
        <w:r w:rsidRPr="009A3DA4">
          <w:rPr>
            <w:rFonts w:ascii="Calibri" w:eastAsia="Calibri" w:hAnsi="Calibri" w:cs="Times New Roman"/>
            <w:b/>
            <w:bCs/>
            <w:caps/>
            <w:noProof/>
            <w:color w:val="0000FF"/>
            <w:sz w:val="20"/>
            <w:szCs w:val="20"/>
            <w:u w:val="single"/>
            <w:lang w:eastAsia="en-US"/>
          </w:rPr>
          <w:t>Требования к условиям реализации программы</w:t>
        </w:r>
        <w:r w:rsidRPr="009A3DA4">
          <w:rPr>
            <w:rFonts w:ascii="Calibri" w:eastAsia="Calibri" w:hAnsi="Calibri" w:cs="Times New Roman"/>
            <w:b/>
            <w:bCs/>
            <w:caps/>
            <w:noProof/>
            <w:webHidden/>
            <w:sz w:val="20"/>
            <w:szCs w:val="20"/>
            <w:lang w:eastAsia="en-US"/>
          </w:rPr>
          <w:tab/>
        </w:r>
        <w:r w:rsidRPr="009A3DA4">
          <w:rPr>
            <w:rFonts w:ascii="Calibri" w:eastAsia="Calibri" w:hAnsi="Calibri" w:cs="Times New Roman"/>
            <w:b/>
            <w:bCs/>
            <w:caps/>
            <w:noProof/>
            <w:webHidden/>
            <w:sz w:val="20"/>
            <w:szCs w:val="20"/>
            <w:lang w:eastAsia="en-US"/>
          </w:rPr>
          <w:fldChar w:fldCharType="begin"/>
        </w:r>
        <w:r w:rsidRPr="009A3DA4">
          <w:rPr>
            <w:rFonts w:ascii="Calibri" w:eastAsia="Calibri" w:hAnsi="Calibri" w:cs="Times New Roman"/>
            <w:b/>
            <w:bCs/>
            <w:caps/>
            <w:noProof/>
            <w:webHidden/>
            <w:sz w:val="20"/>
            <w:szCs w:val="20"/>
            <w:lang w:eastAsia="en-US"/>
          </w:rPr>
          <w:instrText xml:space="preserve"> PAGEREF _Toc387136578 \h </w:instrText>
        </w:r>
        <w:r w:rsidRPr="009A3DA4">
          <w:rPr>
            <w:rFonts w:ascii="Calibri" w:eastAsia="Calibri" w:hAnsi="Calibri" w:cs="Times New Roman"/>
            <w:b/>
            <w:bCs/>
            <w:caps/>
            <w:noProof/>
            <w:webHidden/>
            <w:sz w:val="20"/>
            <w:szCs w:val="20"/>
            <w:lang w:eastAsia="en-US"/>
          </w:rPr>
        </w:r>
        <w:r w:rsidRPr="009A3DA4">
          <w:rPr>
            <w:rFonts w:ascii="Calibri" w:eastAsia="Calibri" w:hAnsi="Calibri" w:cs="Times New Roman"/>
            <w:b/>
            <w:bCs/>
            <w:caps/>
            <w:noProof/>
            <w:webHidden/>
            <w:sz w:val="20"/>
            <w:szCs w:val="20"/>
            <w:lang w:eastAsia="en-US"/>
          </w:rPr>
          <w:fldChar w:fldCharType="separate"/>
        </w:r>
        <w:r w:rsidRPr="009A3DA4">
          <w:rPr>
            <w:rFonts w:ascii="Calibri" w:eastAsia="Calibri" w:hAnsi="Calibri" w:cs="Times New Roman"/>
            <w:b/>
            <w:bCs/>
            <w:caps/>
            <w:noProof/>
            <w:webHidden/>
            <w:sz w:val="20"/>
            <w:szCs w:val="20"/>
            <w:lang w:eastAsia="en-US"/>
          </w:rPr>
          <w:t>52</w:t>
        </w:r>
        <w:r w:rsidRPr="009A3DA4">
          <w:rPr>
            <w:rFonts w:ascii="Calibri" w:eastAsia="Calibri" w:hAnsi="Calibri" w:cs="Times New Roman"/>
            <w:b/>
            <w:bCs/>
            <w:caps/>
            <w:noProof/>
            <w:webHidden/>
            <w:sz w:val="20"/>
            <w:szCs w:val="20"/>
            <w:lang w:eastAsia="en-US"/>
          </w:rPr>
          <w:fldChar w:fldCharType="end"/>
        </w:r>
      </w:hyperlink>
    </w:p>
    <w:p w:rsidR="0026489E" w:rsidRPr="009A3DA4" w:rsidRDefault="0026489E" w:rsidP="0026489E">
      <w:pPr>
        <w:tabs>
          <w:tab w:val="right" w:leader="dot" w:pos="9345"/>
        </w:tabs>
        <w:spacing w:after="0"/>
        <w:ind w:left="220"/>
        <w:rPr>
          <w:rFonts w:ascii="Calibri" w:eastAsia="Times New Roman" w:hAnsi="Calibri" w:cs="Times New Roman"/>
          <w:noProof/>
        </w:rPr>
      </w:pPr>
      <w:hyperlink w:anchor="_Toc387136579" w:history="1">
        <w:r w:rsidRPr="009A3DA4">
          <w:rPr>
            <w:rFonts w:ascii="Calibri" w:eastAsia="Calibri" w:hAnsi="Calibri" w:cs="Times New Roman"/>
            <w:smallCaps/>
            <w:noProof/>
            <w:color w:val="0000FF"/>
            <w:sz w:val="20"/>
            <w:szCs w:val="20"/>
            <w:u w:val="single"/>
            <w:lang w:eastAsia="en-US"/>
          </w:rPr>
          <w:t>Требования к кадрам</w:t>
        </w:r>
        <w:r w:rsidRPr="009A3DA4">
          <w:rPr>
            <w:rFonts w:ascii="Calibri" w:eastAsia="Calibri" w:hAnsi="Calibri" w:cs="Times New Roman"/>
            <w:smallCaps/>
            <w:noProof/>
            <w:webHidden/>
            <w:sz w:val="20"/>
            <w:szCs w:val="20"/>
            <w:lang w:eastAsia="en-US"/>
          </w:rPr>
          <w:tab/>
        </w:r>
        <w:r w:rsidRPr="009A3DA4">
          <w:rPr>
            <w:rFonts w:ascii="Calibri" w:eastAsia="Calibri" w:hAnsi="Calibri" w:cs="Times New Roman"/>
            <w:smallCaps/>
            <w:noProof/>
            <w:webHidden/>
            <w:sz w:val="20"/>
            <w:szCs w:val="20"/>
            <w:lang w:eastAsia="en-US"/>
          </w:rPr>
          <w:fldChar w:fldCharType="begin"/>
        </w:r>
        <w:r w:rsidRPr="009A3DA4">
          <w:rPr>
            <w:rFonts w:ascii="Calibri" w:eastAsia="Calibri" w:hAnsi="Calibri" w:cs="Times New Roman"/>
            <w:smallCaps/>
            <w:noProof/>
            <w:webHidden/>
            <w:sz w:val="20"/>
            <w:szCs w:val="20"/>
            <w:lang w:eastAsia="en-US"/>
          </w:rPr>
          <w:instrText xml:space="preserve"> PAGEREF _Toc387136579 \h </w:instrText>
        </w:r>
        <w:r w:rsidRPr="009A3DA4">
          <w:rPr>
            <w:rFonts w:ascii="Calibri" w:eastAsia="Calibri" w:hAnsi="Calibri" w:cs="Times New Roman"/>
            <w:smallCaps/>
            <w:noProof/>
            <w:webHidden/>
            <w:sz w:val="20"/>
            <w:szCs w:val="20"/>
            <w:lang w:eastAsia="en-US"/>
          </w:rPr>
        </w:r>
        <w:r w:rsidRPr="009A3DA4">
          <w:rPr>
            <w:rFonts w:ascii="Calibri" w:eastAsia="Calibri" w:hAnsi="Calibri" w:cs="Times New Roman"/>
            <w:smallCaps/>
            <w:noProof/>
            <w:webHidden/>
            <w:sz w:val="20"/>
            <w:szCs w:val="20"/>
            <w:lang w:eastAsia="en-US"/>
          </w:rPr>
          <w:fldChar w:fldCharType="separate"/>
        </w:r>
        <w:r w:rsidRPr="009A3DA4">
          <w:rPr>
            <w:rFonts w:ascii="Calibri" w:eastAsia="Calibri" w:hAnsi="Calibri" w:cs="Times New Roman"/>
            <w:smallCaps/>
            <w:noProof/>
            <w:webHidden/>
            <w:sz w:val="20"/>
            <w:szCs w:val="20"/>
            <w:lang w:eastAsia="en-US"/>
          </w:rPr>
          <w:t>52</w:t>
        </w:r>
        <w:r w:rsidRPr="009A3DA4">
          <w:rPr>
            <w:rFonts w:ascii="Calibri" w:eastAsia="Calibri" w:hAnsi="Calibri" w:cs="Times New Roman"/>
            <w:smallCaps/>
            <w:noProof/>
            <w:webHidden/>
            <w:sz w:val="20"/>
            <w:szCs w:val="20"/>
            <w:lang w:eastAsia="en-US"/>
          </w:rPr>
          <w:fldChar w:fldCharType="end"/>
        </w:r>
      </w:hyperlink>
    </w:p>
    <w:p w:rsidR="0026489E" w:rsidRPr="009A3DA4" w:rsidRDefault="0026489E" w:rsidP="0026489E">
      <w:pPr>
        <w:tabs>
          <w:tab w:val="right" w:leader="dot" w:pos="9345"/>
        </w:tabs>
        <w:spacing w:after="0"/>
        <w:ind w:left="220"/>
        <w:rPr>
          <w:rFonts w:ascii="Calibri" w:eastAsia="Times New Roman" w:hAnsi="Calibri" w:cs="Times New Roman"/>
          <w:noProof/>
        </w:rPr>
      </w:pPr>
      <w:hyperlink w:anchor="_Toc387136580" w:history="1">
        <w:r w:rsidRPr="009A3DA4">
          <w:rPr>
            <w:rFonts w:ascii="Calibri" w:eastAsia="Calibri" w:hAnsi="Calibri" w:cs="Times New Roman"/>
            <w:smallCaps/>
            <w:noProof/>
            <w:color w:val="0000FF"/>
            <w:sz w:val="20"/>
            <w:szCs w:val="20"/>
            <w:u w:val="single"/>
            <w:lang w:eastAsia="en-US"/>
          </w:rPr>
          <w:t>Требования к материально-технической базе и инфраструктуре</w:t>
        </w:r>
        <w:r w:rsidRPr="009A3DA4">
          <w:rPr>
            <w:rFonts w:ascii="Calibri" w:eastAsia="Calibri" w:hAnsi="Calibri" w:cs="Times New Roman"/>
            <w:smallCaps/>
            <w:noProof/>
            <w:webHidden/>
            <w:sz w:val="20"/>
            <w:szCs w:val="20"/>
            <w:lang w:eastAsia="en-US"/>
          </w:rPr>
          <w:tab/>
        </w:r>
        <w:r w:rsidRPr="009A3DA4">
          <w:rPr>
            <w:rFonts w:ascii="Calibri" w:eastAsia="Calibri" w:hAnsi="Calibri" w:cs="Times New Roman"/>
            <w:smallCaps/>
            <w:noProof/>
            <w:webHidden/>
            <w:sz w:val="20"/>
            <w:szCs w:val="20"/>
            <w:lang w:eastAsia="en-US"/>
          </w:rPr>
          <w:fldChar w:fldCharType="begin"/>
        </w:r>
        <w:r w:rsidRPr="009A3DA4">
          <w:rPr>
            <w:rFonts w:ascii="Calibri" w:eastAsia="Calibri" w:hAnsi="Calibri" w:cs="Times New Roman"/>
            <w:smallCaps/>
            <w:noProof/>
            <w:webHidden/>
            <w:sz w:val="20"/>
            <w:szCs w:val="20"/>
            <w:lang w:eastAsia="en-US"/>
          </w:rPr>
          <w:instrText xml:space="preserve"> PAGEREF _Toc387136580 \h </w:instrText>
        </w:r>
        <w:r w:rsidRPr="009A3DA4">
          <w:rPr>
            <w:rFonts w:ascii="Calibri" w:eastAsia="Calibri" w:hAnsi="Calibri" w:cs="Times New Roman"/>
            <w:smallCaps/>
            <w:noProof/>
            <w:webHidden/>
            <w:sz w:val="20"/>
            <w:szCs w:val="20"/>
            <w:lang w:eastAsia="en-US"/>
          </w:rPr>
        </w:r>
        <w:r w:rsidRPr="009A3DA4">
          <w:rPr>
            <w:rFonts w:ascii="Calibri" w:eastAsia="Calibri" w:hAnsi="Calibri" w:cs="Times New Roman"/>
            <w:smallCaps/>
            <w:noProof/>
            <w:webHidden/>
            <w:sz w:val="20"/>
            <w:szCs w:val="20"/>
            <w:lang w:eastAsia="en-US"/>
          </w:rPr>
          <w:fldChar w:fldCharType="separate"/>
        </w:r>
        <w:r w:rsidRPr="009A3DA4">
          <w:rPr>
            <w:rFonts w:ascii="Calibri" w:eastAsia="Calibri" w:hAnsi="Calibri" w:cs="Times New Roman"/>
            <w:smallCaps/>
            <w:noProof/>
            <w:webHidden/>
            <w:sz w:val="20"/>
            <w:szCs w:val="20"/>
            <w:lang w:eastAsia="en-US"/>
          </w:rPr>
          <w:t>52</w:t>
        </w:r>
        <w:r w:rsidRPr="009A3DA4">
          <w:rPr>
            <w:rFonts w:ascii="Calibri" w:eastAsia="Calibri" w:hAnsi="Calibri" w:cs="Times New Roman"/>
            <w:smallCaps/>
            <w:noProof/>
            <w:webHidden/>
            <w:sz w:val="20"/>
            <w:szCs w:val="20"/>
            <w:lang w:eastAsia="en-US"/>
          </w:rPr>
          <w:fldChar w:fldCharType="end"/>
        </w:r>
      </w:hyperlink>
    </w:p>
    <w:p w:rsidR="0026489E" w:rsidRPr="009A3DA4" w:rsidRDefault="0026489E" w:rsidP="0026489E">
      <w:pPr>
        <w:tabs>
          <w:tab w:val="right" w:leader="dot" w:pos="9345"/>
        </w:tabs>
        <w:spacing w:after="0" w:line="312" w:lineRule="auto"/>
        <w:ind w:left="442"/>
        <w:rPr>
          <w:rFonts w:ascii="Calibri" w:eastAsia="Times New Roman" w:hAnsi="Calibri" w:cs="Times New Roman"/>
          <w:noProof/>
        </w:rPr>
      </w:pPr>
      <w:hyperlink w:anchor="_Toc387136581" w:history="1">
        <w:r w:rsidRPr="009A3DA4">
          <w:rPr>
            <w:rFonts w:ascii="Calibri" w:eastAsia="Calibri" w:hAnsi="Calibri" w:cs="Times New Roman"/>
            <w:i/>
            <w:iCs/>
            <w:noProof/>
            <w:color w:val="0000FF"/>
            <w:sz w:val="20"/>
            <w:szCs w:val="20"/>
            <w:u w:val="single"/>
            <w:lang w:eastAsia="en-US"/>
          </w:rPr>
          <w:t>Оборудование и спортивный инвентарь</w:t>
        </w:r>
        <w:r w:rsidRPr="009A3DA4">
          <w:rPr>
            <w:rFonts w:ascii="Calibri" w:eastAsia="Calibri" w:hAnsi="Calibri" w:cs="Times New Roman"/>
            <w:i/>
            <w:iCs/>
            <w:noProof/>
            <w:webHidden/>
            <w:sz w:val="20"/>
            <w:szCs w:val="20"/>
            <w:lang w:eastAsia="en-US"/>
          </w:rPr>
          <w:tab/>
        </w:r>
        <w:r w:rsidRPr="009A3DA4">
          <w:rPr>
            <w:rFonts w:ascii="Calibri" w:eastAsia="Calibri" w:hAnsi="Calibri" w:cs="Times New Roman"/>
            <w:i/>
            <w:iCs/>
            <w:noProof/>
            <w:webHidden/>
            <w:sz w:val="20"/>
            <w:szCs w:val="20"/>
            <w:lang w:eastAsia="en-US"/>
          </w:rPr>
          <w:fldChar w:fldCharType="begin"/>
        </w:r>
        <w:r w:rsidRPr="009A3DA4">
          <w:rPr>
            <w:rFonts w:ascii="Calibri" w:eastAsia="Calibri" w:hAnsi="Calibri" w:cs="Times New Roman"/>
            <w:i/>
            <w:iCs/>
            <w:noProof/>
            <w:webHidden/>
            <w:sz w:val="20"/>
            <w:szCs w:val="20"/>
            <w:lang w:eastAsia="en-US"/>
          </w:rPr>
          <w:instrText xml:space="preserve"> PAGEREF _Toc387136581 \h </w:instrText>
        </w:r>
        <w:r w:rsidRPr="009A3DA4">
          <w:rPr>
            <w:rFonts w:ascii="Calibri" w:eastAsia="Calibri" w:hAnsi="Calibri" w:cs="Times New Roman"/>
            <w:i/>
            <w:iCs/>
            <w:noProof/>
            <w:webHidden/>
            <w:sz w:val="20"/>
            <w:szCs w:val="20"/>
            <w:lang w:eastAsia="en-US"/>
          </w:rPr>
        </w:r>
        <w:r w:rsidRPr="009A3DA4">
          <w:rPr>
            <w:rFonts w:ascii="Calibri" w:eastAsia="Calibri" w:hAnsi="Calibri" w:cs="Times New Roman"/>
            <w:i/>
            <w:iCs/>
            <w:noProof/>
            <w:webHidden/>
            <w:sz w:val="20"/>
            <w:szCs w:val="20"/>
            <w:lang w:eastAsia="en-US"/>
          </w:rPr>
          <w:fldChar w:fldCharType="separate"/>
        </w:r>
        <w:r w:rsidRPr="009A3DA4">
          <w:rPr>
            <w:rFonts w:ascii="Calibri" w:eastAsia="Calibri" w:hAnsi="Calibri" w:cs="Times New Roman"/>
            <w:i/>
            <w:iCs/>
            <w:noProof/>
            <w:webHidden/>
            <w:sz w:val="20"/>
            <w:szCs w:val="20"/>
            <w:lang w:eastAsia="en-US"/>
          </w:rPr>
          <w:t>53</w:t>
        </w:r>
        <w:r w:rsidRPr="009A3DA4">
          <w:rPr>
            <w:rFonts w:ascii="Calibri" w:eastAsia="Calibri" w:hAnsi="Calibri" w:cs="Times New Roman"/>
            <w:i/>
            <w:iCs/>
            <w:noProof/>
            <w:webHidden/>
            <w:sz w:val="20"/>
            <w:szCs w:val="20"/>
            <w:lang w:eastAsia="en-US"/>
          </w:rPr>
          <w:fldChar w:fldCharType="end"/>
        </w:r>
      </w:hyperlink>
    </w:p>
    <w:p w:rsidR="0026489E" w:rsidRPr="009A3DA4" w:rsidRDefault="0026489E" w:rsidP="0026489E">
      <w:pPr>
        <w:tabs>
          <w:tab w:val="right" w:leader="dot" w:pos="9345"/>
        </w:tabs>
        <w:spacing w:before="120" w:after="120"/>
        <w:rPr>
          <w:rFonts w:ascii="Calibri" w:eastAsia="Times New Roman" w:hAnsi="Calibri" w:cs="Times New Roman"/>
          <w:noProof/>
        </w:rPr>
      </w:pPr>
      <w:hyperlink w:anchor="_Toc387136582" w:history="1">
        <w:r w:rsidRPr="009A3DA4">
          <w:rPr>
            <w:rFonts w:ascii="Calibri" w:eastAsia="Calibri" w:hAnsi="Calibri" w:cs="Times New Roman"/>
            <w:b/>
            <w:bCs/>
            <w:caps/>
            <w:noProof/>
            <w:color w:val="0000FF"/>
            <w:sz w:val="20"/>
            <w:szCs w:val="20"/>
            <w:u w:val="single"/>
            <w:lang w:eastAsia="en-US"/>
          </w:rPr>
          <w:t>Используемая литература</w:t>
        </w:r>
        <w:r w:rsidRPr="009A3DA4">
          <w:rPr>
            <w:rFonts w:ascii="Calibri" w:eastAsia="Calibri" w:hAnsi="Calibri" w:cs="Times New Roman"/>
            <w:b/>
            <w:bCs/>
            <w:caps/>
            <w:noProof/>
            <w:webHidden/>
            <w:sz w:val="20"/>
            <w:szCs w:val="20"/>
            <w:lang w:eastAsia="en-US"/>
          </w:rPr>
          <w:tab/>
        </w:r>
        <w:r w:rsidRPr="009A3DA4">
          <w:rPr>
            <w:rFonts w:ascii="Calibri" w:eastAsia="Calibri" w:hAnsi="Calibri" w:cs="Times New Roman"/>
            <w:b/>
            <w:bCs/>
            <w:caps/>
            <w:noProof/>
            <w:webHidden/>
            <w:sz w:val="20"/>
            <w:szCs w:val="20"/>
            <w:lang w:eastAsia="en-US"/>
          </w:rPr>
          <w:fldChar w:fldCharType="begin"/>
        </w:r>
        <w:r w:rsidRPr="009A3DA4">
          <w:rPr>
            <w:rFonts w:ascii="Calibri" w:eastAsia="Calibri" w:hAnsi="Calibri" w:cs="Times New Roman"/>
            <w:b/>
            <w:bCs/>
            <w:caps/>
            <w:noProof/>
            <w:webHidden/>
            <w:sz w:val="20"/>
            <w:szCs w:val="20"/>
            <w:lang w:eastAsia="en-US"/>
          </w:rPr>
          <w:instrText xml:space="preserve"> PAGEREF _Toc387136582 \h </w:instrText>
        </w:r>
        <w:r w:rsidRPr="009A3DA4">
          <w:rPr>
            <w:rFonts w:ascii="Calibri" w:eastAsia="Calibri" w:hAnsi="Calibri" w:cs="Times New Roman"/>
            <w:b/>
            <w:bCs/>
            <w:caps/>
            <w:noProof/>
            <w:webHidden/>
            <w:sz w:val="20"/>
            <w:szCs w:val="20"/>
            <w:lang w:eastAsia="en-US"/>
          </w:rPr>
        </w:r>
        <w:r w:rsidRPr="009A3DA4">
          <w:rPr>
            <w:rFonts w:ascii="Calibri" w:eastAsia="Calibri" w:hAnsi="Calibri" w:cs="Times New Roman"/>
            <w:b/>
            <w:bCs/>
            <w:caps/>
            <w:noProof/>
            <w:webHidden/>
            <w:sz w:val="20"/>
            <w:szCs w:val="20"/>
            <w:lang w:eastAsia="en-US"/>
          </w:rPr>
          <w:fldChar w:fldCharType="separate"/>
        </w:r>
        <w:r w:rsidRPr="009A3DA4">
          <w:rPr>
            <w:rFonts w:ascii="Calibri" w:eastAsia="Calibri" w:hAnsi="Calibri" w:cs="Times New Roman"/>
            <w:b/>
            <w:bCs/>
            <w:caps/>
            <w:noProof/>
            <w:webHidden/>
            <w:sz w:val="20"/>
            <w:szCs w:val="20"/>
            <w:lang w:eastAsia="en-US"/>
          </w:rPr>
          <w:t>54</w:t>
        </w:r>
        <w:r w:rsidRPr="009A3DA4">
          <w:rPr>
            <w:rFonts w:ascii="Calibri" w:eastAsia="Calibri" w:hAnsi="Calibri" w:cs="Times New Roman"/>
            <w:b/>
            <w:bCs/>
            <w:caps/>
            <w:noProof/>
            <w:webHidden/>
            <w:sz w:val="20"/>
            <w:szCs w:val="20"/>
            <w:lang w:eastAsia="en-US"/>
          </w:rPr>
          <w:fldChar w:fldCharType="end"/>
        </w:r>
      </w:hyperlink>
    </w:p>
    <w:p w:rsidR="0026489E" w:rsidRPr="009A3DA4" w:rsidRDefault="0026489E" w:rsidP="0026489E">
      <w:pPr>
        <w:spacing w:line="360" w:lineRule="auto"/>
        <w:rPr>
          <w:rFonts w:ascii="Calibri" w:eastAsia="Calibri" w:hAnsi="Calibri" w:cs="Times New Roman"/>
          <w:lang w:eastAsia="en-US"/>
        </w:rPr>
      </w:pPr>
      <w:r w:rsidRPr="009A3DA4">
        <w:rPr>
          <w:rFonts w:ascii="Calibri" w:eastAsia="Calibri" w:hAnsi="Calibri" w:cs="Times New Roman"/>
          <w:lang w:eastAsia="en-US"/>
        </w:rPr>
        <w:fldChar w:fldCharType="end"/>
      </w:r>
    </w:p>
    <w:p w:rsidR="0026489E" w:rsidRPr="009A3DA4" w:rsidRDefault="0026489E" w:rsidP="0026489E">
      <w:pPr>
        <w:rPr>
          <w:rFonts w:ascii="Calibri" w:eastAsia="Calibri" w:hAnsi="Calibri" w:cs="Times New Roman"/>
          <w:lang w:eastAsia="en-US"/>
        </w:rPr>
      </w:pPr>
    </w:p>
    <w:p w:rsidR="0026489E" w:rsidRDefault="0026489E" w:rsidP="0026489E">
      <w:pPr>
        <w:keepNext/>
        <w:spacing w:before="240" w:after="60"/>
        <w:jc w:val="center"/>
        <w:outlineLvl w:val="0"/>
        <w:rPr>
          <w:rFonts w:ascii="Cambria" w:eastAsia="Times New Roman" w:hAnsi="Cambria" w:cs="Times New Roman"/>
          <w:b/>
          <w:bCs/>
          <w:kern w:val="32"/>
          <w:sz w:val="32"/>
          <w:szCs w:val="32"/>
          <w:lang w:eastAsia="en-US"/>
        </w:rPr>
      </w:pPr>
    </w:p>
    <w:p w:rsidR="0026489E" w:rsidRDefault="0026489E" w:rsidP="0026489E">
      <w:pPr>
        <w:keepNext/>
        <w:spacing w:before="240" w:after="60"/>
        <w:jc w:val="center"/>
        <w:outlineLvl w:val="0"/>
        <w:rPr>
          <w:rFonts w:ascii="Cambria" w:eastAsia="Times New Roman" w:hAnsi="Cambria" w:cs="Times New Roman"/>
          <w:b/>
          <w:bCs/>
          <w:kern w:val="32"/>
          <w:sz w:val="32"/>
          <w:szCs w:val="32"/>
          <w:lang w:eastAsia="en-US"/>
        </w:rPr>
      </w:pPr>
    </w:p>
    <w:p w:rsidR="0026489E" w:rsidRDefault="0026489E" w:rsidP="0026489E">
      <w:pPr>
        <w:keepNext/>
        <w:spacing w:before="240" w:after="60"/>
        <w:jc w:val="center"/>
        <w:outlineLvl w:val="0"/>
        <w:rPr>
          <w:rFonts w:ascii="Cambria" w:eastAsia="Times New Roman" w:hAnsi="Cambria" w:cs="Times New Roman"/>
          <w:b/>
          <w:bCs/>
          <w:kern w:val="32"/>
          <w:sz w:val="32"/>
          <w:szCs w:val="32"/>
          <w:lang w:eastAsia="en-US"/>
        </w:rPr>
      </w:pPr>
    </w:p>
    <w:p w:rsidR="0026489E" w:rsidRDefault="0026489E" w:rsidP="0026489E">
      <w:pPr>
        <w:keepNext/>
        <w:spacing w:before="240" w:after="60"/>
        <w:jc w:val="center"/>
        <w:outlineLvl w:val="0"/>
        <w:rPr>
          <w:rFonts w:ascii="Cambria" w:eastAsia="Times New Roman" w:hAnsi="Cambria" w:cs="Times New Roman"/>
          <w:b/>
          <w:bCs/>
          <w:kern w:val="32"/>
          <w:sz w:val="32"/>
          <w:szCs w:val="32"/>
          <w:lang w:eastAsia="en-US"/>
        </w:rPr>
      </w:pPr>
    </w:p>
    <w:p w:rsidR="0026489E" w:rsidRPr="009A3DA4" w:rsidRDefault="0026489E" w:rsidP="0026489E">
      <w:pPr>
        <w:keepNext/>
        <w:spacing w:before="240" w:after="60"/>
        <w:jc w:val="center"/>
        <w:outlineLvl w:val="0"/>
        <w:rPr>
          <w:rFonts w:ascii="Cambria" w:eastAsia="Times New Roman" w:hAnsi="Cambria" w:cs="Times New Roman"/>
          <w:b/>
          <w:bCs/>
          <w:kern w:val="32"/>
          <w:sz w:val="32"/>
          <w:szCs w:val="32"/>
          <w:lang w:eastAsia="en-US"/>
        </w:rPr>
      </w:pPr>
      <w:r w:rsidRPr="009A3DA4">
        <w:rPr>
          <w:rFonts w:ascii="Cambria" w:eastAsia="Times New Roman" w:hAnsi="Cambria" w:cs="Times New Roman"/>
          <w:b/>
          <w:bCs/>
          <w:kern w:val="32"/>
          <w:sz w:val="32"/>
          <w:szCs w:val="32"/>
          <w:lang w:eastAsia="en-US"/>
        </w:rPr>
        <w:br w:type="page"/>
      </w:r>
      <w:bookmarkStart w:id="0" w:name="_Toc379548239"/>
      <w:bookmarkStart w:id="1" w:name="_Toc379548803"/>
      <w:bookmarkStart w:id="2" w:name="_Toc379548831"/>
      <w:bookmarkStart w:id="3" w:name="_Toc387136557"/>
      <w:r w:rsidRPr="009A3DA4">
        <w:rPr>
          <w:rFonts w:ascii="Cambria" w:eastAsia="Times New Roman" w:hAnsi="Cambria" w:cs="Times New Roman"/>
          <w:b/>
          <w:bCs/>
          <w:kern w:val="32"/>
          <w:sz w:val="32"/>
          <w:szCs w:val="32"/>
          <w:lang w:eastAsia="en-US"/>
        </w:rPr>
        <w:t>Пояснительная записка</w:t>
      </w:r>
      <w:bookmarkEnd w:id="0"/>
      <w:bookmarkEnd w:id="1"/>
      <w:bookmarkEnd w:id="2"/>
      <w:bookmarkEnd w:id="3"/>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b/>
          <w:i/>
          <w:sz w:val="24"/>
          <w:lang w:eastAsia="en-US"/>
        </w:rPr>
        <w:t>Художественная гимнастика</w:t>
      </w:r>
      <w:r w:rsidRPr="009A3DA4">
        <w:rPr>
          <w:rFonts w:ascii="Times New Roman" w:eastAsia="Calibri" w:hAnsi="Times New Roman" w:cs="Times New Roman"/>
          <w:sz w:val="24"/>
          <w:lang w:eastAsia="en-US"/>
        </w:rPr>
        <w:t xml:space="preserve"> - это олимпийский вид спорта, в котором спортсменки соревнуются в техническом мастерстве и в выразительности исполнения сложных движений телом в сочетании с манипуляциями предметом под музыку.</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b/>
          <w:i/>
          <w:sz w:val="24"/>
          <w:lang w:eastAsia="en-US"/>
        </w:rPr>
        <w:t xml:space="preserve">Художественная гимнастика </w:t>
      </w:r>
      <w:r w:rsidRPr="009A3DA4">
        <w:rPr>
          <w:rFonts w:ascii="Times New Roman" w:eastAsia="Calibri" w:hAnsi="Times New Roman" w:cs="Times New Roman"/>
          <w:i/>
          <w:sz w:val="24"/>
          <w:lang w:eastAsia="en-US"/>
        </w:rPr>
        <w:t>-</w:t>
      </w:r>
      <w:r w:rsidRPr="009A3DA4">
        <w:rPr>
          <w:rFonts w:ascii="Times New Roman" w:eastAsia="Calibri" w:hAnsi="Times New Roman" w:cs="Times New Roman"/>
          <w:sz w:val="24"/>
          <w:lang w:eastAsia="en-US"/>
        </w:rPr>
        <w:t>сложно координированный вид спорта. Специфика ее проявляется в выполнении большого количества технических движений свободного характера объединенных в композицию.</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Для развития вида спорта сегодня характерны тенденции к омоложению спортсменок, усложнения упражнений, обострения конкурентной борьбы.</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Спортивная подготовка в художественной гимнастике - многолетний, круглогодичный, специально организованный процесс всестороннего развития, обучения и воспитания занимающихся.</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b/>
          <w:i/>
          <w:sz w:val="24"/>
          <w:lang w:eastAsia="en-US"/>
        </w:rPr>
        <w:t>Главная цель</w:t>
      </w:r>
      <w:r w:rsidRPr="009A3DA4">
        <w:rPr>
          <w:rFonts w:ascii="Times New Roman" w:eastAsia="Calibri" w:hAnsi="Times New Roman" w:cs="Times New Roman"/>
          <w:sz w:val="24"/>
          <w:lang w:eastAsia="en-US"/>
        </w:rPr>
        <w:t xml:space="preserve"> - это воспитание человека,  спортсмена, бившегося высокого спортивного результата.</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b/>
          <w:i/>
          <w:sz w:val="24"/>
          <w:lang w:eastAsia="en-US"/>
        </w:rPr>
        <w:t>Частная цель</w:t>
      </w:r>
      <w:r w:rsidRPr="009A3DA4">
        <w:rPr>
          <w:rFonts w:ascii="Times New Roman" w:eastAsia="Calibri" w:hAnsi="Times New Roman" w:cs="Times New Roman"/>
          <w:sz w:val="24"/>
          <w:lang w:eastAsia="en-US"/>
        </w:rPr>
        <w:t xml:space="preserve"> - выполнение норматива Кандидата в мастера спорта.</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b/>
          <w:i/>
          <w:sz w:val="24"/>
          <w:lang w:eastAsia="en-US"/>
        </w:rPr>
        <w:t>Задачи</w:t>
      </w:r>
      <w:r w:rsidRPr="009A3DA4">
        <w:rPr>
          <w:rFonts w:ascii="Times New Roman" w:eastAsia="Calibri" w:hAnsi="Times New Roman" w:cs="Times New Roman"/>
          <w:sz w:val="24"/>
          <w:lang w:eastAsia="en-US"/>
        </w:rPr>
        <w:t xml:space="preserve"> подготовки по художественной гимнастике сводятся к следующему:</w:t>
      </w:r>
    </w:p>
    <w:p w:rsidR="0026489E" w:rsidRPr="009A3DA4" w:rsidRDefault="0026489E" w:rsidP="0026489E">
      <w:pPr>
        <w:numPr>
          <w:ilvl w:val="0"/>
          <w:numId w:val="1"/>
        </w:num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Всестороннее гармоничное развитие человека.</w:t>
      </w:r>
    </w:p>
    <w:p w:rsidR="0026489E" w:rsidRPr="009A3DA4" w:rsidRDefault="0026489E" w:rsidP="0026489E">
      <w:pPr>
        <w:numPr>
          <w:ilvl w:val="0"/>
          <w:numId w:val="1"/>
        </w:num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xml:space="preserve"> Развитие физических качеств (ловкости, быстроты, гибкости, прыгучести и т.д.).</w:t>
      </w:r>
    </w:p>
    <w:p w:rsidR="0026489E" w:rsidRPr="009A3DA4" w:rsidRDefault="0026489E" w:rsidP="0026489E">
      <w:pPr>
        <w:numPr>
          <w:ilvl w:val="0"/>
          <w:numId w:val="1"/>
        </w:num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xml:space="preserve"> Формирование специальных знаний, умений и навыков, необходимых в области художественной гимнастики.</w:t>
      </w:r>
    </w:p>
    <w:p w:rsidR="0026489E" w:rsidRPr="009A3DA4" w:rsidRDefault="0026489E" w:rsidP="0026489E">
      <w:pPr>
        <w:numPr>
          <w:ilvl w:val="0"/>
          <w:numId w:val="1"/>
        </w:num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Воспитание нравственно-этических качеств.</w:t>
      </w:r>
    </w:p>
    <w:p w:rsidR="0026489E" w:rsidRPr="009A3DA4" w:rsidRDefault="0026489E" w:rsidP="0026489E">
      <w:pPr>
        <w:numPr>
          <w:ilvl w:val="0"/>
          <w:numId w:val="1"/>
        </w:num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xml:space="preserve">Развитие эстетических качеств (музыкальности, танцевальности, выразительности и артистизма). </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К частным задачам художественной гимнастики относятся:</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воспитание умения произвольно регулировать силу (степень мышечного напряжения) движений в соответствии с их амплитудой, направлением, темпом и ритмом;</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воспитание умения придавать движениям разнообразную эмоциональную окраску;</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эстетическое воспитание занимающихся на основе связи движений с музыкой и использования элементов танца.</w:t>
      </w:r>
    </w:p>
    <w:p w:rsidR="0026489E" w:rsidRPr="009A3DA4" w:rsidRDefault="0026489E" w:rsidP="0026489E">
      <w:pPr>
        <w:keepNext/>
        <w:spacing w:before="240" w:after="60"/>
        <w:jc w:val="center"/>
        <w:outlineLvl w:val="0"/>
        <w:rPr>
          <w:rFonts w:ascii="Cambria" w:eastAsia="Times New Roman" w:hAnsi="Cambria" w:cs="Times New Roman"/>
          <w:b/>
          <w:bCs/>
          <w:kern w:val="32"/>
          <w:sz w:val="32"/>
          <w:szCs w:val="32"/>
          <w:lang w:eastAsia="en-US"/>
        </w:rPr>
      </w:pPr>
      <w:r w:rsidRPr="009A3DA4">
        <w:rPr>
          <w:rFonts w:ascii="Cambria" w:eastAsia="Times New Roman" w:hAnsi="Cambria" w:cs="Times New Roman"/>
          <w:b/>
          <w:bCs/>
          <w:kern w:val="32"/>
          <w:sz w:val="32"/>
          <w:szCs w:val="32"/>
          <w:lang w:eastAsia="en-US"/>
        </w:rPr>
        <w:br w:type="page"/>
      </w:r>
      <w:bookmarkStart w:id="4" w:name="_Toc379548240"/>
      <w:bookmarkStart w:id="5" w:name="_Toc379548804"/>
      <w:bookmarkStart w:id="6" w:name="_Toc379548832"/>
      <w:bookmarkStart w:id="7" w:name="_Toc387136558"/>
      <w:r w:rsidRPr="009A3DA4">
        <w:rPr>
          <w:rFonts w:ascii="Cambria" w:eastAsia="Times New Roman" w:hAnsi="Cambria" w:cs="Times New Roman"/>
          <w:b/>
          <w:bCs/>
          <w:kern w:val="32"/>
          <w:sz w:val="32"/>
          <w:szCs w:val="32"/>
          <w:lang w:eastAsia="en-US"/>
        </w:rPr>
        <w:t xml:space="preserve">Организационно-методические указания </w:t>
      </w:r>
      <w:r w:rsidRPr="009A3DA4">
        <w:rPr>
          <w:rFonts w:ascii="Cambria" w:eastAsia="Times New Roman" w:hAnsi="Cambria" w:cs="Times New Roman"/>
          <w:b/>
          <w:bCs/>
          <w:kern w:val="32"/>
          <w:sz w:val="32"/>
          <w:szCs w:val="32"/>
          <w:lang w:eastAsia="en-US"/>
        </w:rPr>
        <w:br/>
        <w:t>по подготовке гимнасток</w:t>
      </w:r>
      <w:bookmarkEnd w:id="4"/>
      <w:bookmarkEnd w:id="5"/>
      <w:bookmarkEnd w:id="6"/>
      <w:bookmarkEnd w:id="7"/>
    </w:p>
    <w:p w:rsidR="0026489E" w:rsidRPr="009A3DA4" w:rsidRDefault="0026489E" w:rsidP="0026489E">
      <w:pPr>
        <w:keepNext/>
        <w:spacing w:before="240" w:after="60"/>
        <w:jc w:val="center"/>
        <w:outlineLvl w:val="1"/>
        <w:rPr>
          <w:rFonts w:ascii="Times New Roman" w:eastAsia="Times New Roman" w:hAnsi="Times New Roman" w:cs="Times New Roman"/>
          <w:b/>
          <w:bCs/>
          <w:i/>
          <w:iCs/>
          <w:sz w:val="28"/>
          <w:szCs w:val="28"/>
          <w:lang w:eastAsia="en-US"/>
        </w:rPr>
      </w:pPr>
      <w:bookmarkStart w:id="8" w:name="_Toc379548241"/>
      <w:bookmarkStart w:id="9" w:name="_Toc379548805"/>
      <w:bookmarkStart w:id="10" w:name="_Toc379548833"/>
      <w:bookmarkStart w:id="11" w:name="_Toc387136559"/>
      <w:r w:rsidRPr="009A3DA4">
        <w:rPr>
          <w:rFonts w:ascii="Times New Roman" w:eastAsia="Times New Roman" w:hAnsi="Times New Roman" w:cs="Times New Roman"/>
          <w:b/>
          <w:bCs/>
          <w:i/>
          <w:iCs/>
          <w:sz w:val="28"/>
          <w:szCs w:val="28"/>
          <w:lang w:eastAsia="en-US"/>
        </w:rPr>
        <w:t xml:space="preserve">1. Особенности осуществления спортивной подготовки </w:t>
      </w:r>
      <w:r w:rsidRPr="009A3DA4">
        <w:rPr>
          <w:rFonts w:ascii="Times New Roman" w:eastAsia="Times New Roman" w:hAnsi="Times New Roman" w:cs="Times New Roman"/>
          <w:b/>
          <w:bCs/>
          <w:i/>
          <w:iCs/>
          <w:sz w:val="28"/>
          <w:szCs w:val="28"/>
          <w:lang w:eastAsia="en-US"/>
        </w:rPr>
        <w:br/>
        <w:t>в художественной гимнастике</w:t>
      </w:r>
      <w:bookmarkEnd w:id="8"/>
      <w:bookmarkEnd w:id="9"/>
      <w:bookmarkEnd w:id="10"/>
      <w:bookmarkEnd w:id="11"/>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Основными формами осуществления спортивной подготовки являются:</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групповые и индивидуальные тренировочные и теоретические занятия;</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работа по индивидуальным планам;</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тренировочные сборы;</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участие в спортивных соревнованиях и мероприятиях;</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инструкторская и судейская практика;</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медико-восстановительные мероприятия;</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тестирование и контроль.</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Для проведения занятий на всех этапах спортивной подготовки, кроме основного тренера (тренера-преподавателя) привлекается дополнительно второй тренер (тренер-преподаватель) по хореографии.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Для обеспечения круглогодичности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Порядок формирования групп спортивной подготовки определяется согласно таблице</w:t>
      </w:r>
    </w:p>
    <w:p w:rsidR="0026489E" w:rsidRPr="009A3DA4" w:rsidRDefault="0026489E" w:rsidP="0026489E">
      <w:pPr>
        <w:spacing w:after="0" w:line="240" w:lineRule="auto"/>
        <w:jc w:val="center"/>
        <w:rPr>
          <w:rFonts w:ascii="Times New Roman" w:eastAsia="Calibri" w:hAnsi="Times New Roman" w:cs="Times New Roman"/>
          <w:b/>
          <w:i/>
          <w:sz w:val="24"/>
          <w:lang w:eastAsia="en-US"/>
        </w:rPr>
      </w:pPr>
      <w:r w:rsidRPr="009A3DA4">
        <w:rPr>
          <w:rFonts w:ascii="Times New Roman" w:eastAsia="Calibri" w:hAnsi="Times New Roman" w:cs="Times New Roman"/>
          <w:b/>
          <w:i/>
          <w:sz w:val="24"/>
          <w:lang w:eastAsia="en-US"/>
        </w:rPr>
        <w:t xml:space="preserve">Длительность этапов подготовки, </w:t>
      </w:r>
    </w:p>
    <w:p w:rsidR="0026489E" w:rsidRPr="009A3DA4" w:rsidRDefault="0026489E" w:rsidP="0026489E">
      <w:pPr>
        <w:spacing w:after="0" w:line="240" w:lineRule="auto"/>
        <w:ind w:firstLine="567"/>
        <w:jc w:val="center"/>
        <w:rPr>
          <w:rFonts w:ascii="Times New Roman" w:eastAsia="Calibri" w:hAnsi="Times New Roman" w:cs="Times New Roman"/>
          <w:b/>
          <w:i/>
          <w:sz w:val="24"/>
          <w:lang w:eastAsia="en-US"/>
        </w:rPr>
      </w:pPr>
      <w:r w:rsidRPr="009A3DA4">
        <w:rPr>
          <w:rFonts w:ascii="Times New Roman" w:eastAsia="Calibri" w:hAnsi="Times New Roman" w:cs="Times New Roman"/>
          <w:b/>
          <w:i/>
          <w:sz w:val="24"/>
          <w:lang w:eastAsia="en-US"/>
        </w:rPr>
        <w:t>минимальный возраст для зачисления на этапы спортивной подготовки</w:t>
      </w:r>
    </w:p>
    <w:p w:rsidR="0026489E" w:rsidRPr="009A3DA4" w:rsidRDefault="0026489E" w:rsidP="0026489E">
      <w:pPr>
        <w:spacing w:after="0" w:line="240" w:lineRule="auto"/>
        <w:ind w:firstLine="567"/>
        <w:jc w:val="center"/>
        <w:rPr>
          <w:rFonts w:ascii="Times New Roman" w:eastAsia="Calibri" w:hAnsi="Times New Roman" w:cs="Times New Roman"/>
          <w:b/>
          <w:sz w:val="24"/>
          <w:lang w:eastAsia="en-US"/>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242"/>
        <w:gridCol w:w="59"/>
        <w:gridCol w:w="1828"/>
        <w:gridCol w:w="1731"/>
        <w:gridCol w:w="2072"/>
      </w:tblGrid>
      <w:tr w:rsidR="0026489E" w:rsidRPr="009A3DA4" w:rsidTr="00823F2A">
        <w:tc>
          <w:tcPr>
            <w:tcW w:w="1668" w:type="dxa"/>
          </w:tcPr>
          <w:p w:rsidR="0026489E" w:rsidRPr="009A3DA4" w:rsidRDefault="0026489E" w:rsidP="00823F2A">
            <w:p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Год обучения</w:t>
            </w:r>
          </w:p>
        </w:tc>
        <w:tc>
          <w:tcPr>
            <w:tcW w:w="2242" w:type="dxa"/>
          </w:tcPr>
          <w:p w:rsidR="0026489E" w:rsidRPr="009A3DA4" w:rsidRDefault="0026489E" w:rsidP="00823F2A">
            <w:p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Возраст учащихся</w:t>
            </w:r>
          </w:p>
        </w:tc>
        <w:tc>
          <w:tcPr>
            <w:tcW w:w="1887" w:type="dxa"/>
            <w:gridSpan w:val="2"/>
          </w:tcPr>
          <w:p w:rsidR="0026489E" w:rsidRPr="009A3DA4" w:rsidRDefault="0026489E" w:rsidP="00823F2A">
            <w:p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Кол-во учащихся в группе</w:t>
            </w:r>
          </w:p>
        </w:tc>
        <w:tc>
          <w:tcPr>
            <w:tcW w:w="1731" w:type="dxa"/>
          </w:tcPr>
          <w:p w:rsidR="0026489E" w:rsidRPr="009A3DA4" w:rsidRDefault="0026489E" w:rsidP="00823F2A">
            <w:p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Максимальное кол-во часов в неделю</w:t>
            </w:r>
          </w:p>
        </w:tc>
        <w:tc>
          <w:tcPr>
            <w:tcW w:w="2072" w:type="dxa"/>
          </w:tcPr>
          <w:p w:rsidR="0026489E" w:rsidRPr="009A3DA4" w:rsidRDefault="0026489E" w:rsidP="00823F2A">
            <w:p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Требования к спортивной подготовке</w:t>
            </w:r>
          </w:p>
        </w:tc>
      </w:tr>
      <w:tr w:rsidR="0026489E" w:rsidRPr="009A3DA4" w:rsidTr="00823F2A">
        <w:tc>
          <w:tcPr>
            <w:tcW w:w="1668" w:type="dxa"/>
          </w:tcPr>
          <w:p w:rsidR="0026489E" w:rsidRPr="009A3DA4" w:rsidRDefault="0026489E" w:rsidP="00823F2A">
            <w:pPr>
              <w:spacing w:after="0" w:line="240" w:lineRule="auto"/>
              <w:jc w:val="both"/>
              <w:rPr>
                <w:rFonts w:ascii="Times New Roman" w:eastAsia="Calibri" w:hAnsi="Times New Roman" w:cs="Times New Roman"/>
                <w:sz w:val="24"/>
                <w:lang w:eastAsia="en-US"/>
              </w:rPr>
            </w:pPr>
          </w:p>
        </w:tc>
        <w:tc>
          <w:tcPr>
            <w:tcW w:w="7932" w:type="dxa"/>
            <w:gridSpan w:val="5"/>
          </w:tcPr>
          <w:p w:rsidR="0026489E" w:rsidRPr="009A3DA4" w:rsidRDefault="0026489E" w:rsidP="00823F2A">
            <w:p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val="en-US" w:eastAsia="en-US"/>
              </w:rPr>
              <w:t>I</w:t>
            </w:r>
            <w:r w:rsidRPr="009A3DA4">
              <w:rPr>
                <w:rFonts w:ascii="Times New Roman" w:eastAsia="Calibri" w:hAnsi="Times New Roman" w:cs="Times New Roman"/>
                <w:sz w:val="24"/>
                <w:lang w:eastAsia="en-US"/>
              </w:rPr>
              <w:t>. Группы начальной подготовки (НП)</w:t>
            </w:r>
          </w:p>
        </w:tc>
      </w:tr>
      <w:tr w:rsidR="0026489E" w:rsidRPr="009A3DA4" w:rsidTr="00823F2A">
        <w:trPr>
          <w:trHeight w:val="359"/>
        </w:trPr>
        <w:tc>
          <w:tcPr>
            <w:tcW w:w="1668" w:type="dxa"/>
          </w:tcPr>
          <w:p w:rsidR="0026489E" w:rsidRPr="009A3DA4" w:rsidRDefault="0026489E" w:rsidP="00823F2A">
            <w:p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1,2 год</w:t>
            </w:r>
          </w:p>
        </w:tc>
        <w:tc>
          <w:tcPr>
            <w:tcW w:w="2301" w:type="dxa"/>
            <w:gridSpan w:val="2"/>
          </w:tcPr>
          <w:p w:rsidR="0026489E" w:rsidRPr="009A3DA4" w:rsidRDefault="0026489E" w:rsidP="00823F2A">
            <w:p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6-8</w:t>
            </w:r>
          </w:p>
        </w:tc>
        <w:tc>
          <w:tcPr>
            <w:tcW w:w="1828" w:type="dxa"/>
          </w:tcPr>
          <w:p w:rsidR="0026489E" w:rsidRPr="009A3DA4" w:rsidRDefault="0026489E" w:rsidP="00823F2A">
            <w:p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15 (30)</w:t>
            </w:r>
          </w:p>
        </w:tc>
        <w:tc>
          <w:tcPr>
            <w:tcW w:w="1731" w:type="dxa"/>
          </w:tcPr>
          <w:p w:rsidR="0026489E" w:rsidRPr="009A3DA4" w:rsidRDefault="0026489E" w:rsidP="00823F2A">
            <w:p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от 6 до 9</w:t>
            </w:r>
          </w:p>
        </w:tc>
        <w:tc>
          <w:tcPr>
            <w:tcW w:w="2072" w:type="dxa"/>
          </w:tcPr>
          <w:p w:rsidR="0026489E" w:rsidRPr="009A3DA4" w:rsidRDefault="0026489E" w:rsidP="00823F2A">
            <w:pPr>
              <w:spacing w:after="0" w:line="240" w:lineRule="auto"/>
              <w:jc w:val="both"/>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Выполнение переводных нормативов по ОФП</w:t>
            </w:r>
          </w:p>
        </w:tc>
      </w:tr>
      <w:tr w:rsidR="0026489E" w:rsidRPr="009A3DA4" w:rsidTr="00823F2A">
        <w:tc>
          <w:tcPr>
            <w:tcW w:w="1668" w:type="dxa"/>
          </w:tcPr>
          <w:p w:rsidR="0026489E" w:rsidRPr="009A3DA4" w:rsidRDefault="0026489E" w:rsidP="00823F2A">
            <w:pPr>
              <w:spacing w:after="0" w:line="240" w:lineRule="auto"/>
              <w:jc w:val="both"/>
              <w:rPr>
                <w:rFonts w:ascii="Times New Roman" w:eastAsia="Calibri" w:hAnsi="Times New Roman" w:cs="Times New Roman"/>
                <w:sz w:val="24"/>
                <w:lang w:eastAsia="en-US"/>
              </w:rPr>
            </w:pPr>
          </w:p>
        </w:tc>
        <w:tc>
          <w:tcPr>
            <w:tcW w:w="7932" w:type="dxa"/>
            <w:gridSpan w:val="5"/>
          </w:tcPr>
          <w:p w:rsidR="0026489E" w:rsidRPr="009A3DA4" w:rsidRDefault="0026489E" w:rsidP="00823F2A">
            <w:p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val="en-US" w:eastAsia="en-US"/>
              </w:rPr>
              <w:t>II</w:t>
            </w:r>
            <w:r w:rsidRPr="009A3DA4">
              <w:rPr>
                <w:rFonts w:ascii="Times New Roman" w:eastAsia="Calibri" w:hAnsi="Times New Roman" w:cs="Times New Roman"/>
                <w:sz w:val="24"/>
                <w:lang w:eastAsia="en-US"/>
              </w:rPr>
              <w:t>. Учебно-тренировочные группы (УТ)</w:t>
            </w:r>
          </w:p>
        </w:tc>
      </w:tr>
      <w:tr w:rsidR="0026489E" w:rsidRPr="009A3DA4" w:rsidTr="00823F2A">
        <w:trPr>
          <w:trHeight w:val="627"/>
        </w:trPr>
        <w:tc>
          <w:tcPr>
            <w:tcW w:w="1668" w:type="dxa"/>
          </w:tcPr>
          <w:p w:rsidR="0026489E" w:rsidRPr="009A3DA4" w:rsidRDefault="0026489E" w:rsidP="00823F2A">
            <w:p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до 2 лет</w:t>
            </w:r>
          </w:p>
        </w:tc>
        <w:tc>
          <w:tcPr>
            <w:tcW w:w="2242" w:type="dxa"/>
          </w:tcPr>
          <w:p w:rsidR="0026489E" w:rsidRPr="009A3DA4" w:rsidRDefault="0026489E" w:rsidP="00823F2A">
            <w:p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8-10</w:t>
            </w:r>
          </w:p>
        </w:tc>
        <w:tc>
          <w:tcPr>
            <w:tcW w:w="1887" w:type="dxa"/>
            <w:gridSpan w:val="2"/>
          </w:tcPr>
          <w:p w:rsidR="0026489E" w:rsidRPr="009A3DA4" w:rsidRDefault="0026489E" w:rsidP="00823F2A">
            <w:p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10-8 (15)</w:t>
            </w:r>
          </w:p>
        </w:tc>
        <w:tc>
          <w:tcPr>
            <w:tcW w:w="1731" w:type="dxa"/>
          </w:tcPr>
          <w:p w:rsidR="0026489E" w:rsidRPr="009A3DA4" w:rsidRDefault="0026489E" w:rsidP="00823F2A">
            <w:p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12</w:t>
            </w:r>
          </w:p>
        </w:tc>
        <w:tc>
          <w:tcPr>
            <w:tcW w:w="2072" w:type="dxa"/>
            <w:vMerge w:val="restart"/>
          </w:tcPr>
          <w:p w:rsidR="0026489E" w:rsidRPr="009A3DA4" w:rsidRDefault="0026489E" w:rsidP="00823F2A">
            <w:p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0"/>
                <w:szCs w:val="20"/>
                <w:lang w:eastAsia="en-US"/>
              </w:rPr>
              <w:t>Выполнение переводных нормативов по ОФП и СФП, выполнение разрядных требований</w:t>
            </w:r>
          </w:p>
        </w:tc>
      </w:tr>
      <w:tr w:rsidR="0026489E" w:rsidRPr="009A3DA4" w:rsidTr="00823F2A">
        <w:trPr>
          <w:trHeight w:val="848"/>
        </w:trPr>
        <w:tc>
          <w:tcPr>
            <w:tcW w:w="1668" w:type="dxa"/>
          </w:tcPr>
          <w:p w:rsidR="0026489E" w:rsidRPr="009A3DA4" w:rsidRDefault="0026489E" w:rsidP="00823F2A">
            <w:p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свыше 2 лет</w:t>
            </w:r>
          </w:p>
        </w:tc>
        <w:tc>
          <w:tcPr>
            <w:tcW w:w="2242" w:type="dxa"/>
          </w:tcPr>
          <w:p w:rsidR="0026489E" w:rsidRPr="009A3DA4" w:rsidRDefault="0026489E" w:rsidP="00823F2A">
            <w:p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10-13</w:t>
            </w:r>
          </w:p>
          <w:p w:rsidR="0026489E" w:rsidRPr="009A3DA4" w:rsidRDefault="0026489E" w:rsidP="00823F2A">
            <w:pPr>
              <w:spacing w:after="0" w:line="240" w:lineRule="auto"/>
              <w:jc w:val="both"/>
              <w:rPr>
                <w:rFonts w:ascii="Times New Roman" w:eastAsia="Calibri" w:hAnsi="Times New Roman" w:cs="Times New Roman"/>
                <w:sz w:val="24"/>
                <w:lang w:eastAsia="en-US"/>
              </w:rPr>
            </w:pPr>
          </w:p>
        </w:tc>
        <w:tc>
          <w:tcPr>
            <w:tcW w:w="1887" w:type="dxa"/>
            <w:gridSpan w:val="2"/>
          </w:tcPr>
          <w:p w:rsidR="0026489E" w:rsidRPr="009A3DA4" w:rsidRDefault="0026489E" w:rsidP="00823F2A">
            <w:p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8-5 (15)</w:t>
            </w:r>
          </w:p>
          <w:p w:rsidR="0026489E" w:rsidRPr="009A3DA4" w:rsidRDefault="0026489E" w:rsidP="00823F2A">
            <w:pPr>
              <w:spacing w:after="0" w:line="240" w:lineRule="auto"/>
              <w:jc w:val="both"/>
              <w:rPr>
                <w:rFonts w:ascii="Times New Roman" w:eastAsia="Calibri" w:hAnsi="Times New Roman" w:cs="Times New Roman"/>
                <w:sz w:val="24"/>
                <w:lang w:eastAsia="en-US"/>
              </w:rPr>
            </w:pPr>
          </w:p>
        </w:tc>
        <w:tc>
          <w:tcPr>
            <w:tcW w:w="1731" w:type="dxa"/>
          </w:tcPr>
          <w:p w:rsidR="0026489E" w:rsidRPr="009A3DA4" w:rsidRDefault="0026489E" w:rsidP="00823F2A">
            <w:p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18</w:t>
            </w:r>
          </w:p>
        </w:tc>
        <w:tc>
          <w:tcPr>
            <w:tcW w:w="2072" w:type="dxa"/>
            <w:vMerge/>
          </w:tcPr>
          <w:p w:rsidR="0026489E" w:rsidRPr="009A3DA4" w:rsidRDefault="0026489E" w:rsidP="00823F2A">
            <w:pPr>
              <w:spacing w:after="0" w:line="240" w:lineRule="auto"/>
              <w:jc w:val="both"/>
              <w:rPr>
                <w:rFonts w:ascii="Times New Roman" w:eastAsia="Calibri" w:hAnsi="Times New Roman" w:cs="Times New Roman"/>
                <w:sz w:val="24"/>
                <w:lang w:eastAsia="en-US"/>
              </w:rPr>
            </w:pPr>
          </w:p>
        </w:tc>
      </w:tr>
    </w:tbl>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С учетом специфики вида спорта художественная гимнастика определяются следующие особенности спортивной подготовки: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 спортсменок;</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в зависимости от условий и организации занятий, а также условий проведения спортивных соревнований подготовка по виду спорта художественная гимнастика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Многолетняя подготовка строится на основе следующих методических положений:</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построение программы с учетом принципов воспитывающего обучения, использование определенных средств, методов и приемов спортивной подготовки гимнасток;</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использование единой педагогической системы, обеспечивающей  преемственность задач, средств, методов, организационных форм подготовки всех возрастных групп.</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формирование целевой направленности по отношению к высшему спортивному мастерству в процессе подготовки всех возрастных групп;</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внедрение оптимального соотношения (соразмерности) различных сторон подготовленности спортсмена в процессе многолетней тренировки;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применение средств общей и специальной подготовки, соотношение между которыми постепенно изменяется: из года в год увеличивается удельный вес объема средств специальной подготовки по отношению к общему объему тренировочной  нагрузки  и соответственно уменьшается удельный вес средств общей подготовки;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увеличение объема и интенсивности тренировочных и соревновательных нагрузок, их  неуклонный  рост  на  протяжении  многолетней подготовки. Каждый период очередного годичного цикла должен начинаться и завершаться на более высоком уровне тренировочных нагрузок по сравнению с соответствующим периодом предыдущего годичного цикла;</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соблюдение постепенности в процессе использования тренировочных и соревновательных нагрузок. Всесторонняя подготовленность неуклонно повышается лишь в том случае, если тренировочные и соревновательные нагрузки на этапах многолетней тренировки соответствуют возрастным и индивидуальным особенностям спортсмена.</w:t>
      </w:r>
    </w:p>
    <w:p w:rsidR="0026489E" w:rsidRPr="009A3DA4" w:rsidRDefault="0026489E" w:rsidP="0026489E">
      <w:pPr>
        <w:spacing w:after="0" w:line="240" w:lineRule="auto"/>
        <w:jc w:val="center"/>
        <w:rPr>
          <w:rFonts w:ascii="Times New Roman" w:eastAsia="Calibri" w:hAnsi="Times New Roman" w:cs="Times New Roman"/>
          <w:b/>
          <w:sz w:val="24"/>
          <w:lang w:eastAsia="en-US"/>
        </w:rPr>
      </w:pPr>
    </w:p>
    <w:p w:rsidR="0026489E" w:rsidRPr="009A3DA4" w:rsidRDefault="0026489E" w:rsidP="0026489E">
      <w:pPr>
        <w:spacing w:after="0" w:line="240" w:lineRule="auto"/>
        <w:jc w:val="center"/>
        <w:rPr>
          <w:rFonts w:ascii="Times New Roman" w:eastAsia="Calibri" w:hAnsi="Times New Roman" w:cs="Calibri"/>
          <w:b/>
          <w:sz w:val="24"/>
          <w:lang w:eastAsia="en-US"/>
        </w:rPr>
      </w:pPr>
      <w:r w:rsidRPr="009A3DA4">
        <w:rPr>
          <w:rFonts w:ascii="Times New Roman" w:eastAsia="Calibri" w:hAnsi="Times New Roman" w:cs="Times New Roman"/>
          <w:b/>
          <w:sz w:val="24"/>
          <w:lang w:eastAsia="en-US"/>
        </w:rPr>
        <w:t>Требования к результатам реализации программ спортивной подготовки</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На этапе начальной подготовки:</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формирование устойчивого интереса к занятиям спортом;</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формирование широкого круга двигательных умений и навыков ("школы движений");</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теоретическая, общая и специальная физическая подготовка;</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освоение основ техники по виду спорта художественная гимнастика;</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приобретение опыта выступления на официальных спортивных соревнованиях по виду спорта художественная гимнастика;</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всестороннее гармоничное развитие физических качеств;</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укрепление здоровья спортсменок;</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отбор перспективных юных спортсменок для дальнейших занятий по виду спорта художественная гимнастика.</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На тренировочном этапе (этапе спортивной специализации):</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общая и специальная физическая, техническая, тактическая и психологическая подготовка;</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стабильность демонстрации спортивных результатов на официальных спортивных соревнованиях;</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формирование спортивной мотивации;</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укрепление здоровья спортсменок.</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Для обеспечения этапов спортивной подготовки используется система спортивного отбора, представляющая собой целевой поиск и определение состава перспективных спортсменок для достижения высоких спортивных результатов.</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Система спортивного отбора включает:</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а) массовый просмотр и тестирование детей с целью ориентирования их на занятия спортом;</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б) отбор перспективных юных спортсменок для комплектования групп спортивной подготовки по виду спорта художественная гимнастика;</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в) просмотр и отбор перспективных юных спортсменок на тренировочных сборах и соревнованиях.</w:t>
      </w:r>
    </w:p>
    <w:p w:rsidR="0026489E" w:rsidRPr="009A3DA4" w:rsidRDefault="0026489E" w:rsidP="0026489E">
      <w:pPr>
        <w:spacing w:after="0" w:line="240" w:lineRule="auto"/>
        <w:rPr>
          <w:rFonts w:ascii="Times New Roman" w:eastAsia="Calibri" w:hAnsi="Times New Roman" w:cs="Times New Roman"/>
          <w:sz w:val="24"/>
          <w:lang w:eastAsia="en-US"/>
        </w:rPr>
      </w:pPr>
    </w:p>
    <w:p w:rsidR="0026489E" w:rsidRPr="009A3DA4" w:rsidRDefault="0026489E" w:rsidP="0026489E">
      <w:pPr>
        <w:keepNext/>
        <w:spacing w:before="240" w:after="60"/>
        <w:jc w:val="center"/>
        <w:outlineLvl w:val="1"/>
        <w:rPr>
          <w:rFonts w:ascii="Times New Roman" w:eastAsia="Times New Roman" w:hAnsi="Times New Roman" w:cs="Times New Roman"/>
          <w:b/>
          <w:bCs/>
          <w:i/>
          <w:iCs/>
          <w:sz w:val="28"/>
          <w:szCs w:val="28"/>
          <w:lang w:eastAsia="en-US"/>
        </w:rPr>
      </w:pPr>
      <w:bookmarkStart w:id="12" w:name="_Toc379548242"/>
      <w:bookmarkStart w:id="13" w:name="_Toc379548806"/>
      <w:bookmarkStart w:id="14" w:name="_Toc379548834"/>
      <w:bookmarkStart w:id="15" w:name="_Toc387136560"/>
      <w:r w:rsidRPr="009A3DA4">
        <w:rPr>
          <w:rFonts w:ascii="Times New Roman" w:eastAsia="Times New Roman" w:hAnsi="Times New Roman" w:cs="Times New Roman"/>
          <w:b/>
          <w:bCs/>
          <w:i/>
          <w:iCs/>
          <w:sz w:val="28"/>
          <w:szCs w:val="28"/>
          <w:lang w:eastAsia="en-US"/>
        </w:rPr>
        <w:t>2. Содержание спортивной подготовки</w:t>
      </w:r>
      <w:bookmarkEnd w:id="12"/>
      <w:bookmarkEnd w:id="13"/>
      <w:bookmarkEnd w:id="14"/>
      <w:bookmarkEnd w:id="15"/>
    </w:p>
    <w:p w:rsidR="0026489E" w:rsidRPr="009A3DA4" w:rsidRDefault="0026489E" w:rsidP="0026489E">
      <w:pPr>
        <w:spacing w:after="0" w:line="240" w:lineRule="auto"/>
        <w:ind w:firstLine="567"/>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Этапы спортивной подготовки</w:t>
      </w:r>
    </w:p>
    <w:p w:rsidR="0026489E" w:rsidRPr="009A3DA4" w:rsidRDefault="0026489E" w:rsidP="0026489E">
      <w:pPr>
        <w:spacing w:after="0" w:line="240" w:lineRule="auto"/>
        <w:ind w:firstLine="567"/>
        <w:jc w:val="both"/>
        <w:rPr>
          <w:rFonts w:ascii="Times New Roman" w:eastAsia="Calibri" w:hAnsi="Times New Roman" w:cs="Times New Roman"/>
          <w:color w:val="000000"/>
          <w:sz w:val="24"/>
          <w:szCs w:val="24"/>
          <w:lang w:eastAsia="en-US"/>
        </w:rPr>
      </w:pPr>
      <w:r w:rsidRPr="009A3DA4">
        <w:rPr>
          <w:rFonts w:ascii="Times New Roman" w:eastAsia="Calibri" w:hAnsi="Times New Roman" w:cs="Times New Roman"/>
          <w:color w:val="000000"/>
          <w:sz w:val="24"/>
          <w:szCs w:val="24"/>
          <w:u w:val="single"/>
          <w:lang w:eastAsia="en-US"/>
        </w:rPr>
        <w:t>Этап начальной подготовки</w:t>
      </w:r>
      <w:r w:rsidRPr="009A3DA4">
        <w:rPr>
          <w:rFonts w:ascii="Times New Roman" w:eastAsia="Calibri" w:hAnsi="Times New Roman" w:cs="Times New Roman"/>
          <w:color w:val="000000"/>
          <w:sz w:val="24"/>
          <w:szCs w:val="24"/>
          <w:lang w:eastAsia="en-US"/>
        </w:rPr>
        <w:t xml:space="preserve"> (нормативный срок освоения 2 года), обеспечивает относительную стабильность состава обучающихся; динамику прироста индивидуальных показателей физической и технической подготовленности обучающихся; уровень освоения основ техники видов спорта, навыков гигиены и самоконтроля.</w:t>
      </w:r>
    </w:p>
    <w:p w:rsidR="0026489E" w:rsidRPr="009A3DA4" w:rsidRDefault="0026489E" w:rsidP="0026489E">
      <w:pPr>
        <w:spacing w:after="0" w:line="240" w:lineRule="auto"/>
        <w:ind w:firstLine="567"/>
        <w:jc w:val="both"/>
        <w:rPr>
          <w:rFonts w:ascii="Times New Roman" w:eastAsia="Calibri" w:hAnsi="Times New Roman" w:cs="Times New Roman"/>
          <w:color w:val="000000"/>
          <w:sz w:val="24"/>
          <w:szCs w:val="24"/>
          <w:lang w:eastAsia="en-US"/>
        </w:rPr>
      </w:pPr>
      <w:r w:rsidRPr="009A3DA4">
        <w:rPr>
          <w:rFonts w:ascii="Times New Roman" w:eastAsia="Calibri" w:hAnsi="Times New Roman" w:cs="Times New Roman"/>
          <w:color w:val="000000"/>
          <w:sz w:val="24"/>
          <w:szCs w:val="24"/>
          <w:u w:val="single"/>
          <w:lang w:eastAsia="en-US"/>
        </w:rPr>
        <w:t>Учебно-тренировочный этап</w:t>
      </w:r>
      <w:r w:rsidRPr="009A3DA4">
        <w:rPr>
          <w:rFonts w:ascii="Times New Roman" w:eastAsia="Calibri" w:hAnsi="Times New Roman" w:cs="Times New Roman"/>
          <w:color w:val="000000"/>
          <w:sz w:val="24"/>
          <w:szCs w:val="24"/>
          <w:lang w:eastAsia="en-US"/>
        </w:rPr>
        <w:t xml:space="preserve"> (нормативный срок освоения 5 лет), обеспечивает укрепление состояния здоровья, уровень физического развития обучающихся; динамику уровня подготовленности в соответствии  индивидуальными особенностями обучающихся; освоение объемов тренировочных нагрузок, предусмотренных программами по видам спорта; выполнение нормативов по ОФП, СФП, спортивного разряда, освоение теоретического раздела программы.</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p>
    <w:p w:rsidR="0026489E" w:rsidRPr="009A3DA4" w:rsidRDefault="0026489E" w:rsidP="0026489E">
      <w:pPr>
        <w:spacing w:after="0" w:line="240" w:lineRule="auto"/>
        <w:ind w:firstLine="567"/>
        <w:jc w:val="both"/>
        <w:rPr>
          <w:rFonts w:ascii="Times New Roman" w:eastAsia="Calibri" w:hAnsi="Times New Roman" w:cs="Times New Roman"/>
          <w:sz w:val="24"/>
          <w:u w:val="single"/>
          <w:lang w:eastAsia="en-US"/>
        </w:rPr>
      </w:pPr>
      <w:r w:rsidRPr="009A3DA4">
        <w:rPr>
          <w:rFonts w:ascii="Times New Roman" w:eastAsia="Calibri" w:hAnsi="Times New Roman" w:cs="Times New Roman"/>
          <w:sz w:val="24"/>
          <w:u w:val="single"/>
          <w:lang w:val="en-US" w:eastAsia="en-US"/>
        </w:rPr>
        <w:t>I</w:t>
      </w:r>
      <w:r w:rsidRPr="009A3DA4">
        <w:rPr>
          <w:rFonts w:ascii="Times New Roman" w:eastAsia="Calibri" w:hAnsi="Times New Roman" w:cs="Times New Roman"/>
          <w:sz w:val="24"/>
          <w:u w:val="single"/>
          <w:lang w:eastAsia="en-US"/>
        </w:rPr>
        <w:t xml:space="preserve"> этап - Предварительная подготовка (6-8 лет)</w:t>
      </w:r>
    </w:p>
    <w:p w:rsidR="0026489E" w:rsidRPr="009A3DA4" w:rsidRDefault="0026489E" w:rsidP="0026489E">
      <w:pPr>
        <w:numPr>
          <w:ilvl w:val="0"/>
          <w:numId w:val="2"/>
        </w:num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Укрепление здоровья и гармоничное развитие форм и функций организма занимающихся.</w:t>
      </w:r>
    </w:p>
    <w:p w:rsidR="0026489E" w:rsidRPr="009A3DA4" w:rsidRDefault="0026489E" w:rsidP="0026489E">
      <w:pPr>
        <w:numPr>
          <w:ilvl w:val="0"/>
          <w:numId w:val="2"/>
        </w:num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xml:space="preserve"> формирование правильной осанки и гимнастического стиля («школы») выполнения упражнений.</w:t>
      </w:r>
    </w:p>
    <w:p w:rsidR="0026489E" w:rsidRPr="009A3DA4" w:rsidRDefault="0026489E" w:rsidP="0026489E">
      <w:pPr>
        <w:numPr>
          <w:ilvl w:val="0"/>
          <w:numId w:val="2"/>
        </w:num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Начальная техническая подготовка.</w:t>
      </w:r>
    </w:p>
    <w:p w:rsidR="0026489E" w:rsidRPr="009A3DA4" w:rsidRDefault="0026489E" w:rsidP="0026489E">
      <w:pPr>
        <w:numPr>
          <w:ilvl w:val="0"/>
          <w:numId w:val="2"/>
        </w:num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Начальная хореографическая подготовка.</w:t>
      </w:r>
    </w:p>
    <w:p w:rsidR="0026489E" w:rsidRPr="009A3DA4" w:rsidRDefault="0026489E" w:rsidP="0026489E">
      <w:pPr>
        <w:numPr>
          <w:ilvl w:val="0"/>
          <w:numId w:val="2"/>
        </w:num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Начальная музыкально-двигательная подготовка.</w:t>
      </w:r>
    </w:p>
    <w:p w:rsidR="0026489E" w:rsidRPr="009A3DA4" w:rsidRDefault="0026489E" w:rsidP="0026489E">
      <w:pPr>
        <w:numPr>
          <w:ilvl w:val="0"/>
          <w:numId w:val="2"/>
        </w:num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Участие в показательных выступлениях и детских соревнованиях.</w:t>
      </w:r>
    </w:p>
    <w:p w:rsidR="0026489E" w:rsidRPr="009A3DA4" w:rsidRDefault="0026489E" w:rsidP="0026489E">
      <w:pPr>
        <w:spacing w:after="0" w:line="240" w:lineRule="auto"/>
        <w:ind w:firstLine="567"/>
        <w:jc w:val="both"/>
        <w:rPr>
          <w:rFonts w:ascii="Times New Roman" w:eastAsia="Calibri" w:hAnsi="Times New Roman" w:cs="Times New Roman"/>
          <w:sz w:val="24"/>
          <w:u w:val="single"/>
          <w:lang w:eastAsia="en-US"/>
        </w:rPr>
      </w:pPr>
      <w:r w:rsidRPr="009A3DA4">
        <w:rPr>
          <w:rFonts w:ascii="Times New Roman" w:eastAsia="Calibri" w:hAnsi="Times New Roman" w:cs="Times New Roman"/>
          <w:sz w:val="24"/>
          <w:u w:val="single"/>
          <w:lang w:val="en-US" w:eastAsia="en-US"/>
        </w:rPr>
        <w:t>II</w:t>
      </w:r>
      <w:r w:rsidRPr="009A3DA4">
        <w:rPr>
          <w:rFonts w:ascii="Times New Roman" w:eastAsia="Calibri" w:hAnsi="Times New Roman" w:cs="Times New Roman"/>
          <w:sz w:val="24"/>
          <w:u w:val="single"/>
          <w:lang w:eastAsia="en-US"/>
        </w:rPr>
        <w:t xml:space="preserve">  этап - Начальная спортивная специализация (8-10 лет)</w:t>
      </w:r>
    </w:p>
    <w:p w:rsidR="0026489E" w:rsidRPr="009A3DA4" w:rsidRDefault="0026489E" w:rsidP="0026489E">
      <w:pPr>
        <w:numPr>
          <w:ilvl w:val="0"/>
          <w:numId w:val="3"/>
        </w:num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Углубленная подготовка, совершенствования специально-двигательной подготовки, освоение средних показательных тренировочных нагрузок.</w:t>
      </w:r>
    </w:p>
    <w:p w:rsidR="0026489E" w:rsidRPr="009A3DA4" w:rsidRDefault="0026489E" w:rsidP="0026489E">
      <w:pPr>
        <w:numPr>
          <w:ilvl w:val="0"/>
          <w:numId w:val="3"/>
        </w:num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Базовая техническая подготовка - освоение базовых элементов средней и высшей групп трудности, освоение специфических (фундаментальных)  групп (4-6 элементов средней группы трудности, 2-4 элемента высшей группы сложности), 2 элемента на гибкость, 2 поворота, 2 прыжка высшей группы сложности, 2 равновесия  высшей группы сложности.</w:t>
      </w:r>
    </w:p>
    <w:p w:rsidR="0026489E" w:rsidRPr="009A3DA4" w:rsidRDefault="0026489E" w:rsidP="0026489E">
      <w:pPr>
        <w:numPr>
          <w:ilvl w:val="0"/>
          <w:numId w:val="3"/>
        </w:num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Регулярное участие в соревнованиях различного ранга.</w:t>
      </w:r>
    </w:p>
    <w:p w:rsidR="0026489E" w:rsidRPr="009A3DA4" w:rsidRDefault="0026489E" w:rsidP="0026489E">
      <w:pPr>
        <w:spacing w:after="0" w:line="240" w:lineRule="auto"/>
        <w:ind w:firstLine="567"/>
        <w:jc w:val="both"/>
        <w:rPr>
          <w:rFonts w:ascii="Times New Roman" w:eastAsia="Calibri" w:hAnsi="Times New Roman" w:cs="Times New Roman"/>
          <w:sz w:val="24"/>
          <w:u w:val="single"/>
          <w:lang w:eastAsia="en-US"/>
        </w:rPr>
      </w:pPr>
      <w:r w:rsidRPr="009A3DA4">
        <w:rPr>
          <w:rFonts w:ascii="Times New Roman" w:eastAsia="Calibri" w:hAnsi="Times New Roman" w:cs="Times New Roman"/>
          <w:sz w:val="24"/>
          <w:u w:val="single"/>
          <w:lang w:val="en-US" w:eastAsia="en-US"/>
        </w:rPr>
        <w:t>III</w:t>
      </w:r>
      <w:r w:rsidRPr="009A3DA4">
        <w:rPr>
          <w:rFonts w:ascii="Times New Roman" w:eastAsia="Calibri" w:hAnsi="Times New Roman" w:cs="Times New Roman"/>
          <w:sz w:val="24"/>
          <w:u w:val="single"/>
          <w:lang w:eastAsia="en-US"/>
        </w:rPr>
        <w:t xml:space="preserve"> - этап - Углубленная спортивная специализация (10-13 лет)</w:t>
      </w:r>
    </w:p>
    <w:p w:rsidR="0026489E" w:rsidRPr="009A3DA4" w:rsidRDefault="0026489E" w:rsidP="0026489E">
      <w:pPr>
        <w:numPr>
          <w:ilvl w:val="0"/>
          <w:numId w:val="4"/>
        </w:num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Освоение и совершенствование высших групп сложности - повышение стабильности.</w:t>
      </w:r>
    </w:p>
    <w:p w:rsidR="0026489E" w:rsidRPr="009A3DA4" w:rsidRDefault="0026489E" w:rsidP="0026489E">
      <w:pPr>
        <w:numPr>
          <w:ilvl w:val="0"/>
          <w:numId w:val="4"/>
        </w:num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Активная соревновательная практика с модельными тренировками, сборами, контрольно-подготовительными соревнованиями (до 8 соревнований в год).</w:t>
      </w:r>
    </w:p>
    <w:p w:rsidR="0026489E" w:rsidRPr="009A3DA4" w:rsidRDefault="0026489E" w:rsidP="0026489E">
      <w:pPr>
        <w:numPr>
          <w:ilvl w:val="0"/>
          <w:numId w:val="4"/>
        </w:num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Достижение высоких результатов.</w:t>
      </w:r>
    </w:p>
    <w:p w:rsidR="0026489E" w:rsidRPr="009A3DA4" w:rsidRDefault="0026489E" w:rsidP="0026489E">
      <w:pPr>
        <w:numPr>
          <w:ilvl w:val="0"/>
          <w:numId w:val="4"/>
        </w:numPr>
        <w:spacing w:after="0" w:line="240" w:lineRule="auto"/>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Максимальное раскрытие индивидуальных возможностей, достижение высокого уровня мастерства, поддержка высокой готовности к соревнованиям</w:t>
      </w:r>
    </w:p>
    <w:p w:rsidR="0026489E" w:rsidRPr="009A3DA4" w:rsidRDefault="0026489E" w:rsidP="0026489E">
      <w:pPr>
        <w:spacing w:after="0" w:line="240" w:lineRule="auto"/>
        <w:jc w:val="center"/>
        <w:rPr>
          <w:rFonts w:ascii="Times New Roman" w:eastAsia="Calibri" w:hAnsi="Times New Roman" w:cs="Times New Roman"/>
          <w:b/>
          <w:i/>
          <w:sz w:val="24"/>
          <w:lang w:eastAsia="en-US"/>
        </w:rPr>
      </w:pPr>
    </w:p>
    <w:p w:rsidR="0026489E" w:rsidRPr="009A3DA4" w:rsidRDefault="0026489E" w:rsidP="0026489E">
      <w:pPr>
        <w:spacing w:after="0" w:line="240" w:lineRule="auto"/>
        <w:jc w:val="center"/>
        <w:rPr>
          <w:rFonts w:ascii="Times New Roman" w:eastAsia="Calibri" w:hAnsi="Times New Roman" w:cs="Times New Roman"/>
          <w:b/>
          <w:i/>
          <w:sz w:val="24"/>
          <w:lang w:eastAsia="en-US"/>
        </w:rPr>
      </w:pPr>
    </w:p>
    <w:p w:rsidR="0026489E" w:rsidRPr="009A3DA4" w:rsidRDefault="0026489E" w:rsidP="0026489E">
      <w:pPr>
        <w:ind w:firstLine="720"/>
        <w:jc w:val="center"/>
        <w:rPr>
          <w:rFonts w:ascii="Times New Roman" w:eastAsia="Calibri" w:hAnsi="Times New Roman" w:cs="Times New Roman"/>
          <w:b/>
          <w:i/>
          <w:sz w:val="24"/>
          <w:szCs w:val="24"/>
          <w:lang w:eastAsia="en-US"/>
        </w:rPr>
      </w:pPr>
      <w:r w:rsidRPr="009A3DA4">
        <w:rPr>
          <w:rFonts w:ascii="Times New Roman" w:eastAsia="Calibri" w:hAnsi="Times New Roman" w:cs="Times New Roman"/>
          <w:b/>
          <w:i/>
          <w:sz w:val="24"/>
          <w:szCs w:val="24"/>
          <w:lang w:eastAsia="en-US"/>
        </w:rPr>
        <w:t>Классификация видов и компонентов подготовки гимнасток</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012"/>
        <w:gridCol w:w="2835"/>
        <w:gridCol w:w="4466"/>
      </w:tblGrid>
      <w:tr w:rsidR="0026489E" w:rsidRPr="009A3DA4" w:rsidTr="00823F2A">
        <w:trPr>
          <w:trHeight w:val="373"/>
        </w:trPr>
        <w:tc>
          <w:tcPr>
            <w:tcW w:w="6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2012"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Виды подготовки</w:t>
            </w: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Компоненты (подвиды)</w:t>
            </w:r>
          </w:p>
        </w:tc>
        <w:tc>
          <w:tcPr>
            <w:tcW w:w="446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Направленность работы</w:t>
            </w:r>
          </w:p>
        </w:tc>
      </w:tr>
      <w:tr w:rsidR="0026489E" w:rsidRPr="009A3DA4" w:rsidTr="00823F2A">
        <w:trPr>
          <w:trHeight w:hRule="exact" w:val="284"/>
        </w:trPr>
        <w:tc>
          <w:tcPr>
            <w:tcW w:w="648" w:type="dxa"/>
            <w:vMerge w:val="restart"/>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w:t>
            </w:r>
          </w:p>
        </w:tc>
        <w:tc>
          <w:tcPr>
            <w:tcW w:w="2012" w:type="dxa"/>
            <w:vMerge w:val="restar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Физическая</w:t>
            </w: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Общефизическая</w:t>
            </w:r>
          </w:p>
        </w:tc>
        <w:tc>
          <w:tcPr>
            <w:tcW w:w="446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Повышение общей дееспособности</w:t>
            </w:r>
          </w:p>
        </w:tc>
      </w:tr>
      <w:tr w:rsidR="0026489E" w:rsidRPr="009A3DA4" w:rsidTr="00823F2A">
        <w:trPr>
          <w:trHeight w:val="597"/>
        </w:trPr>
        <w:tc>
          <w:tcPr>
            <w:tcW w:w="648"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012"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Специально-физическая</w:t>
            </w:r>
          </w:p>
        </w:tc>
        <w:tc>
          <w:tcPr>
            <w:tcW w:w="446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Развитие специальных физических качеств</w:t>
            </w:r>
          </w:p>
        </w:tc>
      </w:tr>
      <w:tr w:rsidR="0026489E" w:rsidRPr="009A3DA4" w:rsidTr="00823F2A">
        <w:tc>
          <w:tcPr>
            <w:tcW w:w="648"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012"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Специально-двигательная</w:t>
            </w:r>
          </w:p>
        </w:tc>
        <w:tc>
          <w:tcPr>
            <w:tcW w:w="446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Развитие специальных способностей, необходимых для успешного освоения упражнений с предметами</w:t>
            </w:r>
          </w:p>
        </w:tc>
      </w:tr>
      <w:tr w:rsidR="0026489E" w:rsidRPr="009A3DA4" w:rsidTr="00823F2A">
        <w:tc>
          <w:tcPr>
            <w:tcW w:w="648"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012"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Функциональная</w:t>
            </w:r>
          </w:p>
        </w:tc>
        <w:tc>
          <w:tcPr>
            <w:tcW w:w="446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«Выведение» гимнасток на высокие объемы и интенсивности нагрузок</w:t>
            </w:r>
          </w:p>
        </w:tc>
      </w:tr>
      <w:tr w:rsidR="0026489E" w:rsidRPr="009A3DA4" w:rsidTr="00823F2A">
        <w:tc>
          <w:tcPr>
            <w:tcW w:w="648"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012"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Реабилитационно-восстановительная</w:t>
            </w:r>
          </w:p>
        </w:tc>
        <w:tc>
          <w:tcPr>
            <w:tcW w:w="446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Профилактика неблагоприятных последствий и восстановление</w:t>
            </w:r>
          </w:p>
        </w:tc>
      </w:tr>
      <w:tr w:rsidR="0026489E" w:rsidRPr="009A3DA4" w:rsidTr="00823F2A">
        <w:tc>
          <w:tcPr>
            <w:tcW w:w="648" w:type="dxa"/>
            <w:vMerge w:val="restart"/>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2.</w:t>
            </w:r>
          </w:p>
        </w:tc>
        <w:tc>
          <w:tcPr>
            <w:tcW w:w="2012" w:type="dxa"/>
            <w:vMerge w:val="restar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Техническая</w:t>
            </w: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Беспредметная</w:t>
            </w:r>
          </w:p>
        </w:tc>
        <w:tc>
          <w:tcPr>
            <w:tcW w:w="446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Освоение техники упражнений без предмета</w:t>
            </w:r>
          </w:p>
        </w:tc>
      </w:tr>
      <w:tr w:rsidR="0026489E" w:rsidRPr="009A3DA4" w:rsidTr="00823F2A">
        <w:tc>
          <w:tcPr>
            <w:tcW w:w="648"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012"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Предметная</w:t>
            </w:r>
          </w:p>
        </w:tc>
        <w:tc>
          <w:tcPr>
            <w:tcW w:w="446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Освоение техники упражнений с предметами</w:t>
            </w:r>
          </w:p>
        </w:tc>
      </w:tr>
      <w:tr w:rsidR="0026489E" w:rsidRPr="009A3DA4" w:rsidTr="00823F2A">
        <w:tc>
          <w:tcPr>
            <w:tcW w:w="648"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012"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Хореографическая</w:t>
            </w:r>
          </w:p>
        </w:tc>
        <w:tc>
          <w:tcPr>
            <w:tcW w:w="446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Освоение элементов классического, историко-бытового, народного и современного танцев</w:t>
            </w:r>
          </w:p>
        </w:tc>
      </w:tr>
      <w:tr w:rsidR="0026489E" w:rsidRPr="009A3DA4" w:rsidTr="00823F2A">
        <w:tc>
          <w:tcPr>
            <w:tcW w:w="648"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012"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Музыкально-двигательная</w:t>
            </w:r>
          </w:p>
        </w:tc>
        <w:tc>
          <w:tcPr>
            <w:tcW w:w="446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Освоение элементов музыкальной грамоты, развитие музыкальности</w:t>
            </w:r>
          </w:p>
        </w:tc>
      </w:tr>
      <w:tr w:rsidR="0026489E" w:rsidRPr="009A3DA4" w:rsidTr="00823F2A">
        <w:tc>
          <w:tcPr>
            <w:tcW w:w="648"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012"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Композиционно-исполнительская</w:t>
            </w:r>
          </w:p>
        </w:tc>
        <w:tc>
          <w:tcPr>
            <w:tcW w:w="446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Составление и отработка соревновательных программ</w:t>
            </w:r>
          </w:p>
        </w:tc>
      </w:tr>
      <w:tr w:rsidR="0026489E" w:rsidRPr="009A3DA4" w:rsidTr="00823F2A">
        <w:tc>
          <w:tcPr>
            <w:tcW w:w="648" w:type="dxa"/>
            <w:vMerge w:val="restart"/>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3.</w:t>
            </w:r>
          </w:p>
        </w:tc>
        <w:tc>
          <w:tcPr>
            <w:tcW w:w="2012" w:type="dxa"/>
            <w:vMerge w:val="restar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Психологическая</w:t>
            </w: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Базовая</w:t>
            </w:r>
          </w:p>
        </w:tc>
        <w:tc>
          <w:tcPr>
            <w:tcW w:w="446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Психологическое развитие, образование, обучение</w:t>
            </w:r>
          </w:p>
        </w:tc>
      </w:tr>
      <w:tr w:rsidR="0026489E" w:rsidRPr="009A3DA4" w:rsidTr="00823F2A">
        <w:tc>
          <w:tcPr>
            <w:tcW w:w="648"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012"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К тренировкам</w:t>
            </w:r>
          </w:p>
        </w:tc>
        <w:tc>
          <w:tcPr>
            <w:tcW w:w="446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Формирование значимых мотивов и благоприятных отношений к тренировочным требованиям и нагрузкам</w:t>
            </w:r>
          </w:p>
        </w:tc>
      </w:tr>
      <w:tr w:rsidR="0026489E" w:rsidRPr="009A3DA4" w:rsidTr="00823F2A">
        <w:tc>
          <w:tcPr>
            <w:tcW w:w="648"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012"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К соревнованиям</w:t>
            </w:r>
          </w:p>
        </w:tc>
        <w:tc>
          <w:tcPr>
            <w:tcW w:w="446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Формирование состояния «боевой готовности», способности к сосредоточенности и мобилизации</w:t>
            </w:r>
          </w:p>
        </w:tc>
      </w:tr>
      <w:tr w:rsidR="0026489E" w:rsidRPr="009A3DA4" w:rsidTr="00823F2A">
        <w:tc>
          <w:tcPr>
            <w:tcW w:w="648"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012"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После-</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соревновательная</w:t>
            </w:r>
          </w:p>
        </w:tc>
        <w:tc>
          <w:tcPr>
            <w:tcW w:w="446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анализ результатов соревнований, постановка задач на будущее</w:t>
            </w:r>
          </w:p>
        </w:tc>
      </w:tr>
      <w:tr w:rsidR="0026489E" w:rsidRPr="009A3DA4" w:rsidTr="00823F2A">
        <w:tc>
          <w:tcPr>
            <w:tcW w:w="648" w:type="dxa"/>
            <w:vMerge w:val="restart"/>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4.</w:t>
            </w:r>
          </w:p>
        </w:tc>
        <w:tc>
          <w:tcPr>
            <w:tcW w:w="2012" w:type="dxa"/>
            <w:vMerge w:val="restar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Тактическая</w:t>
            </w: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Индивидуальная</w:t>
            </w:r>
          </w:p>
        </w:tc>
        <w:tc>
          <w:tcPr>
            <w:tcW w:w="446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Подготовка соревновательной программы, распределение сил, разработка тактики поведения</w:t>
            </w:r>
          </w:p>
        </w:tc>
      </w:tr>
      <w:tr w:rsidR="0026489E" w:rsidRPr="009A3DA4" w:rsidTr="00823F2A">
        <w:tc>
          <w:tcPr>
            <w:tcW w:w="648" w:type="dxa"/>
            <w:vMerge/>
            <w:shd w:val="clear" w:color="auto" w:fill="auto"/>
          </w:tcPr>
          <w:p w:rsidR="0026489E" w:rsidRPr="009A3DA4" w:rsidRDefault="0026489E" w:rsidP="00823F2A">
            <w:pPr>
              <w:keepNext/>
              <w:spacing w:before="240" w:after="60"/>
              <w:jc w:val="center"/>
              <w:outlineLvl w:val="0"/>
              <w:rPr>
                <w:rFonts w:ascii="Times New Roman" w:eastAsia="Times New Roman" w:hAnsi="Times New Roman" w:cs="Times New Roman"/>
                <w:b/>
                <w:bCs/>
                <w:kern w:val="32"/>
                <w:lang w:eastAsia="en-US"/>
              </w:rPr>
            </w:pPr>
          </w:p>
        </w:tc>
        <w:tc>
          <w:tcPr>
            <w:tcW w:w="2012" w:type="dxa"/>
            <w:vMerge/>
            <w:shd w:val="clear" w:color="auto" w:fill="auto"/>
          </w:tcPr>
          <w:p w:rsidR="0026489E" w:rsidRPr="009A3DA4" w:rsidRDefault="0026489E" w:rsidP="00823F2A">
            <w:pPr>
              <w:keepNext/>
              <w:spacing w:before="240" w:after="60"/>
              <w:jc w:val="center"/>
              <w:outlineLvl w:val="0"/>
              <w:rPr>
                <w:rFonts w:ascii="Times New Roman" w:eastAsia="Times New Roman" w:hAnsi="Times New Roman" w:cs="Times New Roman"/>
                <w:b/>
                <w:bCs/>
                <w:color w:val="000000"/>
                <w:spacing w:val="-1"/>
                <w:kern w:val="32"/>
                <w:lang w:eastAsia="en-US"/>
              </w:rPr>
            </w:pP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 xml:space="preserve">Групповая </w:t>
            </w:r>
          </w:p>
        </w:tc>
        <w:tc>
          <w:tcPr>
            <w:tcW w:w="4466" w:type="dxa"/>
            <w:shd w:val="clear" w:color="auto" w:fill="auto"/>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Подготовка соревновательной программы, подбор расстановка и отработка взаимодействия гимнасток</w:t>
            </w:r>
          </w:p>
        </w:tc>
      </w:tr>
      <w:tr w:rsidR="0026489E" w:rsidRPr="009A3DA4" w:rsidTr="00823F2A">
        <w:tc>
          <w:tcPr>
            <w:tcW w:w="648"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012"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Командная</w:t>
            </w:r>
          </w:p>
        </w:tc>
        <w:tc>
          <w:tcPr>
            <w:tcW w:w="446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Формирование команды, определение задач, очередности выступления</w:t>
            </w:r>
          </w:p>
        </w:tc>
      </w:tr>
      <w:tr w:rsidR="0026489E" w:rsidRPr="009A3DA4" w:rsidTr="00823F2A">
        <w:tc>
          <w:tcPr>
            <w:tcW w:w="648" w:type="dxa"/>
            <w:vMerge w:val="restart"/>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5.</w:t>
            </w:r>
          </w:p>
        </w:tc>
        <w:tc>
          <w:tcPr>
            <w:tcW w:w="2012" w:type="dxa"/>
            <w:vMerge w:val="restar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Теоретическая</w:t>
            </w: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Лекционная</w:t>
            </w:r>
          </w:p>
        </w:tc>
        <w:tc>
          <w:tcPr>
            <w:tcW w:w="4466" w:type="dxa"/>
            <w:vMerge w:val="restar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Приобретение системы специальных знаний, необходимых для успешной деятельности в художественной гимнастике</w:t>
            </w:r>
          </w:p>
        </w:tc>
      </w:tr>
      <w:tr w:rsidR="0026489E" w:rsidRPr="009A3DA4" w:rsidTr="00823F2A">
        <w:tc>
          <w:tcPr>
            <w:tcW w:w="648"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012"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 ходе практических занятий</w:t>
            </w:r>
          </w:p>
        </w:tc>
        <w:tc>
          <w:tcPr>
            <w:tcW w:w="4466"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r>
      <w:tr w:rsidR="0026489E" w:rsidRPr="009A3DA4" w:rsidTr="00823F2A">
        <w:tc>
          <w:tcPr>
            <w:tcW w:w="648"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012"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Самостоятельная</w:t>
            </w:r>
          </w:p>
        </w:tc>
        <w:tc>
          <w:tcPr>
            <w:tcW w:w="4466"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r>
      <w:tr w:rsidR="0026489E" w:rsidRPr="009A3DA4" w:rsidTr="00823F2A">
        <w:tc>
          <w:tcPr>
            <w:tcW w:w="648" w:type="dxa"/>
            <w:vMerge w:val="restart"/>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6.</w:t>
            </w:r>
          </w:p>
        </w:tc>
        <w:tc>
          <w:tcPr>
            <w:tcW w:w="2012" w:type="dxa"/>
            <w:vMerge w:val="restar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Соревновательная</w:t>
            </w: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Соревнования</w:t>
            </w:r>
          </w:p>
        </w:tc>
        <w:tc>
          <w:tcPr>
            <w:tcW w:w="4466" w:type="dxa"/>
            <w:vMerge w:val="restar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Приобретение соревновательного опыта, повышение устойчивости к стрессу и надежности выступлений</w:t>
            </w:r>
          </w:p>
        </w:tc>
      </w:tr>
      <w:tr w:rsidR="0026489E" w:rsidRPr="009A3DA4" w:rsidTr="00823F2A">
        <w:tc>
          <w:tcPr>
            <w:tcW w:w="648"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012"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Модельные тренировки</w:t>
            </w:r>
          </w:p>
        </w:tc>
        <w:tc>
          <w:tcPr>
            <w:tcW w:w="4466"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r>
      <w:tr w:rsidR="0026489E" w:rsidRPr="009A3DA4" w:rsidTr="00823F2A">
        <w:tc>
          <w:tcPr>
            <w:tcW w:w="648"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012"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283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Прикидки</w:t>
            </w:r>
          </w:p>
        </w:tc>
        <w:tc>
          <w:tcPr>
            <w:tcW w:w="4466" w:type="dxa"/>
            <w:vMerge/>
            <w:shd w:val="clear" w:color="auto" w:fill="auto"/>
          </w:tcPr>
          <w:p w:rsidR="0026489E" w:rsidRPr="009A3DA4" w:rsidRDefault="0026489E" w:rsidP="00823F2A">
            <w:pPr>
              <w:jc w:val="center"/>
              <w:rPr>
                <w:rFonts w:ascii="Times New Roman" w:eastAsia="Calibri" w:hAnsi="Times New Roman" w:cs="Times New Roman"/>
                <w:lang w:eastAsia="en-US"/>
              </w:rPr>
            </w:pPr>
          </w:p>
        </w:tc>
      </w:tr>
    </w:tbl>
    <w:p w:rsidR="0026489E" w:rsidRPr="009A3DA4" w:rsidRDefault="0026489E" w:rsidP="0026489E">
      <w:pPr>
        <w:spacing w:after="0"/>
        <w:ind w:firstLine="720"/>
        <w:jc w:val="both"/>
        <w:rPr>
          <w:rFonts w:ascii="Times New Roman" w:eastAsia="Calibri" w:hAnsi="Times New Roman" w:cs="Times New Roman"/>
          <w:b/>
          <w:sz w:val="24"/>
          <w:szCs w:val="24"/>
          <w:lang w:eastAsia="en-US"/>
        </w:rPr>
      </w:pP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b/>
          <w:sz w:val="24"/>
          <w:szCs w:val="24"/>
          <w:lang w:eastAsia="en-US"/>
        </w:rPr>
        <w:t>1. Общая физическая подготовка</w:t>
      </w:r>
      <w:r w:rsidRPr="009A3DA4">
        <w:rPr>
          <w:rFonts w:ascii="Times New Roman" w:eastAsia="Calibri" w:hAnsi="Times New Roman" w:cs="Times New Roman"/>
          <w:sz w:val="24"/>
          <w:szCs w:val="24"/>
          <w:lang w:eastAsia="en-US"/>
        </w:rPr>
        <w:t xml:space="preserve"> - комплексный процесс всестороннего физического воспитания, направленный на укрепление здоровья, опорно-двигательного аппарата и развитие общей выносливости гимнасток. Это физическая подготовка, осуществляемая безотносительно к конкретному виду деятельности. С помощью ОФП спортсмены овладевают двигательными навыками, умениями, физическими, психомоторными, морально-волевыми качествами, которые служат решению следующих задач:</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общее физическое воспитание и оздоровление будущих гимнасток, которые должны уметь хорошо бегать прыгать, передвигаться на лыжах, владеть основными элементами спортивных игр, т.е. быть физически разносторонне подготовленными спортсменами;</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расширение функциональных, двигательных возможностей и укрепление опорно-двигательного аппарата будущих гимнасток с учетом специфики художественной гимнастики.</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xml:space="preserve"> Средствами ОФП являются: общеразвивающие упражнения, бег, плавание, ходьба на лыжах, катание на коньках, велосипедах, спортивные и подвижные игры.</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b/>
          <w:sz w:val="24"/>
          <w:szCs w:val="24"/>
          <w:lang w:eastAsia="en-US"/>
        </w:rPr>
        <w:t>2. Специальная физическая подготовка</w:t>
      </w:r>
      <w:r w:rsidRPr="009A3DA4">
        <w:rPr>
          <w:rFonts w:ascii="Times New Roman" w:eastAsia="Calibri" w:hAnsi="Times New Roman" w:cs="Times New Roman"/>
          <w:sz w:val="24"/>
          <w:szCs w:val="24"/>
          <w:lang w:eastAsia="en-US"/>
        </w:rPr>
        <w:t xml:space="preserve"> - это специально организованный процесс, направленный на развитие и совершенствование физических качеств необходимых для успешного освоения и качественного выполнения упражнений художественной гимнастики. В настоящее время выделяют 7 основных физических способностей:</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координация - способность к целесообразной организации мышечной деятельности и ловкость - способность осваивать новые движения и перестраивать деятельность в соответствии с обстановкой, для развития применяются - задания, игры, эстафеты, включающие сложнокоординированные действия и упражнения с предметами;</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гибкость - подвижность в суставах - способность выполнять движений по большой амплитуде пассивно и активно, ее развитию способствуют упражнения на развитие подвижности различных суставов - пружинное растягивание, махи, фиксация поз, расслабление;</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сила - способность преодолевать внешнее сопротивление или противодействовать ему за счет мышечных усилий в статических и динамических движениях, существуют упражнения  на  силу мышц рук, ног, туловища: сгибание и разгибание, отведение и приведение, круговые движения, бег, прыжки, выпады, приседы;</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быстрота - способность быстро реагировать и выполнять движения с большой скоростью и частотой, развивается при выполнении упражнений на развитие скорости реакции, скорости и частоты движений при выполнении основных упражнений;</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прыгучесть - скоростно-силовое качество, проявляющееся в высоте отталкивания, ее развитию способствуют упражнения на развитие силы, скорости и высоты отталкивания, а также прыжковой выносливости;</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равновесие - способность сохранять устойчивое положение в статических и динамических упражнениях, совершенствуется в процессе сохранения устойчивого положения в усложненных условиях: после динамических движений, после раздражения вестибулярного анализатора, с выключенным зрением, на уменьшенной, повышенной опоре;</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выносливость - способность противостоять утомлению, вырабатывается в процессе выполнения различных заданий на фоне утомления.</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Недостаточное внимание к развитию хотя бы одного из компонентов СФП приводит к затягиванию процесса обучения, длительному застою в росте спортивного мастерства, провалам в подготовке, и соответственно выступлениях на соревнованиях. В связи с этим на этапе специализированной подготовки важна индивидуализация СФП. Тренеру важно знать особенности структуры двигательных качеств каждой гимнастки, характерные недостатки в ее подготовке, знать основные пути их возможного устранения. Наиболее эффективна СФП тогда когда осуществляется в единстве с ОФП.</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b/>
          <w:sz w:val="24"/>
          <w:szCs w:val="24"/>
          <w:lang w:eastAsia="en-US"/>
        </w:rPr>
        <w:t xml:space="preserve">3. Специально-двигательная подготовка - </w:t>
      </w:r>
      <w:r w:rsidRPr="009A3DA4">
        <w:rPr>
          <w:rFonts w:ascii="Times New Roman" w:eastAsia="Calibri" w:hAnsi="Times New Roman" w:cs="Times New Roman"/>
          <w:sz w:val="24"/>
          <w:szCs w:val="24"/>
          <w:lang w:eastAsia="en-US"/>
        </w:rPr>
        <w:t>это процесс развития способностей, необходимых для успешного освоения и качественного исполнения упражнений с предметами. К ним относятся следующие психомоторные способности:</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проприацептивная (тактильная) чувствительность - «чувство предмета» - выполнение упражнений с предметами с варьированием их параметров: увеличения и уменьшения, утяжеления и облегчения;</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координация (согласование) движений тела и предмета - выполнение упражнений в непривычных исходных положениях, одновременно с несколькими предметами, асимметричные движения, движения в парах, тройках;</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xml:space="preserve">- распределение внимания на движение тела и предмета, на два предмета, на себя и партнеров, на «свой» предмет и предметы партнерш - работа с двойными или двумя предметами, параллельная и асимметричная, работа </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быстрота и адекватность реакции на движущийся объект (предмет) - броски и метания на заданную высоту и дальность, ловли от партнеров после переката, отбива, броска, с поворотом после сигнала.</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b/>
          <w:sz w:val="24"/>
          <w:szCs w:val="24"/>
          <w:lang w:eastAsia="en-US"/>
        </w:rPr>
        <w:t>4. Функциональная подготовка</w:t>
      </w:r>
      <w:r w:rsidRPr="009A3DA4">
        <w:rPr>
          <w:rFonts w:ascii="Times New Roman" w:eastAsia="Calibri" w:hAnsi="Times New Roman" w:cs="Times New Roman"/>
          <w:sz w:val="24"/>
          <w:szCs w:val="24"/>
          <w:lang w:eastAsia="en-US"/>
        </w:rPr>
        <w:t xml:space="preserve"> - это развитие способности выполнять большие объемы тренировочных нагрузок при высокой интенсивности работы и без снижения качества, т.е. развитие специальной выносливости. Средствами функциональной подготовки являются: - бег, кросс, плавание; 15-20 минутные комплексы аэробики или ритмической гимнастики; танцы любой стилистики в течение 15-20 минут; прыжковые серии с предметами и без (особенно ценны со скакалкой); сдвоенные соревновательные комбинации; круг соревновательных комбинаций с небольшими интервалами отдыха.</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b/>
          <w:sz w:val="24"/>
          <w:szCs w:val="24"/>
          <w:lang w:eastAsia="en-US"/>
        </w:rPr>
        <w:t>5. Реабилитационно-восстановительная подготовка</w:t>
      </w:r>
      <w:r w:rsidRPr="009A3DA4">
        <w:rPr>
          <w:rFonts w:ascii="Times New Roman" w:eastAsia="Calibri" w:hAnsi="Times New Roman" w:cs="Times New Roman"/>
          <w:sz w:val="24"/>
          <w:szCs w:val="24"/>
          <w:lang w:eastAsia="en-US"/>
        </w:rPr>
        <w:t xml:space="preserve"> - это организованный  процесс ликвидации неблагоприятных последствий усиленных занятий и ускорение процессов восстановления после нагрузок. Особое внимание в художественной гимнастике следует уделять реабилитационно-профилактическим мероприятиям для опорно-двигательного аппарата (позвоночника, голеностопного, коленного и тазобедренного суставов) и восстановительным мероприятиям для нервной системы гимнасток.</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b/>
          <w:sz w:val="24"/>
          <w:szCs w:val="24"/>
          <w:lang w:eastAsia="en-US"/>
        </w:rPr>
        <w:t xml:space="preserve">6. Техническая подготовка - </w:t>
      </w:r>
      <w:r w:rsidRPr="009A3DA4">
        <w:rPr>
          <w:rFonts w:ascii="Times New Roman" w:eastAsia="Calibri" w:hAnsi="Times New Roman" w:cs="Times New Roman"/>
          <w:sz w:val="24"/>
          <w:szCs w:val="24"/>
          <w:lang w:eastAsia="en-US"/>
        </w:rPr>
        <w:t>это процесс формирования знаний, умений и навыков выполнения, свойственных виду спорта упражнений и совершенствование их до максимально возможного уровня.  Цель технической подготовки - сформировать такие знания, умения и навыки, которые позволили бы гимнасткам с наибольшей эффективностью продемонстрировать свою индивидуальность в сочетании с разнообразием, трудностью и оригинальностью упражнений в единстве с музыкой и обеспечить дальнейший рост спортивного мастерства.</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b/>
          <w:sz w:val="24"/>
          <w:szCs w:val="24"/>
          <w:lang w:eastAsia="en-US"/>
        </w:rPr>
        <w:t xml:space="preserve">Задачами </w:t>
      </w:r>
      <w:r w:rsidRPr="009A3DA4">
        <w:rPr>
          <w:rFonts w:ascii="Times New Roman" w:eastAsia="Calibri" w:hAnsi="Times New Roman" w:cs="Times New Roman"/>
          <w:sz w:val="24"/>
          <w:szCs w:val="24"/>
          <w:lang w:eastAsia="en-US"/>
        </w:rPr>
        <w:t>технической подготовки являются:</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формирование системы специальных знаний о рациональной технике упражнений, требований к их исполнению, изучение правил соревнований;</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развитие широкого круга разнообразных двигательных умений и навыков, свойственных художественной гимнастике;</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совершенствование всех спортивно-значимых компонентов исполнительского мастерства: технических, физических, эстетических и музыкально выразительных;</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разработка новых оригинальных элементов и соединений, совершенствование техники общеизвестных;</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составление соревновательных программ, эффективно отражающих и совершенствующих спортивное мастерство спортсменок.</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xml:space="preserve">В технической подготовке гимнасток выделяют следующие </w:t>
      </w:r>
      <w:r w:rsidRPr="009A3DA4">
        <w:rPr>
          <w:rFonts w:ascii="Times New Roman" w:eastAsia="Calibri" w:hAnsi="Times New Roman" w:cs="Times New Roman"/>
          <w:b/>
          <w:sz w:val="24"/>
          <w:szCs w:val="24"/>
          <w:lang w:eastAsia="en-US"/>
        </w:rPr>
        <w:t>компоненты</w:t>
      </w:r>
      <w:r w:rsidRPr="009A3DA4">
        <w:rPr>
          <w:rFonts w:ascii="Times New Roman" w:eastAsia="Calibri" w:hAnsi="Times New Roman" w:cs="Times New Roman"/>
          <w:sz w:val="24"/>
          <w:szCs w:val="24"/>
          <w:lang w:eastAsia="en-US"/>
        </w:rPr>
        <w:t>:</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b/>
          <w:sz w:val="24"/>
          <w:szCs w:val="24"/>
          <w:lang w:eastAsia="en-US"/>
        </w:rPr>
        <w:t>1)Беспредметная подготовка</w:t>
      </w:r>
      <w:r w:rsidRPr="009A3DA4">
        <w:rPr>
          <w:rFonts w:ascii="Times New Roman" w:eastAsia="Calibri" w:hAnsi="Times New Roman" w:cs="Times New Roman"/>
          <w:sz w:val="24"/>
          <w:szCs w:val="24"/>
          <w:lang w:eastAsia="en-US"/>
        </w:rPr>
        <w:t xml:space="preserve"> - формирование техники телодвижений, ее компонентами являются специфическая, равновесная, вращательная, прыжковая, акробатическая и танцевальная подготовки.</w:t>
      </w:r>
    </w:p>
    <w:p w:rsidR="0026489E" w:rsidRPr="009A3DA4" w:rsidRDefault="0026489E" w:rsidP="0026489E">
      <w:pPr>
        <w:ind w:firstLine="720"/>
        <w:jc w:val="center"/>
        <w:rPr>
          <w:rFonts w:ascii="Times New Roman" w:eastAsia="Calibri" w:hAnsi="Times New Roman" w:cs="Times New Roman"/>
          <w:b/>
          <w:i/>
          <w:sz w:val="24"/>
          <w:szCs w:val="24"/>
          <w:lang w:eastAsia="en-US"/>
        </w:rPr>
      </w:pPr>
      <w:r w:rsidRPr="009A3DA4">
        <w:rPr>
          <w:rFonts w:ascii="Times New Roman" w:eastAsia="Calibri" w:hAnsi="Times New Roman" w:cs="Times New Roman"/>
          <w:b/>
          <w:i/>
          <w:sz w:val="24"/>
          <w:szCs w:val="24"/>
          <w:lang w:eastAsia="en-US"/>
        </w:rPr>
        <w:t>Классификация упражнений беспредметной подготовки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2"/>
        <w:gridCol w:w="3114"/>
        <w:gridCol w:w="3805"/>
      </w:tblGrid>
      <w:tr w:rsidR="0026489E" w:rsidRPr="009A3DA4" w:rsidTr="00823F2A">
        <w:tc>
          <w:tcPr>
            <w:tcW w:w="2652" w:type="dxa"/>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Структурные группы</w:t>
            </w:r>
          </w:p>
        </w:tc>
        <w:tc>
          <w:tcPr>
            <w:tcW w:w="3114" w:type="dxa"/>
            <w:shd w:val="clear" w:color="auto" w:fill="auto"/>
          </w:tcPr>
          <w:p w:rsidR="0026489E" w:rsidRPr="009A3DA4" w:rsidRDefault="0026489E" w:rsidP="00823F2A">
            <w:pPr>
              <w:jc w:val="center"/>
              <w:rPr>
                <w:rFonts w:ascii="Times New Roman" w:eastAsia="Calibri" w:hAnsi="Times New Roman" w:cs="Times New Roman"/>
                <w:b/>
                <w:lang w:eastAsia="en-US"/>
              </w:rPr>
            </w:pPr>
            <w:r w:rsidRPr="009A3DA4">
              <w:rPr>
                <w:rFonts w:ascii="Times New Roman" w:eastAsia="Calibri" w:hAnsi="Times New Roman" w:cs="Times New Roman"/>
                <w:b/>
                <w:lang w:eastAsia="en-US"/>
              </w:rPr>
              <w:t>Типы упражнений</w:t>
            </w:r>
          </w:p>
        </w:tc>
        <w:tc>
          <w:tcPr>
            <w:tcW w:w="3805" w:type="dxa"/>
            <w:shd w:val="clear" w:color="auto" w:fill="auto"/>
          </w:tcPr>
          <w:p w:rsidR="0026489E" w:rsidRPr="009A3DA4" w:rsidRDefault="0026489E" w:rsidP="00823F2A">
            <w:pPr>
              <w:jc w:val="center"/>
              <w:rPr>
                <w:rFonts w:ascii="Times New Roman" w:eastAsia="Calibri" w:hAnsi="Times New Roman" w:cs="Times New Roman"/>
                <w:b/>
                <w:lang w:eastAsia="en-US"/>
              </w:rPr>
            </w:pPr>
            <w:r w:rsidRPr="009A3DA4">
              <w:rPr>
                <w:rFonts w:ascii="Times New Roman" w:eastAsia="Calibri" w:hAnsi="Times New Roman" w:cs="Times New Roman"/>
                <w:b/>
                <w:lang w:eastAsia="en-US"/>
              </w:rPr>
              <w:t>Виды упражнений</w:t>
            </w:r>
          </w:p>
        </w:tc>
      </w:tr>
      <w:tr w:rsidR="0026489E" w:rsidRPr="009A3DA4" w:rsidTr="00823F2A">
        <w:tc>
          <w:tcPr>
            <w:tcW w:w="2652" w:type="dxa"/>
            <w:vMerge w:val="restar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Пружинные</w:t>
            </w:r>
          </w:p>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движения</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ногами</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на двух, одной, поочередно</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целостно </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всеми частями тела</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руками </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во всех направлениях, </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одно- и разноименно</w:t>
            </w:r>
          </w:p>
        </w:tc>
      </w:tr>
      <w:tr w:rsidR="0026489E" w:rsidRPr="009A3DA4" w:rsidTr="00823F2A">
        <w:tc>
          <w:tcPr>
            <w:tcW w:w="2652" w:type="dxa"/>
            <w:vMerge w:val="restar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Расслабления</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простые</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посегментные</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стекание</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r>
      <w:tr w:rsidR="0026489E" w:rsidRPr="009A3DA4" w:rsidTr="00823F2A">
        <w:tc>
          <w:tcPr>
            <w:tcW w:w="2652" w:type="dxa"/>
            <w:vMerge w:val="restar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Волны</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вперед</w:t>
            </w:r>
          </w:p>
        </w:tc>
        <w:tc>
          <w:tcPr>
            <w:tcW w:w="3805" w:type="dxa"/>
            <w:vMerge w:val="restar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руками, туловищем, целостно</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обратные</w:t>
            </w:r>
          </w:p>
        </w:tc>
        <w:tc>
          <w:tcPr>
            <w:tcW w:w="3805"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боковые</w:t>
            </w:r>
          </w:p>
        </w:tc>
        <w:tc>
          <w:tcPr>
            <w:tcW w:w="3805"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r>
      <w:tr w:rsidR="0026489E" w:rsidRPr="009A3DA4" w:rsidTr="00823F2A">
        <w:tc>
          <w:tcPr>
            <w:tcW w:w="2652" w:type="dxa"/>
            <w:vMerge w:val="restar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Взмахи</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передне-задние</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руками, туловищем, целостно</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боковые</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r>
      <w:tr w:rsidR="0026489E" w:rsidRPr="009A3DA4" w:rsidTr="00823F2A">
        <w:tc>
          <w:tcPr>
            <w:tcW w:w="2652" w:type="dxa"/>
            <w:vMerge w:val="restar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Наклоны</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направлению</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вперед, назад, в сторону </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круговые</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амплитуде</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450, 900 (горизонтальные), 1350 и ниже (низкие)</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И.П. или по опоре</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на двух ногах, на носках</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на одной ноге, носке</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на коленях, на одном колене</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 выпадах</w:t>
            </w:r>
          </w:p>
        </w:tc>
      </w:tr>
      <w:tr w:rsidR="0026489E" w:rsidRPr="009A3DA4" w:rsidTr="00823F2A">
        <w:tc>
          <w:tcPr>
            <w:tcW w:w="2652" w:type="dxa"/>
            <w:vMerge w:val="restar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Равновесия</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направлению наклона туловища</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передние, боковые, задние</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амплитуде наклона</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высокие, горизонтальные (900), низкие (1350и ниже)</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амплитуде отведения свободной ноги</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450, 900,1350, 1800 и более градусов</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положению свободной ноги</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прямая и согнутая</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способу сгибания пассе, аттитюд, кольцом)</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способу удержания свободной ноги</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пассивное (с помощью руки), активное (силой мышц)</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способу опоры</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на всей стопе, на носке, на колене</w:t>
            </w:r>
          </w:p>
        </w:tc>
      </w:tr>
      <w:tr w:rsidR="0026489E" w:rsidRPr="009A3DA4" w:rsidTr="00823F2A">
        <w:tc>
          <w:tcPr>
            <w:tcW w:w="2652" w:type="dxa"/>
            <w:vMerge w:val="restar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Повороты</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способу исполнения</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переступанием, скрещением, смещением стопы, одноименным вращением в сторону опорной ноги, разноименным вращением в противоположную сторону, выкрутом от маховой ноги, серийно,  поточно</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позе</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простые позы, переднего, бокового, заднего равновесия, аттитюда (активно и пассивно), кольцом  (активно и пассивно)</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продолжительности</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900, 1800, 3600, 5400 и 720,  трех-, четырех (и т.д.) оборотные</w:t>
            </w:r>
          </w:p>
        </w:tc>
      </w:tr>
      <w:tr w:rsidR="0026489E" w:rsidRPr="009A3DA4" w:rsidTr="00823F2A">
        <w:tc>
          <w:tcPr>
            <w:tcW w:w="2652" w:type="dxa"/>
            <w:vMerge w:val="restar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Прыжки</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толчком двумя, приземление на две</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выпрямившись, согнув ноги, ноги врозь, «щучка», прогнувшись, кольцо двумя</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толчком двумя, приземление на одну</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открытый, касаясь, в кольцо, касаясь в кольцо</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толчком одной приземление на две</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шаг-наскок на две, ассамбле, «щучка», махом одной с поворотом прогнувшись или кольцо двумя</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толчком одной, приземление на толчковую</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скачок, открытый, с поворотом кругом (выкрутом), подбивные, «казак», со сменой ног - разножка, в кольцо, касаясь в кольцо, револьтад</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толчком одной, приземление на маховую без смены ног</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пружинный бег, касаясь, шагом, касаясь в кольцо, шагом в кольцо, шагом прогнувшись, жэтэантурнан, жэтэантурнан в кольцо, жэтэантурнан касаясь в кольцо, шагом с поворотом туловища ¼, ½, «бедуинский»</w:t>
            </w:r>
          </w:p>
        </w:tc>
      </w:tr>
      <w:tr w:rsidR="0026489E" w:rsidRPr="009A3DA4" w:rsidTr="00823F2A">
        <w:tc>
          <w:tcPr>
            <w:tcW w:w="2652"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толчком одной, приземление на маховую со сменой ног</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впереди, сзади, перекидной, разноименный перекидной</w:t>
            </w:r>
          </w:p>
        </w:tc>
      </w:tr>
      <w:tr w:rsidR="0026489E" w:rsidRPr="009A3DA4" w:rsidTr="00823F2A">
        <w:trPr>
          <w:trHeight w:hRule="exact" w:val="567"/>
        </w:trPr>
        <w:tc>
          <w:tcPr>
            <w:tcW w:w="2652" w:type="dxa"/>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Акробатические элементы</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r>
      <w:tr w:rsidR="0026489E" w:rsidRPr="009A3DA4" w:rsidTr="00823F2A">
        <w:trPr>
          <w:trHeight w:hRule="exact" w:val="567"/>
        </w:trPr>
        <w:tc>
          <w:tcPr>
            <w:tcW w:w="2652"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b/>
                <w:lang w:eastAsia="en-US"/>
              </w:rPr>
              <w:t>а) статические положения:</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r>
      <w:tr w:rsidR="0026489E" w:rsidRPr="009A3DA4" w:rsidTr="00823F2A">
        <w:tc>
          <w:tcPr>
            <w:tcW w:w="2652"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мосты</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на двух и одной ногах, руках</w:t>
            </w:r>
          </w:p>
        </w:tc>
        <w:tc>
          <w:tcPr>
            <w:tcW w:w="3805" w:type="dxa"/>
            <w:shd w:val="clear" w:color="auto" w:fill="auto"/>
          </w:tcPr>
          <w:p w:rsidR="0026489E" w:rsidRPr="009A3DA4" w:rsidRDefault="0026489E" w:rsidP="00823F2A">
            <w:pPr>
              <w:rPr>
                <w:rFonts w:ascii="Times New Roman" w:eastAsia="Calibri" w:hAnsi="Times New Roman" w:cs="Times New Roman"/>
                <w:lang w:eastAsia="en-US"/>
              </w:rPr>
            </w:pPr>
          </w:p>
        </w:tc>
      </w:tr>
      <w:tr w:rsidR="0026489E" w:rsidRPr="009A3DA4" w:rsidTr="00823F2A">
        <w:tc>
          <w:tcPr>
            <w:tcW w:w="2652"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шпагаты</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на правую, левую ногу, поперечный</w:t>
            </w:r>
          </w:p>
        </w:tc>
        <w:tc>
          <w:tcPr>
            <w:tcW w:w="3805" w:type="dxa"/>
            <w:shd w:val="clear" w:color="auto" w:fill="auto"/>
          </w:tcPr>
          <w:p w:rsidR="0026489E" w:rsidRPr="009A3DA4" w:rsidRDefault="0026489E" w:rsidP="00823F2A">
            <w:pPr>
              <w:rPr>
                <w:rFonts w:ascii="Times New Roman" w:eastAsia="Calibri" w:hAnsi="Times New Roman" w:cs="Times New Roman"/>
                <w:lang w:eastAsia="en-US"/>
              </w:rPr>
            </w:pPr>
          </w:p>
        </w:tc>
      </w:tr>
      <w:tr w:rsidR="0026489E" w:rsidRPr="009A3DA4" w:rsidTr="00823F2A">
        <w:tc>
          <w:tcPr>
            <w:tcW w:w="2652"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упоры</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стоя, сидя, лежа</w:t>
            </w:r>
          </w:p>
        </w:tc>
        <w:tc>
          <w:tcPr>
            <w:tcW w:w="3805" w:type="dxa"/>
            <w:shd w:val="clear" w:color="auto" w:fill="auto"/>
          </w:tcPr>
          <w:p w:rsidR="0026489E" w:rsidRPr="009A3DA4" w:rsidRDefault="0026489E" w:rsidP="00823F2A">
            <w:pPr>
              <w:rPr>
                <w:rFonts w:ascii="Times New Roman" w:eastAsia="Calibri" w:hAnsi="Times New Roman" w:cs="Times New Roman"/>
                <w:lang w:eastAsia="en-US"/>
              </w:rPr>
            </w:pPr>
          </w:p>
        </w:tc>
      </w:tr>
      <w:tr w:rsidR="0026489E" w:rsidRPr="009A3DA4" w:rsidTr="00823F2A">
        <w:tc>
          <w:tcPr>
            <w:tcW w:w="2652"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стойки</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на лопатках, груди, предплечьях, руках</w:t>
            </w:r>
          </w:p>
        </w:tc>
        <w:tc>
          <w:tcPr>
            <w:tcW w:w="3805" w:type="dxa"/>
            <w:shd w:val="clear" w:color="auto" w:fill="auto"/>
          </w:tcPr>
          <w:p w:rsidR="0026489E" w:rsidRPr="009A3DA4" w:rsidRDefault="0026489E" w:rsidP="00823F2A">
            <w:pPr>
              <w:rPr>
                <w:rFonts w:ascii="Times New Roman" w:eastAsia="Calibri" w:hAnsi="Times New Roman" w:cs="Times New Roman"/>
                <w:lang w:eastAsia="en-US"/>
              </w:rPr>
            </w:pPr>
          </w:p>
        </w:tc>
      </w:tr>
      <w:tr w:rsidR="0026489E" w:rsidRPr="009A3DA4" w:rsidTr="00823F2A">
        <w:tc>
          <w:tcPr>
            <w:tcW w:w="2652" w:type="dxa"/>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б) динамические движения</w:t>
            </w:r>
          </w:p>
        </w:tc>
        <w:tc>
          <w:tcPr>
            <w:tcW w:w="3114" w:type="dxa"/>
            <w:shd w:val="clear" w:color="auto" w:fill="auto"/>
          </w:tcPr>
          <w:p w:rsidR="0026489E" w:rsidRPr="009A3DA4" w:rsidRDefault="0026489E" w:rsidP="00823F2A">
            <w:pPr>
              <w:rPr>
                <w:rFonts w:ascii="Times New Roman" w:eastAsia="Calibri" w:hAnsi="Times New Roman" w:cs="Times New Roman"/>
                <w:b/>
                <w:lang w:eastAsia="en-US"/>
              </w:rPr>
            </w:pPr>
          </w:p>
        </w:tc>
        <w:tc>
          <w:tcPr>
            <w:tcW w:w="3805" w:type="dxa"/>
            <w:shd w:val="clear" w:color="auto" w:fill="auto"/>
          </w:tcPr>
          <w:p w:rsidR="0026489E" w:rsidRPr="009A3DA4" w:rsidRDefault="0026489E" w:rsidP="00823F2A">
            <w:pPr>
              <w:rPr>
                <w:rFonts w:ascii="Times New Roman" w:eastAsia="Calibri" w:hAnsi="Times New Roman" w:cs="Times New Roman"/>
                <w:b/>
                <w:lang w:eastAsia="en-US"/>
              </w:rPr>
            </w:pPr>
          </w:p>
        </w:tc>
      </w:tr>
      <w:tr w:rsidR="0026489E" w:rsidRPr="009A3DA4" w:rsidTr="00823F2A">
        <w:tc>
          <w:tcPr>
            <w:tcW w:w="2652"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перекаты</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направлению</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вперед, назад, в сторону</w:t>
            </w:r>
          </w:p>
        </w:tc>
      </w:tr>
      <w:tr w:rsidR="0026489E" w:rsidRPr="009A3DA4" w:rsidTr="00823F2A">
        <w:tc>
          <w:tcPr>
            <w:tcW w:w="2652"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положению тела</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 группировке, согнувшись, прогнувшись</w:t>
            </w:r>
          </w:p>
        </w:tc>
      </w:tr>
      <w:tr w:rsidR="0026489E" w:rsidRPr="009A3DA4" w:rsidTr="00823F2A">
        <w:tc>
          <w:tcPr>
            <w:tcW w:w="2652"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кувырки</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направлению</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вперед, назад</w:t>
            </w:r>
          </w:p>
        </w:tc>
      </w:tr>
      <w:tr w:rsidR="0026489E" w:rsidRPr="009A3DA4" w:rsidTr="00823F2A">
        <w:tc>
          <w:tcPr>
            <w:tcW w:w="2652"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положению тела</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 группировке, согнувшись, прогнувшись и комбинированно</w:t>
            </w:r>
          </w:p>
        </w:tc>
      </w:tr>
      <w:tr w:rsidR="0026489E" w:rsidRPr="009A3DA4" w:rsidTr="00823F2A">
        <w:tc>
          <w:tcPr>
            <w:tcW w:w="2652"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соединениям</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 стойку на голове, в стойку на руках</w:t>
            </w:r>
          </w:p>
        </w:tc>
      </w:tr>
      <w:tr w:rsidR="0026489E" w:rsidRPr="009A3DA4" w:rsidTr="00823F2A">
        <w:tc>
          <w:tcPr>
            <w:tcW w:w="2652"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перевороты (медленные темповые)</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направлению</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вперед, назад, в сторону</w:t>
            </w:r>
          </w:p>
        </w:tc>
      </w:tr>
      <w:tr w:rsidR="0026489E" w:rsidRPr="009A3DA4" w:rsidTr="00823F2A">
        <w:tc>
          <w:tcPr>
            <w:tcW w:w="2652"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способу опоры</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через касание двумя руками, одной рукой на предплечьях</w:t>
            </w:r>
          </w:p>
        </w:tc>
      </w:tr>
      <w:tr w:rsidR="0026489E" w:rsidRPr="009A3DA4" w:rsidTr="00823F2A">
        <w:tc>
          <w:tcPr>
            <w:tcW w:w="2652"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сальто</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направлению</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вперед, назад, в сторону</w:t>
            </w:r>
          </w:p>
        </w:tc>
      </w:tr>
      <w:tr w:rsidR="0026489E" w:rsidRPr="009A3DA4" w:rsidTr="00823F2A">
        <w:trPr>
          <w:trHeight w:hRule="exact" w:val="567"/>
        </w:trPr>
        <w:tc>
          <w:tcPr>
            <w:tcW w:w="2652" w:type="dxa"/>
            <w:shd w:val="clear" w:color="auto" w:fill="auto"/>
          </w:tcPr>
          <w:p w:rsidR="0026489E" w:rsidRPr="009A3DA4" w:rsidRDefault="0026489E" w:rsidP="00823F2A">
            <w:pPr>
              <w:rPr>
                <w:rFonts w:ascii="Times New Roman" w:eastAsia="Calibri" w:hAnsi="Times New Roman" w:cs="Times New Roman"/>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без и с поворотом вокруг продольной оси - «твист»</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r>
      <w:tr w:rsidR="0026489E" w:rsidRPr="009A3DA4" w:rsidTr="00823F2A">
        <w:tc>
          <w:tcPr>
            <w:tcW w:w="2652" w:type="dxa"/>
            <w:shd w:val="clear" w:color="auto" w:fill="auto"/>
          </w:tcPr>
          <w:p w:rsidR="0026489E" w:rsidRPr="009A3DA4" w:rsidRDefault="0026489E" w:rsidP="00823F2A">
            <w:pPr>
              <w:rPr>
                <w:rFonts w:ascii="Times New Roman" w:eastAsia="Calibri" w:hAnsi="Times New Roman" w:cs="Times New Roman"/>
                <w:lang w:eastAsia="en-US"/>
              </w:rPr>
            </w:pP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однооборотные и 2-4 оборотные</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r>
      <w:tr w:rsidR="0026489E" w:rsidRPr="009A3DA4" w:rsidTr="00823F2A">
        <w:tc>
          <w:tcPr>
            <w:tcW w:w="2652"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b/>
                <w:lang w:eastAsia="en-US"/>
              </w:rPr>
              <w:t>Партерные элементы</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r>
      <w:tr w:rsidR="0026489E" w:rsidRPr="009A3DA4" w:rsidTr="00823F2A">
        <w:tc>
          <w:tcPr>
            <w:tcW w:w="2652"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седы</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обычный, на пятках (е) бедре, ноги врозь, углом</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r>
      <w:tr w:rsidR="0026489E" w:rsidRPr="009A3DA4" w:rsidTr="00823F2A">
        <w:tc>
          <w:tcPr>
            <w:tcW w:w="2652"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упоры</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присев, на коленях, сидя, лежа, лежа на бедрах, сзади</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r>
      <w:tr w:rsidR="0026489E" w:rsidRPr="009A3DA4" w:rsidTr="00823F2A">
        <w:tc>
          <w:tcPr>
            <w:tcW w:w="2652"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положения лежа</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на спине, животе, боку, </w:t>
            </w: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r>
      <w:tr w:rsidR="0026489E" w:rsidRPr="009A3DA4" w:rsidTr="00823F2A">
        <w:tc>
          <w:tcPr>
            <w:tcW w:w="2652"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движения</w:t>
            </w:r>
          </w:p>
        </w:tc>
        <w:tc>
          <w:tcPr>
            <w:tcW w:w="3114"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повороты, переползания, перекаты</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38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r>
      <w:tr w:rsidR="0026489E" w:rsidRPr="009A3DA4" w:rsidTr="00823F2A">
        <w:tc>
          <w:tcPr>
            <w:tcW w:w="2652" w:type="dxa"/>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Ходьба и бег</w:t>
            </w:r>
            <w:r w:rsidRPr="009A3DA4">
              <w:rPr>
                <w:rFonts w:ascii="Times New Roman" w:eastAsia="Calibri" w:hAnsi="Times New Roman" w:cs="Times New Roman"/>
                <w:color w:val="000000"/>
                <w:spacing w:val="-1"/>
                <w:lang w:eastAsia="en-US"/>
              </w:rPr>
              <w:t>спортивные виды ходьбы</w:t>
            </w:r>
          </w:p>
        </w:tc>
        <w:tc>
          <w:tcPr>
            <w:tcW w:w="6919" w:type="dxa"/>
            <w:gridSpan w:val="2"/>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походный, строевой, гимнастический (с носка), на носках, на пятках, на внешнем своде стопы, в выпаде, полуприсяде, приседе, упоре присев, упоре стоя на коленях, упоре стоя сзади и др.</w:t>
            </w:r>
          </w:p>
        </w:tc>
      </w:tr>
      <w:tr w:rsidR="0026489E" w:rsidRPr="009A3DA4" w:rsidTr="00823F2A">
        <w:tc>
          <w:tcPr>
            <w:tcW w:w="2652"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спортивные виды бега</w:t>
            </w:r>
          </w:p>
        </w:tc>
        <w:tc>
          <w:tcPr>
            <w:tcW w:w="6919" w:type="dxa"/>
            <w:gridSpan w:val="2"/>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семенящий, колени вперед, колени назад, выбрасывая ноги вперед, назад, скрестный, присьтавной, переменный, спиной вперед, с поворотом</w:t>
            </w:r>
          </w:p>
        </w:tc>
      </w:tr>
      <w:tr w:rsidR="0026489E" w:rsidRPr="009A3DA4" w:rsidTr="00823F2A">
        <w:tc>
          <w:tcPr>
            <w:tcW w:w="2652" w:type="dxa"/>
            <w:shd w:val="clear" w:color="auto" w:fill="auto"/>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специфические виды ходьбы и бега</w:t>
            </w:r>
          </w:p>
        </w:tc>
        <w:tc>
          <w:tcPr>
            <w:tcW w:w="6919" w:type="dxa"/>
            <w:gridSpan w:val="2"/>
            <w:shd w:val="clear" w:color="auto" w:fill="auto"/>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 xml:space="preserve">мягкий, перекатный, пружинный, </w:t>
            </w:r>
            <w:r w:rsidRPr="009A3DA4">
              <w:rPr>
                <w:rFonts w:ascii="Times New Roman" w:eastAsia="Calibri" w:hAnsi="Times New Roman" w:cs="Times New Roman"/>
                <w:color w:val="000000"/>
                <w:spacing w:val="-1"/>
                <w:lang w:eastAsia="en-US"/>
              </w:rPr>
              <w:t>высокий</w:t>
            </w:r>
            <w:r w:rsidRPr="009A3DA4">
              <w:rPr>
                <w:rFonts w:ascii="Times New Roman" w:eastAsia="Calibri" w:hAnsi="Times New Roman" w:cs="Times New Roman"/>
                <w:lang w:eastAsia="en-US"/>
              </w:rPr>
              <w:t>, острый, широкий</w:t>
            </w:r>
          </w:p>
        </w:tc>
      </w:tr>
      <w:tr w:rsidR="0026489E" w:rsidRPr="009A3DA4" w:rsidTr="00823F2A">
        <w:tc>
          <w:tcPr>
            <w:tcW w:w="2652" w:type="dxa"/>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Танцевальные элементы</w:t>
            </w:r>
          </w:p>
        </w:tc>
        <w:tc>
          <w:tcPr>
            <w:tcW w:w="3114" w:type="dxa"/>
            <w:shd w:val="clear" w:color="auto" w:fill="auto"/>
          </w:tcPr>
          <w:p w:rsidR="0026489E" w:rsidRPr="009A3DA4" w:rsidRDefault="0026489E" w:rsidP="00823F2A">
            <w:pPr>
              <w:rPr>
                <w:rFonts w:ascii="Times New Roman" w:eastAsia="Calibri" w:hAnsi="Times New Roman" w:cs="Times New Roman"/>
                <w:lang w:eastAsia="en-US"/>
              </w:rPr>
            </w:pPr>
          </w:p>
        </w:tc>
        <w:tc>
          <w:tcPr>
            <w:tcW w:w="3805" w:type="dxa"/>
            <w:shd w:val="clear" w:color="auto" w:fill="auto"/>
          </w:tcPr>
          <w:p w:rsidR="0026489E" w:rsidRPr="009A3DA4" w:rsidRDefault="0026489E" w:rsidP="00823F2A">
            <w:pPr>
              <w:rPr>
                <w:rFonts w:ascii="Times New Roman" w:eastAsia="Calibri" w:hAnsi="Times New Roman" w:cs="Times New Roman"/>
                <w:lang w:eastAsia="en-US"/>
              </w:rPr>
            </w:pPr>
          </w:p>
        </w:tc>
      </w:tr>
    </w:tbl>
    <w:p w:rsidR="0026489E" w:rsidRPr="009A3DA4" w:rsidRDefault="0026489E" w:rsidP="0026489E">
      <w:pPr>
        <w:ind w:firstLine="720"/>
        <w:jc w:val="both"/>
        <w:rPr>
          <w:rFonts w:ascii="Times New Roman" w:eastAsia="Calibri" w:hAnsi="Times New Roman" w:cs="Times New Roman"/>
          <w:sz w:val="24"/>
          <w:szCs w:val="24"/>
          <w:lang w:eastAsia="en-US"/>
        </w:rPr>
      </w:pPr>
    </w:p>
    <w:p w:rsidR="0026489E" w:rsidRPr="009A3DA4" w:rsidRDefault="0026489E" w:rsidP="0026489E">
      <w:pPr>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b/>
          <w:sz w:val="24"/>
          <w:szCs w:val="24"/>
          <w:lang w:eastAsia="en-US"/>
        </w:rPr>
        <w:t>2)Предметная подготовка</w:t>
      </w:r>
      <w:r w:rsidRPr="009A3DA4">
        <w:rPr>
          <w:rFonts w:ascii="Times New Roman" w:eastAsia="Calibri" w:hAnsi="Times New Roman" w:cs="Times New Roman"/>
          <w:sz w:val="24"/>
          <w:szCs w:val="24"/>
          <w:lang w:eastAsia="en-US"/>
        </w:rPr>
        <w:t xml:space="preserve"> - формирование техники движений предметами, компоненты этого вида подготовки: балансовая, вращательная, фигурная, бросковая и перекатная подготовки. Упражнения выполняются с 5 разными по форме, фактуре, размерам предметами: скакалкой, обручем, мячом, булавами и лентой, которые предполагают следующие группы движений: удержание и баланс, вращательные и фигурные движения, бросковые движения и перекаты (Таблица 6).</w:t>
      </w:r>
    </w:p>
    <w:p w:rsidR="0026489E" w:rsidRPr="009A3DA4" w:rsidRDefault="0026489E" w:rsidP="0026489E">
      <w:pPr>
        <w:ind w:firstLine="720"/>
        <w:jc w:val="center"/>
        <w:rPr>
          <w:rFonts w:ascii="Times New Roman" w:eastAsia="Calibri" w:hAnsi="Times New Roman" w:cs="Times New Roman"/>
          <w:b/>
          <w:i/>
          <w:sz w:val="24"/>
          <w:szCs w:val="24"/>
          <w:lang w:eastAsia="en-US"/>
        </w:rPr>
      </w:pPr>
      <w:r w:rsidRPr="009A3DA4">
        <w:rPr>
          <w:rFonts w:ascii="Times New Roman" w:eastAsia="Calibri" w:hAnsi="Times New Roman" w:cs="Times New Roman"/>
          <w:b/>
          <w:i/>
          <w:sz w:val="24"/>
          <w:szCs w:val="24"/>
          <w:lang w:eastAsia="en-US"/>
        </w:rPr>
        <w:t>Классификация упражнений с предметами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5"/>
        <w:gridCol w:w="2470"/>
        <w:gridCol w:w="5206"/>
      </w:tblGrid>
      <w:tr w:rsidR="0026489E" w:rsidRPr="009A3DA4" w:rsidTr="00823F2A">
        <w:tc>
          <w:tcPr>
            <w:tcW w:w="1895" w:type="dxa"/>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 xml:space="preserve">Структурные </w:t>
            </w:r>
          </w:p>
          <w:p w:rsidR="0026489E" w:rsidRPr="009A3DA4" w:rsidRDefault="0026489E" w:rsidP="00823F2A">
            <w:pPr>
              <w:jc w:val="center"/>
              <w:rPr>
                <w:rFonts w:ascii="Times New Roman" w:eastAsia="Calibri" w:hAnsi="Times New Roman" w:cs="Times New Roman"/>
                <w:b/>
                <w:lang w:eastAsia="en-US"/>
              </w:rPr>
            </w:pPr>
            <w:r w:rsidRPr="009A3DA4">
              <w:rPr>
                <w:rFonts w:ascii="Times New Roman" w:eastAsia="Calibri" w:hAnsi="Times New Roman" w:cs="Times New Roman"/>
                <w:b/>
                <w:lang w:eastAsia="en-US"/>
              </w:rPr>
              <w:t>группы</w:t>
            </w:r>
          </w:p>
        </w:tc>
        <w:tc>
          <w:tcPr>
            <w:tcW w:w="2470" w:type="dxa"/>
            <w:shd w:val="clear" w:color="auto" w:fill="auto"/>
          </w:tcPr>
          <w:p w:rsidR="0026489E" w:rsidRPr="009A3DA4" w:rsidRDefault="0026489E" w:rsidP="00823F2A">
            <w:pPr>
              <w:jc w:val="center"/>
              <w:rPr>
                <w:rFonts w:ascii="Times New Roman" w:eastAsia="Calibri" w:hAnsi="Times New Roman" w:cs="Times New Roman"/>
                <w:b/>
                <w:lang w:eastAsia="en-US"/>
              </w:rPr>
            </w:pPr>
            <w:r w:rsidRPr="009A3DA4">
              <w:rPr>
                <w:rFonts w:ascii="Times New Roman" w:eastAsia="Calibri" w:hAnsi="Times New Roman" w:cs="Times New Roman"/>
                <w:b/>
                <w:lang w:eastAsia="en-US"/>
              </w:rPr>
              <w:t>Типы упражнений</w:t>
            </w:r>
          </w:p>
        </w:tc>
        <w:tc>
          <w:tcPr>
            <w:tcW w:w="5206" w:type="dxa"/>
            <w:shd w:val="clear" w:color="auto" w:fill="auto"/>
          </w:tcPr>
          <w:p w:rsidR="0026489E" w:rsidRPr="009A3DA4" w:rsidRDefault="0026489E" w:rsidP="00823F2A">
            <w:pPr>
              <w:jc w:val="center"/>
              <w:rPr>
                <w:rFonts w:ascii="Times New Roman" w:eastAsia="Calibri" w:hAnsi="Times New Roman" w:cs="Times New Roman"/>
                <w:b/>
                <w:lang w:eastAsia="en-US"/>
              </w:rPr>
            </w:pPr>
            <w:r w:rsidRPr="009A3DA4">
              <w:rPr>
                <w:rFonts w:ascii="Times New Roman" w:eastAsia="Calibri" w:hAnsi="Times New Roman" w:cs="Times New Roman"/>
                <w:b/>
                <w:lang w:eastAsia="en-US"/>
              </w:rPr>
              <w:t>Виды упражнений</w:t>
            </w:r>
          </w:p>
        </w:tc>
      </w:tr>
      <w:tr w:rsidR="0026489E" w:rsidRPr="009A3DA4" w:rsidTr="00823F2A">
        <w:tc>
          <w:tcPr>
            <w:tcW w:w="1895" w:type="dxa"/>
            <w:vMerge w:val="restar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Броски и переброски</w:t>
            </w: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прямые</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боковые, лицевые, горизонтальные</w:t>
            </w:r>
          </w:p>
        </w:tc>
      </w:tr>
      <w:tr w:rsidR="0026489E" w:rsidRPr="009A3DA4" w:rsidTr="00823F2A">
        <w:tc>
          <w:tcPr>
            <w:tcW w:w="1895"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обводные</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под руку, ногу, плечо, за спину</w:t>
            </w:r>
          </w:p>
        </w:tc>
      </w:tr>
      <w:tr w:rsidR="0026489E" w:rsidRPr="009A3DA4" w:rsidTr="00823F2A">
        <w:tc>
          <w:tcPr>
            <w:tcW w:w="1895"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крученые</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различным осям</w:t>
            </w:r>
          </w:p>
        </w:tc>
      </w:tr>
      <w:tr w:rsidR="0026489E" w:rsidRPr="009A3DA4" w:rsidTr="00823F2A">
        <w:tc>
          <w:tcPr>
            <w:tcW w:w="1895"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нетипичным захватом</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ногой (ами), за конец, середину, конец и середину предмета</w:t>
            </w:r>
          </w:p>
        </w:tc>
      </w:tr>
      <w:tr w:rsidR="0026489E" w:rsidRPr="009A3DA4" w:rsidTr="00823F2A">
        <w:tc>
          <w:tcPr>
            <w:tcW w:w="1895"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двух предметов</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параллельные, разнонаправленные, разно-плоскостные, поочередные, последовательные</w:t>
            </w:r>
          </w:p>
        </w:tc>
      </w:tr>
      <w:tr w:rsidR="0026489E" w:rsidRPr="009A3DA4" w:rsidTr="00823F2A">
        <w:tc>
          <w:tcPr>
            <w:tcW w:w="1895" w:type="dxa"/>
            <w:vMerge w:val="restar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Отбивы</w:t>
            </w: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об пол</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вперед, назад в сторону</w:t>
            </w:r>
          </w:p>
        </w:tc>
      </w:tr>
      <w:tr w:rsidR="0026489E" w:rsidRPr="009A3DA4" w:rsidTr="00823F2A">
        <w:tc>
          <w:tcPr>
            <w:tcW w:w="1895"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телом</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кистью, локтем, плечом, грудью, бедром, коленом, голенью, стопой</w:t>
            </w:r>
          </w:p>
        </w:tc>
      </w:tr>
      <w:tr w:rsidR="0026489E" w:rsidRPr="009A3DA4" w:rsidTr="00823F2A">
        <w:tc>
          <w:tcPr>
            <w:tcW w:w="1895" w:type="dxa"/>
            <w:vMerge w:val="restar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Ловли</w:t>
            </w: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простые</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вперед и над собой, сбоку</w:t>
            </w:r>
          </w:p>
        </w:tc>
      </w:tr>
      <w:tr w:rsidR="0026489E" w:rsidRPr="009A3DA4" w:rsidTr="00823F2A">
        <w:tc>
          <w:tcPr>
            <w:tcW w:w="1895" w:type="dxa"/>
            <w:vMerge/>
            <w:shd w:val="clear" w:color="auto" w:fill="auto"/>
          </w:tcPr>
          <w:p w:rsidR="0026489E" w:rsidRPr="009A3DA4" w:rsidRDefault="0026489E" w:rsidP="00823F2A">
            <w:pPr>
              <w:rPr>
                <w:rFonts w:ascii="Times New Roman" w:eastAsia="Calibri" w:hAnsi="Times New Roman" w:cs="Times New Roman"/>
                <w:lang w:eastAsia="en-US"/>
              </w:rPr>
            </w:pP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обводные</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под рукой, ногой, за спиной, за головой</w:t>
            </w:r>
          </w:p>
        </w:tc>
      </w:tr>
      <w:tr w:rsidR="0026489E" w:rsidRPr="009A3DA4" w:rsidTr="00823F2A">
        <w:tc>
          <w:tcPr>
            <w:tcW w:w="1895" w:type="dxa"/>
            <w:vMerge/>
            <w:shd w:val="clear" w:color="auto" w:fill="auto"/>
          </w:tcPr>
          <w:p w:rsidR="0026489E" w:rsidRPr="009A3DA4" w:rsidRDefault="0026489E" w:rsidP="00823F2A">
            <w:pPr>
              <w:rPr>
                <w:rFonts w:ascii="Times New Roman" w:eastAsia="Calibri" w:hAnsi="Times New Roman" w:cs="Times New Roman"/>
                <w:lang w:eastAsia="en-US"/>
              </w:rPr>
            </w:pP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сложные</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 перекат, обкрутку, вращение, и др.</w:t>
            </w:r>
          </w:p>
        </w:tc>
      </w:tr>
      <w:tr w:rsidR="0026489E" w:rsidRPr="009A3DA4" w:rsidTr="00823F2A">
        <w:tc>
          <w:tcPr>
            <w:tcW w:w="1895" w:type="dxa"/>
            <w:vMerge/>
            <w:shd w:val="clear" w:color="auto" w:fill="auto"/>
          </w:tcPr>
          <w:p w:rsidR="0026489E" w:rsidRPr="009A3DA4" w:rsidRDefault="0026489E" w:rsidP="00823F2A">
            <w:pPr>
              <w:rPr>
                <w:rFonts w:ascii="Times New Roman" w:eastAsia="Calibri" w:hAnsi="Times New Roman" w:cs="Times New Roman"/>
                <w:lang w:eastAsia="en-US"/>
              </w:rPr>
            </w:pP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нетипичным хватом</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на ногу (и),на туловище, за конец,за середину предмета</w:t>
            </w:r>
          </w:p>
        </w:tc>
      </w:tr>
      <w:tr w:rsidR="0026489E" w:rsidRPr="009A3DA4" w:rsidTr="00823F2A">
        <w:tc>
          <w:tcPr>
            <w:tcW w:w="1895" w:type="dxa"/>
            <w:vMerge w:val="restar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Передачи</w:t>
            </w: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простые</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перед собой, над собой</w:t>
            </w:r>
          </w:p>
        </w:tc>
      </w:tr>
      <w:tr w:rsidR="0026489E" w:rsidRPr="009A3DA4" w:rsidTr="00823F2A">
        <w:tc>
          <w:tcPr>
            <w:tcW w:w="1895"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обводные</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под рукой, ногой, за спиной, за головой</w:t>
            </w:r>
          </w:p>
        </w:tc>
      </w:tr>
      <w:tr w:rsidR="0026489E" w:rsidRPr="009A3DA4" w:rsidTr="00823F2A">
        <w:tc>
          <w:tcPr>
            <w:tcW w:w="1895" w:type="dxa"/>
            <w:vMerge w:val="restar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Перекаты</w:t>
            </w: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полу</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вперед, назад в сторону, обратный, по дуге</w:t>
            </w:r>
          </w:p>
        </w:tc>
      </w:tr>
      <w:tr w:rsidR="0026489E" w:rsidRPr="009A3DA4" w:rsidTr="00823F2A">
        <w:tc>
          <w:tcPr>
            <w:tcW w:w="1895" w:type="dxa"/>
            <w:vMerge/>
            <w:shd w:val="clear" w:color="auto" w:fill="auto"/>
          </w:tcPr>
          <w:p w:rsidR="0026489E" w:rsidRPr="009A3DA4" w:rsidRDefault="0026489E" w:rsidP="00823F2A">
            <w:pPr>
              <w:rPr>
                <w:rFonts w:ascii="Times New Roman" w:eastAsia="Calibri" w:hAnsi="Times New Roman" w:cs="Times New Roman"/>
                <w:lang w:eastAsia="en-US"/>
              </w:rPr>
            </w:pP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телу</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 кистям, одной и двумя рукам, по груди и плечам, по передней, задней, боковой поверхности туловища и ног, в разных плоскостях</w:t>
            </w:r>
          </w:p>
        </w:tc>
      </w:tr>
      <w:tr w:rsidR="0026489E" w:rsidRPr="009A3DA4" w:rsidTr="00823F2A">
        <w:tc>
          <w:tcPr>
            <w:tcW w:w="1895" w:type="dxa"/>
            <w:vMerge w:val="restar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Вращения</w:t>
            </w: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на руках</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на кистях одной и двух, на локте, перед собой, сбоку, сзади, над и за головой, в разных плоскостях</w:t>
            </w:r>
          </w:p>
        </w:tc>
      </w:tr>
      <w:tr w:rsidR="0026489E" w:rsidRPr="009A3DA4" w:rsidTr="00823F2A">
        <w:tc>
          <w:tcPr>
            <w:tcW w:w="1895" w:type="dxa"/>
            <w:vMerge/>
            <w:shd w:val="clear" w:color="auto" w:fill="auto"/>
          </w:tcPr>
          <w:p w:rsidR="0026489E" w:rsidRPr="009A3DA4" w:rsidRDefault="0026489E" w:rsidP="00823F2A">
            <w:pPr>
              <w:rPr>
                <w:rFonts w:ascii="Times New Roman" w:eastAsia="Calibri" w:hAnsi="Times New Roman" w:cs="Times New Roman"/>
                <w:lang w:eastAsia="en-US"/>
              </w:rPr>
            </w:pP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на туловище</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без и со смещением</w:t>
            </w:r>
          </w:p>
        </w:tc>
      </w:tr>
      <w:tr w:rsidR="0026489E" w:rsidRPr="009A3DA4" w:rsidTr="00823F2A">
        <w:tc>
          <w:tcPr>
            <w:tcW w:w="1895" w:type="dxa"/>
            <w:vMerge/>
            <w:shd w:val="clear" w:color="auto" w:fill="auto"/>
          </w:tcPr>
          <w:p w:rsidR="0026489E" w:rsidRPr="009A3DA4" w:rsidRDefault="0026489E" w:rsidP="00823F2A">
            <w:pPr>
              <w:rPr>
                <w:rFonts w:ascii="Times New Roman" w:eastAsia="Calibri" w:hAnsi="Times New Roman" w:cs="Times New Roman"/>
                <w:lang w:eastAsia="en-US"/>
              </w:rPr>
            </w:pP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на ногах</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на двух и одной, свободной и опорной</w:t>
            </w:r>
          </w:p>
        </w:tc>
      </w:tr>
      <w:tr w:rsidR="0026489E" w:rsidRPr="009A3DA4" w:rsidTr="00823F2A">
        <w:tc>
          <w:tcPr>
            <w:tcW w:w="1895" w:type="dxa"/>
            <w:vMerge w:val="restar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Вертушки</w:t>
            </w: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на полу</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без и со смещением</w:t>
            </w:r>
          </w:p>
        </w:tc>
      </w:tr>
      <w:tr w:rsidR="0026489E" w:rsidRPr="009A3DA4" w:rsidTr="00823F2A">
        <w:tc>
          <w:tcPr>
            <w:tcW w:w="1895"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на теле</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на руке, руками, ноге, груди, спине по различным осям, без и со смещением</w:t>
            </w:r>
          </w:p>
        </w:tc>
      </w:tr>
      <w:tr w:rsidR="0026489E" w:rsidRPr="009A3DA4" w:rsidTr="00823F2A">
        <w:tc>
          <w:tcPr>
            <w:tcW w:w="1895" w:type="dxa"/>
            <w:vMerge w:val="restar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Обкрутки</w:t>
            </w: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рук (и)</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кисти, кистью, предплечья, плеча, всей руки</w:t>
            </w:r>
          </w:p>
        </w:tc>
      </w:tr>
      <w:tr w:rsidR="0026489E" w:rsidRPr="009A3DA4" w:rsidTr="00823F2A">
        <w:tc>
          <w:tcPr>
            <w:tcW w:w="1895"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туловища</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шеи, плечевого пояса, талии, всего туловища</w:t>
            </w:r>
          </w:p>
        </w:tc>
      </w:tr>
      <w:tr w:rsidR="0026489E" w:rsidRPr="009A3DA4" w:rsidTr="00823F2A">
        <w:tc>
          <w:tcPr>
            <w:tcW w:w="1895"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ног (и)</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стопы, голени, всей ноги</w:t>
            </w:r>
          </w:p>
        </w:tc>
      </w:tr>
      <w:tr w:rsidR="0026489E" w:rsidRPr="009A3DA4" w:rsidTr="00823F2A">
        <w:tc>
          <w:tcPr>
            <w:tcW w:w="1895" w:type="dxa"/>
            <w:vMerge w:val="restar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 xml:space="preserve">Фигурные движения </w:t>
            </w: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круги </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восьмерки</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малые, средние и большие в разных плоскостях</w:t>
            </w:r>
          </w:p>
        </w:tc>
      </w:tr>
      <w:tr w:rsidR="0026489E" w:rsidRPr="009A3DA4" w:rsidTr="00823F2A">
        <w:tc>
          <w:tcPr>
            <w:tcW w:w="1895"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спирали, змейки, мельницы</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вертикальные, горизонтальные и круговые;</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 разных плоскостях</w:t>
            </w:r>
          </w:p>
        </w:tc>
      </w:tr>
      <w:tr w:rsidR="0026489E" w:rsidRPr="009A3DA4" w:rsidTr="00823F2A">
        <w:tc>
          <w:tcPr>
            <w:tcW w:w="1895" w:type="dxa"/>
            <w:vMerge w:val="restar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Прыжки через предмет</w:t>
            </w: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 1-3 вращениями, в петлю (скрестно), узким хватом</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вперед, назад, в сторону;</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 различным положением тела</w:t>
            </w:r>
          </w:p>
        </w:tc>
      </w:tr>
      <w:tr w:rsidR="0026489E" w:rsidRPr="009A3DA4" w:rsidTr="00823F2A">
        <w:tc>
          <w:tcPr>
            <w:tcW w:w="1895"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через движущийся предмет</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катящийся, вертящийся, вращающийся, отскочивший и рисующий по и над полом, </w:t>
            </w:r>
          </w:p>
        </w:tc>
      </w:tr>
      <w:tr w:rsidR="0026489E" w:rsidRPr="009A3DA4" w:rsidTr="00823F2A">
        <w:tc>
          <w:tcPr>
            <w:tcW w:w="1895" w:type="dxa"/>
            <w:vMerge w:val="restar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 xml:space="preserve">Элементы </w:t>
            </w:r>
          </w:p>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 xml:space="preserve">входом </w:t>
            </w:r>
          </w:p>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в предмет</w:t>
            </w: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надеванием</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махом вперед, назад внутрь и наружу</w:t>
            </w:r>
          </w:p>
        </w:tc>
      </w:tr>
      <w:tr w:rsidR="0026489E" w:rsidRPr="009A3DA4" w:rsidTr="00823F2A">
        <w:tc>
          <w:tcPr>
            <w:tcW w:w="1895"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набрасыванием</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горизонтально и с вращением вперед, назад, и в сторону</w:t>
            </w:r>
          </w:p>
        </w:tc>
      </w:tr>
      <w:tr w:rsidR="0026489E" w:rsidRPr="009A3DA4" w:rsidTr="00823F2A">
        <w:tc>
          <w:tcPr>
            <w:tcW w:w="1895"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шагом, прыжком</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 специально подготовленный и автономно движущийся предмет (катящийся и т.д.)</w:t>
            </w:r>
          </w:p>
        </w:tc>
      </w:tr>
      <w:tr w:rsidR="0026489E" w:rsidRPr="009A3DA4" w:rsidTr="00823F2A">
        <w:tc>
          <w:tcPr>
            <w:tcW w:w="1895" w:type="dxa"/>
            <w:vMerge w:val="restar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Складывание предметов</w:t>
            </w: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соединением концов поочередными перехватами</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перед собой, сзади, сбоку, над и за головой</w:t>
            </w:r>
          </w:p>
        </w:tc>
      </w:tr>
      <w:tr w:rsidR="0026489E" w:rsidRPr="009A3DA4" w:rsidTr="00823F2A">
        <w:tc>
          <w:tcPr>
            <w:tcW w:w="1895" w:type="dxa"/>
            <w:vMerge/>
            <w:shd w:val="clear" w:color="auto" w:fill="auto"/>
          </w:tcPr>
          <w:p w:rsidR="0026489E" w:rsidRPr="009A3DA4" w:rsidRDefault="0026489E" w:rsidP="00823F2A">
            <w:pPr>
              <w:rPr>
                <w:rFonts w:ascii="Times New Roman" w:eastAsia="Calibri" w:hAnsi="Times New Roman" w:cs="Times New Roman"/>
                <w:b/>
                <w:lang w:eastAsia="en-US"/>
              </w:rPr>
            </w:pPr>
          </w:p>
        </w:tc>
        <w:tc>
          <w:tcPr>
            <w:tcW w:w="247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задеванием части тела обкручиванием</w:t>
            </w:r>
          </w:p>
        </w:tc>
        <w:tc>
          <w:tcPr>
            <w:tcW w:w="5206"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рук (и), ног (и), туловища</w:t>
            </w:r>
          </w:p>
        </w:tc>
      </w:tr>
    </w:tbl>
    <w:p w:rsidR="0026489E" w:rsidRPr="009A3DA4" w:rsidRDefault="0026489E" w:rsidP="0026489E">
      <w:pPr>
        <w:ind w:firstLine="720"/>
        <w:jc w:val="both"/>
        <w:rPr>
          <w:rFonts w:ascii="Times New Roman" w:eastAsia="Calibri" w:hAnsi="Times New Roman" w:cs="Times New Roman"/>
          <w:sz w:val="24"/>
          <w:szCs w:val="24"/>
          <w:lang w:eastAsia="en-US"/>
        </w:rPr>
      </w:pPr>
    </w:p>
    <w:p w:rsidR="0026489E" w:rsidRPr="009A3DA4" w:rsidRDefault="0026489E" w:rsidP="0026489E">
      <w:pPr>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b/>
          <w:sz w:val="24"/>
          <w:szCs w:val="24"/>
          <w:lang w:eastAsia="en-US"/>
        </w:rPr>
        <w:t>7.Хореографическая подготовка</w:t>
      </w:r>
      <w:r w:rsidRPr="009A3DA4">
        <w:rPr>
          <w:rFonts w:ascii="Times New Roman" w:eastAsia="Calibri" w:hAnsi="Times New Roman" w:cs="Times New Roman"/>
          <w:sz w:val="24"/>
          <w:szCs w:val="24"/>
          <w:lang w:eastAsia="en-US"/>
        </w:rPr>
        <w:t xml:space="preserve"> включает обучение элементам 4 танцевальных систем: классической, историко-бытовой, народно-характерной и современной. Хореографическая подготовка двигательно обогащает гимнасток, содействует разнообразию их деятельности и расширению средств выразительности в соревновательных программах, формирует правильное понимание красоты поз, линий, положений и движений тела, развивает культуру движений, а также воспитывает музыкальность ритмичность, эмоциональность и выразительность.</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b/>
          <w:sz w:val="24"/>
          <w:szCs w:val="24"/>
          <w:lang w:eastAsia="en-US"/>
        </w:rPr>
        <w:t>8.Музыкально-двигательная подготовка</w:t>
      </w:r>
      <w:r w:rsidRPr="009A3DA4">
        <w:rPr>
          <w:rFonts w:ascii="Times New Roman" w:eastAsia="Calibri" w:hAnsi="Times New Roman" w:cs="Times New Roman"/>
          <w:sz w:val="24"/>
          <w:szCs w:val="24"/>
          <w:lang w:eastAsia="en-US"/>
        </w:rPr>
        <w:t xml:space="preserve"> - формирование умений понимать музыку и выполнять движения в соответствии с ее характером, темпом, ритмом, динамикой. Этот вид подготовки предполагает: знакомство с элементами музыкальной грамоты; формирование умения слушать и понимать музыку, различать средства музыкальной выразительности; развитие умения согласовывать движения с музыкой и средствами музыкальной выразительности; совершенствования творческих способностей - поиска соответствующих музыке движений.</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Средствами музыкально-двигательной подготовки являются: теоретические основы музыкальной грамоты; специальные упражнения на согласование движений с музыкой; творческие задания и импровизация; музыкальные игры.</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Формы организации музыкально-двигательной подготовки:</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специальные теоретические занятия;</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практические задания на связь движений с музыкой или отдельными средствами музыкальной выразительности;</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музыкальные игры - особенно в группах начальной подготовки;</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прослушивание и разбор музыкальных произведений, с последующей творческой импровизацией;</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контрольные занятия - зачеты, которые состоят из сдачи теоретического материала и практических заданий.</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b/>
          <w:sz w:val="24"/>
          <w:szCs w:val="24"/>
          <w:lang w:eastAsia="en-US"/>
        </w:rPr>
        <w:t>9.Композиционно-исполнительская  подготовка</w:t>
      </w:r>
      <w:r w:rsidRPr="009A3DA4">
        <w:rPr>
          <w:rFonts w:ascii="Times New Roman" w:eastAsia="Calibri" w:hAnsi="Times New Roman" w:cs="Times New Roman"/>
          <w:sz w:val="24"/>
          <w:szCs w:val="24"/>
          <w:lang w:eastAsia="en-US"/>
        </w:rPr>
        <w:t xml:space="preserve"> - это поиск элементов и соединений, работа с музыкальным материалом, составление и совершенствование соревновательных и спортивно-показательных программ, совершенствование качества их исполнения, формирование виртуозностивыразительности и артистизма. Осуществляется на специальных постановочных уроках или во время комплексных занятий. </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Соревновательные комбинации должны демонстрировать разностороннюю физическую подготовку гимнасток, выявлять у них все двигательные качества. Кроме того, они должны быть разнообразными в техническом отношении, включать разные элементы из всех структурных групп телодвижений гимнасток. В настоящее время основными (фундаментальными) признаны 4 структурные группы: прыжки, равновесия, повороты и наклоны. Эти группы должны быть представлены в комбинациях тремя разными элементами. Остальные структурные группы: волны и взмахи, бег и подскоки, танцевальные элементы и акробатические движения отнесены к важным (другим) и тоже должны входить в программу.</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Требования, предъявляемые к разнообразию элементов и соединений, находятся в тесной связи с требованием к их специфичности. В упражнениях с предметами должны быть представлены все специфические для каждого вида структурные группы манипуляций, а именно:</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в комбинациях со скакалкой - прыжки через развернутую скакалку, подпрыгивания или подскоки, а также круги, вращения, восьмерки и броски различных типов;</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в комбинациях с обручем - перекаты и вращения, а также махи, покачивания, восьмерки, броски и вход в обруч;</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в комбинациях с мячом - броски, активные отбивы и свободные перекаты, а также круги, выкруты, восьмерки и баланс;</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в комбинациях с булавами - мельницы, малые круги и малое жонглирование, а также броски, махи, средние и большие круги, постукивания, скольжения и перекаты, асимметричные движения;</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в комбинациях с лентой - махи и круги, змейки, спирали, а также восьмерки, передачи и переброски, возврат за противоположный конец ленты.</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b/>
          <w:sz w:val="24"/>
          <w:szCs w:val="24"/>
          <w:lang w:eastAsia="en-US"/>
        </w:rPr>
        <w:t>10. Теоретическая подготовка</w:t>
      </w:r>
      <w:r w:rsidRPr="009A3DA4">
        <w:rPr>
          <w:rFonts w:ascii="Times New Roman" w:eastAsia="Calibri" w:hAnsi="Times New Roman" w:cs="Times New Roman"/>
          <w:sz w:val="24"/>
          <w:szCs w:val="24"/>
          <w:lang w:eastAsia="en-US"/>
        </w:rPr>
        <w:t xml:space="preserve"> включает в себя формирование знаний об истории развития и современного состояния художественной гимнастики, строении и функциях организма человека, понятия о физической культуре двигательной активности, здоровом образе жизни.</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История  развития и современное состояние художественной гимнастики: истоки; история развития; анализ результатов достижений российских гимнасток; задачи, тенденции и перспективы развития.</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Строение и функции организма человека: краткие сведения в доступной форме об опорно-мышечном аппарате; строение и функции внутренних органов, органов дыхания, кровообращения, пищеварения и нервной системы.</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Общая и специальная физическая подготовка: понятие об общей и специальной физической подготовке, понятие двигательных качеств (гибкости, быстроты, ловкости, прыгучести, силы, выносливости и равновесия); основные термины.</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xml:space="preserve">Основы  музыкальной грамоты: понятие о содержании и характере музыки; метр, такт, размер, ритм и мелодия, темп, музыкальная динамика; значение музыки в художественной гимнастике. </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Режим питания и гигиена: понятие о режиме, его значение; понятие о правильном питании; понятие о гигиене гимнастки.</w:t>
      </w:r>
    </w:p>
    <w:p w:rsidR="0026489E" w:rsidRPr="009A3DA4" w:rsidRDefault="0026489E" w:rsidP="0026489E">
      <w:pPr>
        <w:spacing w:after="0" w:line="240" w:lineRule="auto"/>
        <w:ind w:left="2007" w:hanging="1298"/>
        <w:jc w:val="both"/>
        <w:rPr>
          <w:rFonts w:ascii="Times New Roman" w:eastAsia="Calibri" w:hAnsi="Times New Roman" w:cs="Times New Roman"/>
          <w:b/>
          <w:sz w:val="24"/>
          <w:lang w:eastAsia="en-US"/>
        </w:rPr>
      </w:pPr>
      <w:r w:rsidRPr="009A3DA4">
        <w:rPr>
          <w:rFonts w:ascii="Times New Roman" w:eastAsia="Calibri" w:hAnsi="Times New Roman" w:cs="Times New Roman"/>
          <w:b/>
          <w:sz w:val="24"/>
          <w:lang w:eastAsia="en-US"/>
        </w:rPr>
        <w:t>11. Психологическая подготовка</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Calibri" w:eastAsia="Calibri" w:hAnsi="Calibri" w:cs="Times New Roman"/>
          <w:lang w:eastAsia="en-US"/>
        </w:rPr>
        <w:t xml:space="preserve">В </w:t>
      </w:r>
      <w:r w:rsidRPr="009A3DA4">
        <w:rPr>
          <w:rFonts w:ascii="Times New Roman" w:eastAsia="Calibri" w:hAnsi="Times New Roman" w:cs="Times New Roman"/>
          <w:sz w:val="24"/>
          <w:szCs w:val="24"/>
          <w:lang w:eastAsia="en-US"/>
        </w:rPr>
        <w:t>основе психологической подготовки лежат, с одной стороны, психологические особенности вида спорта, с другой стороны – психологические особенности спортсмена. Чем больше соответствия между тем и другим, тем скорее можно ожидать от гимнастки высоких результатов.</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xml:space="preserve">  В психологической подготовке можно выделить:</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-базовую психологическую подготовку;</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-психологическую подготовку к тренировкам</w:t>
      </w:r>
    </w:p>
    <w:p w:rsidR="0026489E" w:rsidRPr="009A3DA4" w:rsidRDefault="0026489E" w:rsidP="0026489E">
      <w:pPr>
        <w:spacing w:after="0"/>
        <w:ind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-психологическую подготовку к соревнованиям (предсоревновательная,  соревновательная, постсоревновательная).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26489E" w:rsidRPr="009A3DA4" w:rsidTr="00823F2A">
        <w:tc>
          <w:tcPr>
            <w:tcW w:w="3190"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Этап подготовки</w:t>
            </w:r>
          </w:p>
        </w:tc>
        <w:tc>
          <w:tcPr>
            <w:tcW w:w="3190"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Задачи</w:t>
            </w:r>
          </w:p>
        </w:tc>
        <w:tc>
          <w:tcPr>
            <w:tcW w:w="3191"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Средства и методы</w:t>
            </w:r>
          </w:p>
        </w:tc>
      </w:tr>
      <w:tr w:rsidR="0026489E" w:rsidRPr="009A3DA4" w:rsidTr="00823F2A">
        <w:tc>
          <w:tcPr>
            <w:tcW w:w="3190"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Общеподготовительный</w:t>
            </w:r>
          </w:p>
        </w:tc>
        <w:tc>
          <w:tcPr>
            <w:tcW w:w="3190"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Формирование значимых мотивов напряженной тренировочной работы</w:t>
            </w:r>
          </w:p>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Формирование благоприятных отношений к спортивному режиму и тренировочным нагрузкам.</w:t>
            </w:r>
          </w:p>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Развитие волевых качеств: целеустремленности, настойчивости и упорства.</w:t>
            </w:r>
          </w:p>
        </w:tc>
        <w:tc>
          <w:tcPr>
            <w:tcW w:w="3191"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Постановка трудных, но выполнимых задач, убеждение гимнастки в ее больших возможностях</w:t>
            </w:r>
          </w:p>
          <w:p w:rsidR="0026489E" w:rsidRPr="009A3DA4" w:rsidRDefault="0026489E" w:rsidP="00823F2A">
            <w:pPr>
              <w:spacing w:after="0" w:line="240" w:lineRule="auto"/>
              <w:rPr>
                <w:rFonts w:ascii="Times New Roman" w:eastAsia="Calibri" w:hAnsi="Times New Roman" w:cs="Times New Roman"/>
                <w:lang w:eastAsia="en-US"/>
              </w:rPr>
            </w:pPr>
          </w:p>
          <w:p w:rsidR="0026489E" w:rsidRPr="009A3DA4" w:rsidRDefault="0026489E" w:rsidP="00823F2A">
            <w:pPr>
              <w:spacing w:after="0" w:line="240" w:lineRule="auto"/>
              <w:rPr>
                <w:rFonts w:ascii="Times New Roman" w:eastAsia="Calibri" w:hAnsi="Times New Roman" w:cs="Times New Roman"/>
                <w:lang w:eastAsia="en-US"/>
              </w:rPr>
            </w:pPr>
          </w:p>
          <w:p w:rsidR="0026489E" w:rsidRPr="009A3DA4" w:rsidRDefault="0026489E" w:rsidP="00823F2A">
            <w:pPr>
              <w:spacing w:after="0" w:line="240" w:lineRule="auto"/>
              <w:rPr>
                <w:rFonts w:ascii="Times New Roman" w:eastAsia="Calibri" w:hAnsi="Times New Roman" w:cs="Times New Roman"/>
                <w:lang w:eastAsia="en-US"/>
              </w:rPr>
            </w:pPr>
          </w:p>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Лекции , беседы.</w:t>
            </w:r>
          </w:p>
          <w:p w:rsidR="0026489E" w:rsidRPr="009A3DA4" w:rsidRDefault="0026489E" w:rsidP="00823F2A">
            <w:pPr>
              <w:spacing w:after="0" w:line="240" w:lineRule="auto"/>
              <w:rPr>
                <w:rFonts w:ascii="Times New Roman" w:eastAsia="Calibri" w:hAnsi="Times New Roman" w:cs="Times New Roman"/>
                <w:lang w:eastAsia="en-US"/>
              </w:rPr>
            </w:pPr>
          </w:p>
          <w:p w:rsidR="0026489E" w:rsidRPr="009A3DA4" w:rsidRDefault="0026489E" w:rsidP="00823F2A">
            <w:pPr>
              <w:spacing w:after="0" w:line="240" w:lineRule="auto"/>
              <w:rPr>
                <w:rFonts w:ascii="Times New Roman" w:eastAsia="Calibri" w:hAnsi="Times New Roman" w:cs="Times New Roman"/>
                <w:lang w:eastAsia="en-US"/>
              </w:rPr>
            </w:pPr>
          </w:p>
        </w:tc>
      </w:tr>
      <w:tr w:rsidR="0026489E" w:rsidRPr="009A3DA4" w:rsidTr="00823F2A">
        <w:tc>
          <w:tcPr>
            <w:tcW w:w="3190"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Специальной подготовки</w:t>
            </w:r>
          </w:p>
        </w:tc>
        <w:tc>
          <w:tcPr>
            <w:tcW w:w="3190"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Формирование значимых мотивов соревновательной деятельности.</w:t>
            </w:r>
          </w:p>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Овладение методикой формирования состояния боевой готовности к соревнованиям.</w:t>
            </w:r>
          </w:p>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Формирование эмоциональной устойчивости к соревновательному стрессу</w:t>
            </w:r>
          </w:p>
        </w:tc>
        <w:tc>
          <w:tcPr>
            <w:tcW w:w="3191"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Определять задачи предстоящего соревновательного периода</w:t>
            </w:r>
          </w:p>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Разработать индивидуальный режим соревновательного дня, опробовать его на учебных соревнованиях.</w:t>
            </w:r>
          </w:p>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Провести гимнастку через систему учебно-подготовительных соревнований.</w:t>
            </w:r>
          </w:p>
        </w:tc>
      </w:tr>
      <w:tr w:rsidR="0026489E" w:rsidRPr="009A3DA4" w:rsidTr="00823F2A">
        <w:tc>
          <w:tcPr>
            <w:tcW w:w="3190"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Соревновательный</w:t>
            </w:r>
          </w:p>
        </w:tc>
        <w:tc>
          <w:tcPr>
            <w:tcW w:w="3190"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Формирование уверенности в себе, своих силах и готовности к высоким достижениям.</w:t>
            </w:r>
          </w:p>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Сохранение нервно-психической свежести, профилактика нервно-психологических перенапряжений.</w:t>
            </w:r>
          </w:p>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Мобилизация сил на достижение высоких спортивных результатов.</w:t>
            </w:r>
          </w:p>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Снятие соревновательного напряжения.</w:t>
            </w:r>
          </w:p>
        </w:tc>
        <w:tc>
          <w:tcPr>
            <w:tcW w:w="3191"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Объективная оценка качества проделанной тренировочной работы реальной готовности гимнастки, убеждение ее в возможности решить поставленные задачи.</w:t>
            </w:r>
          </w:p>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Применение индивидуально значимого комплекса психорегулирующих мероприятий.</w:t>
            </w:r>
          </w:p>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разбор результатов соревнований, анализ ошибок, обсуждение возможностей их исправления, постановка задач на будущее.</w:t>
            </w:r>
          </w:p>
        </w:tc>
      </w:tr>
    </w:tbl>
    <w:p w:rsidR="0026489E" w:rsidRPr="009A3DA4" w:rsidRDefault="0026489E" w:rsidP="0026489E">
      <w:pPr>
        <w:spacing w:after="0" w:line="240" w:lineRule="auto"/>
        <w:rPr>
          <w:rFonts w:ascii="Times New Roman" w:eastAsia="Calibri" w:hAnsi="Times New Roman" w:cs="Times New Roman"/>
          <w:sz w:val="24"/>
          <w:lang w:eastAsia="en-US"/>
        </w:rPr>
      </w:pPr>
    </w:p>
    <w:p w:rsidR="0026489E" w:rsidRPr="009A3DA4" w:rsidRDefault="0026489E" w:rsidP="0026489E">
      <w:pPr>
        <w:keepNext/>
        <w:spacing w:before="240" w:after="60"/>
        <w:jc w:val="center"/>
        <w:outlineLvl w:val="1"/>
        <w:rPr>
          <w:rFonts w:ascii="Times New Roman" w:eastAsia="Times New Roman" w:hAnsi="Times New Roman" w:cs="Times New Roman"/>
          <w:b/>
          <w:bCs/>
          <w:i/>
          <w:iCs/>
          <w:sz w:val="28"/>
          <w:szCs w:val="28"/>
          <w:lang w:eastAsia="en-US"/>
        </w:rPr>
      </w:pPr>
      <w:bookmarkStart w:id="16" w:name="_Toc379548243"/>
      <w:bookmarkStart w:id="17" w:name="_Toc379548807"/>
      <w:bookmarkStart w:id="18" w:name="_Toc379548835"/>
      <w:bookmarkStart w:id="19" w:name="_Toc387136561"/>
      <w:r w:rsidRPr="009A3DA4">
        <w:rPr>
          <w:rFonts w:ascii="Times New Roman" w:eastAsia="Times New Roman" w:hAnsi="Times New Roman" w:cs="Times New Roman"/>
          <w:b/>
          <w:bCs/>
          <w:i/>
          <w:iCs/>
          <w:sz w:val="28"/>
          <w:szCs w:val="28"/>
          <w:lang w:eastAsia="en-US"/>
        </w:rPr>
        <w:t>3. Планирование и учет учебно-тренировочной работы</w:t>
      </w:r>
      <w:bookmarkEnd w:id="16"/>
      <w:bookmarkEnd w:id="17"/>
      <w:bookmarkEnd w:id="18"/>
      <w:bookmarkEnd w:id="19"/>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xml:space="preserve">Планирование и учет являются важнейшими условиями, обеспечивающими непрерывный рост спортивных достижений в процессе многолетней подготовки гимнасток. Планирование - это определение задач, средств методов, величины тренировочных нагрузок и форм организации занятий на определенный отрезок времени.  </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Основными документами являются годовой учебный план подготовки и рабочий план (месячный), представляющий поурочное распределение учебного материала для группы, с планами тем отдельных занятий. Годовой учебно-тематический план включает почасовое распределение всех видов физической подготовки во всех возрастных группах.</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Продолжительность учебного года 52 недели, в том числе 46 недели непосредственно в условиях спортивной школы, и 6 недель в условиях спортивного лагеря или по индивидуальным планам обучающихся на период их активного отдыха.</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С увеличением общего годового объема часов изменяется по годам обучения соотношение времени на различные виды подготовки. Повышается удельный вес нагрузок на спортивно-техническую, специальную физическую, тактическую и психологическую подготовку.</w:t>
      </w:r>
    </w:p>
    <w:p w:rsidR="0026489E" w:rsidRPr="009A3DA4" w:rsidRDefault="0026489E" w:rsidP="0026489E">
      <w:pPr>
        <w:spacing w:after="0" w:line="240" w:lineRule="auto"/>
        <w:jc w:val="center"/>
        <w:rPr>
          <w:rFonts w:ascii="Times New Roman" w:eastAsia="Calibri" w:hAnsi="Times New Roman" w:cs="Times New Roman"/>
          <w:b/>
          <w:i/>
          <w:sz w:val="24"/>
          <w:lang w:eastAsia="en-US"/>
        </w:rPr>
      </w:pPr>
    </w:p>
    <w:p w:rsidR="0026489E" w:rsidRPr="009A3DA4" w:rsidRDefault="0026489E" w:rsidP="0026489E">
      <w:pPr>
        <w:spacing w:after="0" w:line="240" w:lineRule="auto"/>
        <w:jc w:val="center"/>
        <w:rPr>
          <w:rFonts w:ascii="Times New Roman" w:eastAsia="Calibri" w:hAnsi="Times New Roman" w:cs="Times New Roman"/>
          <w:b/>
          <w:i/>
          <w:sz w:val="24"/>
          <w:lang w:eastAsia="en-US"/>
        </w:rPr>
      </w:pPr>
      <w:r w:rsidRPr="009A3DA4">
        <w:rPr>
          <w:rFonts w:ascii="Times New Roman" w:eastAsia="Calibri" w:hAnsi="Times New Roman" w:cs="Times New Roman"/>
          <w:b/>
          <w:i/>
          <w:sz w:val="24"/>
          <w:lang w:eastAsia="en-US"/>
        </w:rPr>
        <w:t>Нормативы максимального объема тренировочной нагрузки</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lang w:eastAsia="en-US"/>
        </w:rPr>
      </w:pPr>
    </w:p>
    <w:tbl>
      <w:tblPr>
        <w:tblW w:w="7077" w:type="dxa"/>
        <w:tblCellSpacing w:w="5" w:type="nil"/>
        <w:tblInd w:w="713" w:type="dxa"/>
        <w:tblLayout w:type="fixed"/>
        <w:tblCellMar>
          <w:left w:w="75" w:type="dxa"/>
          <w:right w:w="75" w:type="dxa"/>
        </w:tblCellMar>
        <w:tblLook w:val="0000" w:firstRow="0" w:lastRow="0" w:firstColumn="0" w:lastColumn="0" w:noHBand="0" w:noVBand="0"/>
      </w:tblPr>
      <w:tblGrid>
        <w:gridCol w:w="2688"/>
        <w:gridCol w:w="1134"/>
        <w:gridCol w:w="992"/>
        <w:gridCol w:w="1129"/>
        <w:gridCol w:w="1134"/>
      </w:tblGrid>
      <w:tr w:rsidR="0026489E" w:rsidRPr="009A3DA4" w:rsidTr="00823F2A">
        <w:trPr>
          <w:tblCellSpacing w:w="5" w:type="nil"/>
        </w:trPr>
        <w:tc>
          <w:tcPr>
            <w:tcW w:w="268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Этапный норматив</w:t>
            </w:r>
          </w:p>
        </w:tc>
        <w:tc>
          <w:tcPr>
            <w:tcW w:w="2126" w:type="dxa"/>
            <w:gridSpan w:val="2"/>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Этап начальной подготовки</w:t>
            </w:r>
          </w:p>
        </w:tc>
        <w:tc>
          <w:tcPr>
            <w:tcW w:w="2263" w:type="dxa"/>
            <w:gridSpan w:val="2"/>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Тренировочный этап (этап спортивной специализации)</w:t>
            </w:r>
          </w:p>
        </w:tc>
      </w:tr>
      <w:tr w:rsidR="0026489E" w:rsidRPr="009A3DA4" w:rsidTr="00823F2A">
        <w:trPr>
          <w:tblCellSpacing w:w="5" w:type="nil"/>
        </w:trPr>
        <w:tc>
          <w:tcPr>
            <w:tcW w:w="268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Год подготовки</w:t>
            </w:r>
          </w:p>
        </w:tc>
        <w:tc>
          <w:tcPr>
            <w:tcW w:w="1134"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1-й</w:t>
            </w:r>
          </w:p>
        </w:tc>
        <w:tc>
          <w:tcPr>
            <w:tcW w:w="99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2, 3-й</w:t>
            </w:r>
          </w:p>
        </w:tc>
        <w:tc>
          <w:tcPr>
            <w:tcW w:w="1129"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до 2 лет</w:t>
            </w:r>
          </w:p>
        </w:tc>
        <w:tc>
          <w:tcPr>
            <w:tcW w:w="1134"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свыше 2 лет</w:t>
            </w:r>
          </w:p>
        </w:tc>
      </w:tr>
      <w:tr w:rsidR="0026489E" w:rsidRPr="009A3DA4" w:rsidTr="00823F2A">
        <w:trPr>
          <w:tblCellSpacing w:w="5" w:type="nil"/>
        </w:trPr>
        <w:tc>
          <w:tcPr>
            <w:tcW w:w="268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Количество часов в неделю</w:t>
            </w:r>
          </w:p>
        </w:tc>
        <w:tc>
          <w:tcPr>
            <w:tcW w:w="1134"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6</w:t>
            </w:r>
          </w:p>
        </w:tc>
        <w:tc>
          <w:tcPr>
            <w:tcW w:w="99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9</w:t>
            </w:r>
          </w:p>
        </w:tc>
        <w:tc>
          <w:tcPr>
            <w:tcW w:w="1129"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12</w:t>
            </w:r>
          </w:p>
        </w:tc>
        <w:tc>
          <w:tcPr>
            <w:tcW w:w="1134"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18</w:t>
            </w:r>
          </w:p>
        </w:tc>
      </w:tr>
      <w:tr w:rsidR="0026489E" w:rsidRPr="009A3DA4" w:rsidTr="00823F2A">
        <w:trPr>
          <w:tblCellSpacing w:w="5" w:type="nil"/>
        </w:trPr>
        <w:tc>
          <w:tcPr>
            <w:tcW w:w="268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Количество тренировок в неделю</w:t>
            </w:r>
          </w:p>
        </w:tc>
        <w:tc>
          <w:tcPr>
            <w:tcW w:w="1134"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3</w:t>
            </w:r>
          </w:p>
        </w:tc>
        <w:tc>
          <w:tcPr>
            <w:tcW w:w="99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3</w:t>
            </w:r>
          </w:p>
        </w:tc>
        <w:tc>
          <w:tcPr>
            <w:tcW w:w="1129"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6</w:t>
            </w:r>
          </w:p>
        </w:tc>
      </w:tr>
      <w:tr w:rsidR="0026489E" w:rsidRPr="009A3DA4" w:rsidTr="00823F2A">
        <w:trPr>
          <w:tblCellSpacing w:w="5" w:type="nil"/>
        </w:trPr>
        <w:tc>
          <w:tcPr>
            <w:tcW w:w="268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Общее количество часов в год</w:t>
            </w:r>
          </w:p>
        </w:tc>
        <w:tc>
          <w:tcPr>
            <w:tcW w:w="1134"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312</w:t>
            </w:r>
          </w:p>
        </w:tc>
        <w:tc>
          <w:tcPr>
            <w:tcW w:w="99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468</w:t>
            </w:r>
          </w:p>
        </w:tc>
        <w:tc>
          <w:tcPr>
            <w:tcW w:w="1129"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624</w:t>
            </w:r>
          </w:p>
        </w:tc>
        <w:tc>
          <w:tcPr>
            <w:tcW w:w="1134"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936</w:t>
            </w:r>
          </w:p>
        </w:tc>
      </w:tr>
      <w:tr w:rsidR="0026489E" w:rsidRPr="009A3DA4" w:rsidTr="00823F2A">
        <w:trPr>
          <w:tblCellSpacing w:w="5" w:type="nil"/>
        </w:trPr>
        <w:tc>
          <w:tcPr>
            <w:tcW w:w="2688" w:type="dxa"/>
            <w:tcBorders>
              <w:top w:val="single" w:sz="4" w:space="0" w:color="auto"/>
              <w:left w:val="single" w:sz="4" w:space="0" w:color="auto"/>
              <w:bottom w:val="single" w:sz="4" w:space="0" w:color="auto"/>
              <w:right w:val="single" w:sz="4" w:space="0" w:color="auto"/>
            </w:tcBorders>
            <w:vAlign w:val="center"/>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Общее количество тренировок в год</w:t>
            </w:r>
          </w:p>
        </w:tc>
        <w:tc>
          <w:tcPr>
            <w:tcW w:w="1134"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156</w:t>
            </w:r>
          </w:p>
        </w:tc>
        <w:tc>
          <w:tcPr>
            <w:tcW w:w="99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156</w:t>
            </w:r>
          </w:p>
        </w:tc>
        <w:tc>
          <w:tcPr>
            <w:tcW w:w="1129"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312</w:t>
            </w:r>
          </w:p>
        </w:tc>
        <w:tc>
          <w:tcPr>
            <w:tcW w:w="1134"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312</w:t>
            </w:r>
          </w:p>
        </w:tc>
      </w:tr>
    </w:tbl>
    <w:p w:rsidR="0026489E" w:rsidRPr="009A3DA4" w:rsidRDefault="0026489E" w:rsidP="0026489E">
      <w:pPr>
        <w:spacing w:after="0" w:line="240" w:lineRule="auto"/>
        <w:jc w:val="center"/>
        <w:rPr>
          <w:rFonts w:ascii="Times New Roman" w:eastAsia="Calibri" w:hAnsi="Times New Roman" w:cs="Times New Roman"/>
          <w:b/>
          <w:i/>
          <w:sz w:val="24"/>
          <w:lang w:eastAsia="en-US"/>
        </w:rPr>
      </w:pPr>
    </w:p>
    <w:p w:rsidR="0026489E" w:rsidRPr="009A3DA4" w:rsidRDefault="0026489E" w:rsidP="0026489E">
      <w:pPr>
        <w:spacing w:after="0" w:line="240" w:lineRule="auto"/>
        <w:jc w:val="center"/>
        <w:rPr>
          <w:rFonts w:ascii="Times New Roman" w:eastAsia="Calibri" w:hAnsi="Times New Roman" w:cs="Times New Roman"/>
          <w:b/>
          <w:i/>
          <w:sz w:val="24"/>
          <w:lang w:eastAsia="en-US"/>
        </w:rPr>
      </w:pPr>
    </w:p>
    <w:p w:rsidR="0026489E" w:rsidRPr="009A3DA4" w:rsidRDefault="0026489E" w:rsidP="0026489E">
      <w:pPr>
        <w:spacing w:after="0" w:line="240" w:lineRule="auto"/>
        <w:jc w:val="center"/>
        <w:rPr>
          <w:rFonts w:ascii="Times New Roman" w:eastAsia="Calibri" w:hAnsi="Times New Roman" w:cs="Times New Roman"/>
          <w:b/>
          <w:i/>
          <w:sz w:val="24"/>
          <w:lang w:eastAsia="en-US"/>
        </w:rPr>
      </w:pPr>
    </w:p>
    <w:p w:rsidR="0026489E" w:rsidRPr="009A3DA4" w:rsidRDefault="0026489E" w:rsidP="0026489E">
      <w:pPr>
        <w:spacing w:after="0" w:line="240" w:lineRule="auto"/>
        <w:jc w:val="center"/>
        <w:rPr>
          <w:rFonts w:ascii="Times New Roman" w:eastAsia="Calibri" w:hAnsi="Times New Roman" w:cs="Times New Roman"/>
          <w:b/>
          <w:i/>
          <w:sz w:val="24"/>
          <w:lang w:eastAsia="en-US"/>
        </w:rPr>
      </w:pPr>
    </w:p>
    <w:p w:rsidR="0026489E" w:rsidRPr="009A3DA4" w:rsidRDefault="0026489E" w:rsidP="0026489E">
      <w:pPr>
        <w:spacing w:after="0" w:line="240" w:lineRule="auto"/>
        <w:jc w:val="center"/>
        <w:rPr>
          <w:rFonts w:ascii="Times New Roman" w:eastAsia="Calibri" w:hAnsi="Times New Roman" w:cs="Times New Roman"/>
          <w:b/>
          <w:i/>
          <w:sz w:val="24"/>
          <w:lang w:eastAsia="en-US"/>
        </w:rPr>
      </w:pPr>
      <w:r w:rsidRPr="009A3DA4">
        <w:rPr>
          <w:rFonts w:ascii="Times New Roman" w:eastAsia="Calibri" w:hAnsi="Times New Roman" w:cs="Times New Roman"/>
          <w:b/>
          <w:i/>
          <w:sz w:val="24"/>
          <w:lang w:eastAsia="en-US"/>
        </w:rPr>
        <w:t>Соотношение объемов тренировочного процесса по видам подготовки</w:t>
      </w:r>
    </w:p>
    <w:tbl>
      <w:tblPr>
        <w:tblpPr w:leftFromText="180" w:rightFromText="180" w:vertAnchor="text" w:horzAnchor="page" w:tblpX="1199" w:tblpY="172"/>
        <w:tblW w:w="9998" w:type="dxa"/>
        <w:tblCellSpacing w:w="5" w:type="nil"/>
        <w:tblLayout w:type="fixed"/>
        <w:tblCellMar>
          <w:left w:w="75" w:type="dxa"/>
          <w:right w:w="75" w:type="dxa"/>
        </w:tblCellMar>
        <w:tblLook w:val="0000" w:firstRow="0" w:lastRow="0" w:firstColumn="0" w:lastColumn="0" w:noHBand="0" w:noVBand="0"/>
      </w:tblPr>
      <w:tblGrid>
        <w:gridCol w:w="4186"/>
        <w:gridCol w:w="567"/>
        <w:gridCol w:w="2268"/>
        <w:gridCol w:w="2977"/>
      </w:tblGrid>
      <w:tr w:rsidR="0026489E" w:rsidRPr="009A3DA4" w:rsidTr="00823F2A">
        <w:trPr>
          <w:tblCellSpacing w:w="5" w:type="nil"/>
        </w:trPr>
        <w:tc>
          <w:tcPr>
            <w:tcW w:w="4186" w:type="dxa"/>
            <w:vMerge w:val="restart"/>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Виды спортивной подготовки</w:t>
            </w:r>
          </w:p>
        </w:tc>
        <w:tc>
          <w:tcPr>
            <w:tcW w:w="5812" w:type="dxa"/>
            <w:gridSpan w:val="3"/>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Этапы спортивной подготовки</w:t>
            </w:r>
          </w:p>
        </w:tc>
      </w:tr>
      <w:tr w:rsidR="0026489E" w:rsidRPr="009A3DA4" w:rsidTr="00823F2A">
        <w:trPr>
          <w:tblCellSpacing w:w="5" w:type="nil"/>
        </w:trPr>
        <w:tc>
          <w:tcPr>
            <w:tcW w:w="4186" w:type="dxa"/>
            <w:vMerge/>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rPr>
                <w:rFonts w:ascii="Times New Roman" w:eastAsia="Calibri" w:hAnsi="Times New Roman" w:cs="Times New Roman"/>
                <w:sz w:val="20"/>
                <w:szCs w:val="20"/>
                <w:lang w:eastAsia="en-US"/>
              </w:rPr>
            </w:pPr>
          </w:p>
        </w:tc>
        <w:tc>
          <w:tcPr>
            <w:tcW w:w="2835" w:type="dxa"/>
            <w:gridSpan w:val="2"/>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этап начальной подготовки</w:t>
            </w:r>
          </w:p>
        </w:tc>
        <w:tc>
          <w:tcPr>
            <w:tcW w:w="2977"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тренировочный этап (этап спортивной специализации)</w:t>
            </w:r>
          </w:p>
        </w:tc>
      </w:tr>
      <w:tr w:rsidR="0026489E" w:rsidRPr="009A3DA4" w:rsidTr="00823F2A">
        <w:trPr>
          <w:tblCellSpacing w:w="5" w:type="nil"/>
        </w:trPr>
        <w:tc>
          <w:tcPr>
            <w:tcW w:w="418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Общая физическая подготовка (%)</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26489E" w:rsidRPr="009A3DA4" w:rsidRDefault="0026489E" w:rsidP="00823F2A">
            <w:pPr>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70-90</w:t>
            </w:r>
          </w:p>
        </w:tc>
        <w:tc>
          <w:tcPr>
            <w:tcW w:w="2977"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16 - 24</w:t>
            </w:r>
          </w:p>
        </w:tc>
      </w:tr>
      <w:tr w:rsidR="0026489E" w:rsidRPr="009A3DA4" w:rsidTr="00823F2A">
        <w:trPr>
          <w:tblCellSpacing w:w="5" w:type="nil"/>
        </w:trPr>
        <w:tc>
          <w:tcPr>
            <w:tcW w:w="418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Специальная физическая подготовка (%)</w:t>
            </w:r>
          </w:p>
        </w:tc>
        <w:tc>
          <w:tcPr>
            <w:tcW w:w="2835" w:type="dxa"/>
            <w:gridSpan w:val="2"/>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10-15</w:t>
            </w:r>
          </w:p>
        </w:tc>
        <w:tc>
          <w:tcPr>
            <w:tcW w:w="2977"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16 - 24</w:t>
            </w:r>
          </w:p>
        </w:tc>
      </w:tr>
      <w:tr w:rsidR="0026489E" w:rsidRPr="009A3DA4" w:rsidTr="00823F2A">
        <w:trPr>
          <w:tblCellSpacing w:w="5" w:type="nil"/>
        </w:trPr>
        <w:tc>
          <w:tcPr>
            <w:tcW w:w="4186" w:type="dxa"/>
            <w:tcBorders>
              <w:top w:val="single" w:sz="4" w:space="0" w:color="auto"/>
              <w:left w:val="single" w:sz="4" w:space="0" w:color="auto"/>
              <w:bottom w:val="single" w:sz="4" w:space="0" w:color="auto"/>
              <w:right w:val="single" w:sz="4" w:space="0" w:color="auto"/>
            </w:tcBorders>
            <w:vAlign w:val="center"/>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Техническая подготовка (%)</w:t>
            </w:r>
          </w:p>
        </w:tc>
        <w:tc>
          <w:tcPr>
            <w:tcW w:w="2835" w:type="dxa"/>
            <w:gridSpan w:val="2"/>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10-15</w:t>
            </w:r>
          </w:p>
        </w:tc>
        <w:tc>
          <w:tcPr>
            <w:tcW w:w="2977"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20-25</w:t>
            </w:r>
          </w:p>
        </w:tc>
      </w:tr>
      <w:tr w:rsidR="0026489E" w:rsidRPr="009A3DA4" w:rsidTr="00823F2A">
        <w:trPr>
          <w:tblCellSpacing w:w="5" w:type="nil"/>
        </w:trPr>
        <w:tc>
          <w:tcPr>
            <w:tcW w:w="4186" w:type="dxa"/>
            <w:tcBorders>
              <w:top w:val="single" w:sz="4" w:space="0" w:color="auto"/>
              <w:left w:val="single" w:sz="4" w:space="0" w:color="auto"/>
              <w:bottom w:val="single" w:sz="4" w:space="0" w:color="auto"/>
              <w:right w:val="single" w:sz="4" w:space="0" w:color="auto"/>
            </w:tcBorders>
            <w:vAlign w:val="center"/>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Тактическая подготовка (%)</w:t>
            </w:r>
          </w:p>
        </w:tc>
        <w:tc>
          <w:tcPr>
            <w:tcW w:w="2835" w:type="dxa"/>
            <w:gridSpan w:val="2"/>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w:t>
            </w:r>
          </w:p>
        </w:tc>
        <w:tc>
          <w:tcPr>
            <w:tcW w:w="2977"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6-10</w:t>
            </w:r>
          </w:p>
        </w:tc>
      </w:tr>
      <w:tr w:rsidR="0026489E" w:rsidRPr="009A3DA4" w:rsidTr="00823F2A">
        <w:trPr>
          <w:tblCellSpacing w:w="5" w:type="nil"/>
        </w:trPr>
        <w:tc>
          <w:tcPr>
            <w:tcW w:w="4186" w:type="dxa"/>
            <w:tcBorders>
              <w:top w:val="single" w:sz="4" w:space="0" w:color="auto"/>
              <w:left w:val="single" w:sz="4" w:space="0" w:color="auto"/>
              <w:bottom w:val="single" w:sz="4" w:space="0" w:color="auto"/>
              <w:right w:val="single" w:sz="4" w:space="0" w:color="auto"/>
            </w:tcBorders>
            <w:vAlign w:val="center"/>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Теоретическая подготовка (%)</w:t>
            </w:r>
          </w:p>
        </w:tc>
        <w:tc>
          <w:tcPr>
            <w:tcW w:w="2835" w:type="dxa"/>
            <w:gridSpan w:val="2"/>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2-4</w:t>
            </w:r>
          </w:p>
        </w:tc>
        <w:tc>
          <w:tcPr>
            <w:tcW w:w="2977"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8,5 - 11</w:t>
            </w:r>
          </w:p>
        </w:tc>
      </w:tr>
      <w:tr w:rsidR="0026489E" w:rsidRPr="009A3DA4" w:rsidTr="00823F2A">
        <w:trPr>
          <w:tblCellSpacing w:w="5" w:type="nil"/>
        </w:trPr>
        <w:tc>
          <w:tcPr>
            <w:tcW w:w="418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Хореограф.подготовка</w:t>
            </w:r>
          </w:p>
        </w:tc>
        <w:tc>
          <w:tcPr>
            <w:tcW w:w="2835" w:type="dxa"/>
            <w:gridSpan w:val="2"/>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5</w:t>
            </w:r>
          </w:p>
        </w:tc>
        <w:tc>
          <w:tcPr>
            <w:tcW w:w="2977" w:type="dxa"/>
            <w:tcBorders>
              <w:top w:val="single" w:sz="4" w:space="0" w:color="auto"/>
              <w:left w:val="single" w:sz="4" w:space="0" w:color="auto"/>
              <w:bottom w:val="single" w:sz="4" w:space="0" w:color="auto"/>
              <w:right w:val="single" w:sz="4" w:space="0" w:color="auto"/>
            </w:tcBorders>
            <w:vAlign w:val="center"/>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10-15</w:t>
            </w:r>
          </w:p>
        </w:tc>
      </w:tr>
      <w:tr w:rsidR="0026489E" w:rsidRPr="009A3DA4" w:rsidTr="00823F2A">
        <w:trPr>
          <w:tblCellSpacing w:w="5" w:type="nil"/>
        </w:trPr>
        <w:tc>
          <w:tcPr>
            <w:tcW w:w="418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Психолог.подготовка</w:t>
            </w:r>
          </w:p>
        </w:tc>
        <w:tc>
          <w:tcPr>
            <w:tcW w:w="2835" w:type="dxa"/>
            <w:gridSpan w:val="2"/>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jc w:val="center"/>
              <w:rPr>
                <w:rFonts w:ascii="Times New Roman" w:eastAsia="Calibri" w:hAnsi="Times New Roman" w:cs="Times New Roman"/>
                <w:sz w:val="20"/>
                <w:szCs w:val="20"/>
                <w:lang w:eastAsia="en-US"/>
              </w:rPr>
            </w:pPr>
          </w:p>
        </w:tc>
        <w:tc>
          <w:tcPr>
            <w:tcW w:w="2977" w:type="dxa"/>
            <w:tcBorders>
              <w:top w:val="single" w:sz="4" w:space="0" w:color="auto"/>
              <w:left w:val="single" w:sz="4" w:space="0" w:color="auto"/>
              <w:bottom w:val="single" w:sz="4" w:space="0" w:color="auto"/>
              <w:right w:val="single" w:sz="4" w:space="0" w:color="auto"/>
            </w:tcBorders>
            <w:vAlign w:val="center"/>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2-4</w:t>
            </w:r>
          </w:p>
        </w:tc>
      </w:tr>
      <w:tr w:rsidR="0026489E" w:rsidRPr="009A3DA4" w:rsidTr="00823F2A">
        <w:trPr>
          <w:tblCellSpacing w:w="5" w:type="nil"/>
        </w:trPr>
        <w:tc>
          <w:tcPr>
            <w:tcW w:w="418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Контрольные испытания (%)</w:t>
            </w:r>
          </w:p>
        </w:tc>
        <w:tc>
          <w:tcPr>
            <w:tcW w:w="567" w:type="dxa"/>
            <w:tcBorders>
              <w:top w:val="single" w:sz="4" w:space="0" w:color="auto"/>
              <w:left w:val="single" w:sz="4" w:space="0" w:color="auto"/>
              <w:bottom w:val="single" w:sz="4" w:space="0" w:color="auto"/>
            </w:tcBorders>
          </w:tcPr>
          <w:p w:rsidR="0026489E" w:rsidRPr="009A3DA4" w:rsidRDefault="0026489E" w:rsidP="00823F2A">
            <w:pPr>
              <w:spacing w:after="0" w:line="240" w:lineRule="auto"/>
              <w:jc w:val="center"/>
              <w:rPr>
                <w:rFonts w:ascii="Times New Roman" w:eastAsia="Calibri" w:hAnsi="Times New Roman" w:cs="Times New Roman"/>
                <w:sz w:val="20"/>
                <w:szCs w:val="20"/>
                <w:lang w:eastAsia="en-US"/>
              </w:rPr>
            </w:pPr>
          </w:p>
        </w:tc>
        <w:tc>
          <w:tcPr>
            <w:tcW w:w="2268" w:type="dxa"/>
            <w:tcBorders>
              <w:top w:val="single" w:sz="4" w:space="0" w:color="auto"/>
              <w:left w:val="nil"/>
              <w:bottom w:val="single" w:sz="4" w:space="0" w:color="auto"/>
              <w:right w:val="single" w:sz="4" w:space="0" w:color="auto"/>
            </w:tcBorders>
          </w:tcPr>
          <w:p w:rsidR="0026489E" w:rsidRPr="009A3DA4" w:rsidRDefault="0026489E" w:rsidP="00823F2A">
            <w:pPr>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2-4</w:t>
            </w:r>
          </w:p>
        </w:tc>
        <w:tc>
          <w:tcPr>
            <w:tcW w:w="2977" w:type="dxa"/>
            <w:vMerge w:val="restart"/>
            <w:tcBorders>
              <w:top w:val="single" w:sz="4" w:space="0" w:color="auto"/>
              <w:left w:val="single" w:sz="4" w:space="0" w:color="auto"/>
              <w:right w:val="single" w:sz="4" w:space="0" w:color="auto"/>
            </w:tcBorders>
            <w:vAlign w:val="center"/>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13 - 17</w:t>
            </w:r>
          </w:p>
        </w:tc>
      </w:tr>
      <w:tr w:rsidR="0026489E" w:rsidRPr="009A3DA4" w:rsidTr="00823F2A">
        <w:trPr>
          <w:tblCellSpacing w:w="5" w:type="nil"/>
        </w:trPr>
        <w:tc>
          <w:tcPr>
            <w:tcW w:w="418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Соревнования (%)</w:t>
            </w:r>
          </w:p>
        </w:tc>
        <w:tc>
          <w:tcPr>
            <w:tcW w:w="567" w:type="dxa"/>
            <w:tcBorders>
              <w:top w:val="single" w:sz="4" w:space="0" w:color="auto"/>
              <w:left w:val="single" w:sz="4" w:space="0" w:color="auto"/>
              <w:bottom w:val="single" w:sz="4" w:space="0" w:color="auto"/>
            </w:tcBorders>
          </w:tcPr>
          <w:p w:rsidR="0026489E" w:rsidRPr="009A3DA4" w:rsidRDefault="0026489E" w:rsidP="00823F2A">
            <w:pPr>
              <w:spacing w:after="0" w:line="240" w:lineRule="auto"/>
              <w:jc w:val="center"/>
              <w:rPr>
                <w:rFonts w:ascii="Times New Roman" w:eastAsia="Calibri" w:hAnsi="Times New Roman" w:cs="Times New Roman"/>
                <w:sz w:val="20"/>
                <w:szCs w:val="20"/>
                <w:lang w:eastAsia="en-US"/>
              </w:rPr>
            </w:pPr>
          </w:p>
        </w:tc>
        <w:tc>
          <w:tcPr>
            <w:tcW w:w="2268" w:type="dxa"/>
            <w:tcBorders>
              <w:top w:val="single" w:sz="4" w:space="0" w:color="auto"/>
              <w:left w:val="nil"/>
              <w:bottom w:val="single" w:sz="4" w:space="0" w:color="auto"/>
              <w:right w:val="single" w:sz="4" w:space="0" w:color="auto"/>
            </w:tcBorders>
          </w:tcPr>
          <w:p w:rsidR="0026489E" w:rsidRPr="009A3DA4" w:rsidRDefault="0026489E" w:rsidP="00823F2A">
            <w:pPr>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w:t>
            </w:r>
          </w:p>
        </w:tc>
        <w:tc>
          <w:tcPr>
            <w:tcW w:w="2977" w:type="dxa"/>
            <w:vMerge/>
            <w:tcBorders>
              <w:left w:val="single" w:sz="4" w:space="0" w:color="auto"/>
              <w:bottom w:val="single" w:sz="4" w:space="0" w:color="auto"/>
              <w:right w:val="single" w:sz="4" w:space="0" w:color="auto"/>
            </w:tcBorders>
          </w:tcPr>
          <w:p w:rsidR="0026489E" w:rsidRPr="009A3DA4" w:rsidRDefault="0026489E" w:rsidP="00823F2A">
            <w:pPr>
              <w:spacing w:after="0" w:line="240" w:lineRule="auto"/>
              <w:rPr>
                <w:rFonts w:ascii="Times New Roman" w:eastAsia="Calibri" w:hAnsi="Times New Roman" w:cs="Times New Roman"/>
                <w:sz w:val="20"/>
                <w:szCs w:val="20"/>
                <w:lang w:eastAsia="en-US"/>
              </w:rPr>
            </w:pPr>
          </w:p>
        </w:tc>
      </w:tr>
      <w:tr w:rsidR="0026489E" w:rsidRPr="009A3DA4" w:rsidTr="00823F2A">
        <w:trPr>
          <w:tblCellSpacing w:w="5" w:type="nil"/>
        </w:trPr>
        <w:tc>
          <w:tcPr>
            <w:tcW w:w="4186" w:type="dxa"/>
            <w:tcBorders>
              <w:top w:val="single" w:sz="4" w:space="0" w:color="auto"/>
              <w:left w:val="single" w:sz="4" w:space="0" w:color="auto"/>
              <w:bottom w:val="single" w:sz="4" w:space="0" w:color="auto"/>
              <w:right w:val="single" w:sz="4" w:space="0" w:color="auto"/>
            </w:tcBorders>
            <w:vAlign w:val="center"/>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Инструкторская и судейская практика (%)</w:t>
            </w:r>
          </w:p>
        </w:tc>
        <w:tc>
          <w:tcPr>
            <w:tcW w:w="2835" w:type="dxa"/>
            <w:gridSpan w:val="2"/>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w:t>
            </w:r>
          </w:p>
        </w:tc>
        <w:tc>
          <w:tcPr>
            <w:tcW w:w="2977"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w:t>
            </w:r>
          </w:p>
        </w:tc>
      </w:tr>
      <w:tr w:rsidR="0026489E" w:rsidRPr="009A3DA4" w:rsidTr="00823F2A">
        <w:trPr>
          <w:tblCellSpacing w:w="5" w:type="nil"/>
        </w:trPr>
        <w:tc>
          <w:tcPr>
            <w:tcW w:w="4186" w:type="dxa"/>
            <w:tcBorders>
              <w:top w:val="single" w:sz="4" w:space="0" w:color="auto"/>
              <w:left w:val="single" w:sz="4" w:space="0" w:color="auto"/>
              <w:bottom w:val="single" w:sz="4" w:space="0" w:color="auto"/>
              <w:right w:val="single" w:sz="4" w:space="0" w:color="auto"/>
            </w:tcBorders>
            <w:vAlign w:val="center"/>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Восстановительные мероприятия (%)</w:t>
            </w:r>
          </w:p>
        </w:tc>
        <w:tc>
          <w:tcPr>
            <w:tcW w:w="2835" w:type="dxa"/>
            <w:gridSpan w:val="2"/>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w:t>
            </w:r>
          </w:p>
        </w:tc>
        <w:tc>
          <w:tcPr>
            <w:tcW w:w="2977"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4 - 6</w:t>
            </w:r>
          </w:p>
        </w:tc>
      </w:tr>
    </w:tbl>
    <w:p w:rsidR="0026489E" w:rsidRPr="009A3DA4" w:rsidRDefault="0026489E" w:rsidP="0026489E">
      <w:pPr>
        <w:widowControl w:val="0"/>
        <w:autoSpaceDE w:val="0"/>
        <w:autoSpaceDN w:val="0"/>
        <w:adjustRightInd w:val="0"/>
        <w:spacing w:after="0" w:line="240" w:lineRule="auto"/>
        <w:jc w:val="center"/>
        <w:rPr>
          <w:rFonts w:ascii="Times New Roman" w:eastAsia="Calibri" w:hAnsi="Times New Roman" w:cs="Times New Roman"/>
          <w:b/>
          <w:i/>
          <w:lang w:eastAsia="en-US"/>
        </w:rPr>
      </w:pPr>
    </w:p>
    <w:p w:rsidR="0026489E" w:rsidRPr="009A3DA4" w:rsidRDefault="0026489E" w:rsidP="0026489E">
      <w:pPr>
        <w:widowControl w:val="0"/>
        <w:autoSpaceDE w:val="0"/>
        <w:autoSpaceDN w:val="0"/>
        <w:adjustRightInd w:val="0"/>
        <w:spacing w:after="0" w:line="240" w:lineRule="auto"/>
        <w:jc w:val="center"/>
        <w:rPr>
          <w:rFonts w:ascii="Times New Roman" w:eastAsia="Calibri" w:hAnsi="Times New Roman" w:cs="Times New Roman"/>
          <w:b/>
          <w:i/>
          <w:lang w:eastAsia="en-US"/>
        </w:rPr>
      </w:pPr>
      <w:r w:rsidRPr="009A3DA4">
        <w:rPr>
          <w:rFonts w:ascii="Times New Roman" w:eastAsia="Calibri" w:hAnsi="Times New Roman" w:cs="Times New Roman"/>
          <w:b/>
          <w:i/>
          <w:lang w:eastAsia="en-US"/>
        </w:rPr>
        <w:t xml:space="preserve">Распределение учебных часов </w:t>
      </w:r>
    </w:p>
    <w:p w:rsidR="0026489E" w:rsidRPr="009A3DA4" w:rsidRDefault="0026489E" w:rsidP="0026489E">
      <w:pPr>
        <w:widowControl w:val="0"/>
        <w:autoSpaceDE w:val="0"/>
        <w:autoSpaceDN w:val="0"/>
        <w:adjustRightInd w:val="0"/>
        <w:spacing w:after="0" w:line="240" w:lineRule="auto"/>
        <w:jc w:val="center"/>
        <w:rPr>
          <w:rFonts w:ascii="Times New Roman" w:eastAsia="Calibri" w:hAnsi="Times New Roman" w:cs="Times New Roman"/>
          <w:b/>
          <w:i/>
          <w:lang w:eastAsia="en-US"/>
        </w:rPr>
      </w:pPr>
      <w:r w:rsidRPr="009A3DA4">
        <w:rPr>
          <w:rFonts w:ascii="Times New Roman" w:eastAsia="Calibri" w:hAnsi="Times New Roman" w:cs="Times New Roman"/>
          <w:b/>
          <w:i/>
          <w:lang w:eastAsia="en-US"/>
        </w:rPr>
        <w:t>в группах начальной подготовки 1 года обучения (6 час)</w:t>
      </w:r>
    </w:p>
    <w:tbl>
      <w:tblPr>
        <w:tblW w:w="9195" w:type="dxa"/>
        <w:tblInd w:w="468" w:type="dxa"/>
        <w:shd w:val="clear" w:color="auto" w:fill="FFFFFF"/>
        <w:tblCellMar>
          <w:left w:w="0" w:type="dxa"/>
          <w:right w:w="0" w:type="dxa"/>
        </w:tblCellMar>
        <w:tblLook w:val="04A0" w:firstRow="1" w:lastRow="0" w:firstColumn="1" w:lastColumn="0" w:noHBand="0" w:noVBand="1"/>
      </w:tblPr>
      <w:tblGrid>
        <w:gridCol w:w="2786"/>
        <w:gridCol w:w="464"/>
        <w:gridCol w:w="462"/>
        <w:gridCol w:w="463"/>
        <w:gridCol w:w="463"/>
        <w:gridCol w:w="463"/>
        <w:gridCol w:w="463"/>
        <w:gridCol w:w="463"/>
        <w:gridCol w:w="463"/>
        <w:gridCol w:w="463"/>
        <w:gridCol w:w="199"/>
        <w:gridCol w:w="315"/>
        <w:gridCol w:w="463"/>
        <w:gridCol w:w="464"/>
        <w:gridCol w:w="801"/>
      </w:tblGrid>
      <w:tr w:rsidR="0026489E" w:rsidRPr="009A3DA4" w:rsidTr="00823F2A">
        <w:trPr>
          <w:cantSplit/>
        </w:trPr>
        <w:tc>
          <w:tcPr>
            <w:tcW w:w="278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rebuchet MS" w:eastAsia="Times New Roman" w:hAnsi="Trebuchet MS" w:cs="Times New Roman"/>
                <w:b/>
                <w:bCs/>
                <w:i/>
                <w:iCs/>
                <w:color w:val="333333"/>
                <w:sz w:val="18"/>
                <w:szCs w:val="18"/>
              </w:rPr>
              <w:t> </w:t>
            </w:r>
            <w:r w:rsidRPr="009A3DA4">
              <w:rPr>
                <w:rFonts w:ascii="Times New Roman" w:eastAsia="Times New Roman" w:hAnsi="Times New Roman" w:cs="Times New Roman"/>
                <w:i/>
                <w:iCs/>
                <w:sz w:val="18"/>
                <w:szCs w:val="18"/>
              </w:rPr>
              <w:t>Разделы подготовки</w:t>
            </w:r>
          </w:p>
        </w:tc>
        <w:tc>
          <w:tcPr>
            <w:tcW w:w="5608" w:type="dxa"/>
            <w:gridSpan w:val="1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Месяцы</w:t>
            </w:r>
          </w:p>
        </w:tc>
        <w:tc>
          <w:tcPr>
            <w:tcW w:w="801"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Всего</w:t>
            </w:r>
          </w:p>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за</w:t>
            </w:r>
          </w:p>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год</w:t>
            </w:r>
          </w:p>
        </w:tc>
      </w:tr>
      <w:tr w:rsidR="0026489E" w:rsidRPr="009A3DA4" w:rsidTr="00823F2A">
        <w:trPr>
          <w:cantSplit/>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6489E" w:rsidRPr="009A3DA4" w:rsidRDefault="0026489E" w:rsidP="00823F2A">
            <w:pPr>
              <w:spacing w:after="0" w:line="240" w:lineRule="auto"/>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9</w:t>
            </w:r>
          </w:p>
        </w:tc>
        <w:tc>
          <w:tcPr>
            <w:tcW w:w="4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5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7</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8</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6489E" w:rsidRPr="009A3DA4" w:rsidRDefault="0026489E" w:rsidP="00823F2A">
            <w:pPr>
              <w:spacing w:after="0" w:line="240" w:lineRule="auto"/>
              <w:rPr>
                <w:rFonts w:ascii="Times New Roman" w:eastAsia="Times New Roman" w:hAnsi="Times New Roman" w:cs="Times New Roman"/>
                <w:i/>
                <w:iCs/>
                <w:sz w:val="18"/>
                <w:szCs w:val="18"/>
              </w:rPr>
            </w:pPr>
          </w:p>
        </w:tc>
      </w:tr>
      <w:tr w:rsidR="0026489E" w:rsidRPr="009A3DA4" w:rsidTr="00823F2A">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6489E" w:rsidRPr="009A3DA4" w:rsidRDefault="0026489E" w:rsidP="00823F2A">
            <w:pPr>
              <w:spacing w:after="0" w:line="240" w:lineRule="auto"/>
              <w:rPr>
                <w:rFonts w:ascii="Times New Roman" w:eastAsia="Times New Roman" w:hAnsi="Times New Roman" w:cs="Times New Roman"/>
                <w:i/>
                <w:iCs/>
                <w:sz w:val="18"/>
                <w:szCs w:val="18"/>
              </w:rPr>
            </w:pPr>
          </w:p>
        </w:tc>
        <w:tc>
          <w:tcPr>
            <w:tcW w:w="4366" w:type="dxa"/>
            <w:gridSpan w:val="10"/>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42 недели</w:t>
            </w:r>
          </w:p>
        </w:tc>
        <w:tc>
          <w:tcPr>
            <w:tcW w:w="1242"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ind w:hanging="108"/>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 недель</w:t>
            </w:r>
          </w:p>
        </w:tc>
        <w:tc>
          <w:tcPr>
            <w:tcW w:w="8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52</w:t>
            </w:r>
          </w:p>
        </w:tc>
      </w:tr>
      <w:tr w:rsidR="0026489E" w:rsidRPr="009A3DA4" w:rsidTr="00823F2A">
        <w:tc>
          <w:tcPr>
            <w:tcW w:w="27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Теоретическая подготовка</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w:t>
            </w:r>
          </w:p>
        </w:tc>
        <w:tc>
          <w:tcPr>
            <w:tcW w:w="5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w:t>
            </w:r>
          </w:p>
        </w:tc>
        <w:tc>
          <w:tcPr>
            <w:tcW w:w="8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r>
      <w:tr w:rsidR="0026489E" w:rsidRPr="009A3DA4" w:rsidTr="00823F2A">
        <w:tc>
          <w:tcPr>
            <w:tcW w:w="27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Общая физическая подготовка</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20</w:t>
            </w:r>
          </w:p>
        </w:tc>
        <w:tc>
          <w:tcPr>
            <w:tcW w:w="4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20</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24</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26</w:t>
            </w:r>
          </w:p>
        </w:tc>
        <w:tc>
          <w:tcPr>
            <w:tcW w:w="5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22</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26</w:t>
            </w:r>
          </w:p>
        </w:tc>
        <w:tc>
          <w:tcPr>
            <w:tcW w:w="8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282</w:t>
            </w:r>
          </w:p>
        </w:tc>
      </w:tr>
      <w:tr w:rsidR="0026489E" w:rsidRPr="009A3DA4" w:rsidTr="00823F2A">
        <w:tc>
          <w:tcPr>
            <w:tcW w:w="27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Специальная физическая подготовка</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p>
        </w:tc>
        <w:tc>
          <w:tcPr>
            <w:tcW w:w="4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5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8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r>
      <w:tr w:rsidR="0026489E" w:rsidRPr="009A3DA4" w:rsidTr="00823F2A">
        <w:tc>
          <w:tcPr>
            <w:tcW w:w="27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Техническая подготовка</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5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8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25</w:t>
            </w:r>
          </w:p>
        </w:tc>
      </w:tr>
      <w:tr w:rsidR="0026489E" w:rsidRPr="009A3DA4" w:rsidTr="00823F2A">
        <w:tc>
          <w:tcPr>
            <w:tcW w:w="27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Контрольные испытания</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p>
        </w:tc>
        <w:tc>
          <w:tcPr>
            <w:tcW w:w="4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1 </w:t>
            </w:r>
          </w:p>
        </w:tc>
        <w:tc>
          <w:tcPr>
            <w:tcW w:w="5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tc>
        <w:tc>
          <w:tcPr>
            <w:tcW w:w="8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r>
      <w:tr w:rsidR="0026489E" w:rsidRPr="009A3DA4" w:rsidTr="00823F2A">
        <w:tc>
          <w:tcPr>
            <w:tcW w:w="27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Медицинское обследование</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p>
        </w:tc>
        <w:tc>
          <w:tcPr>
            <w:tcW w:w="4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tc>
        <w:tc>
          <w:tcPr>
            <w:tcW w:w="5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tc>
        <w:tc>
          <w:tcPr>
            <w:tcW w:w="8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r>
      <w:tr w:rsidR="0026489E" w:rsidRPr="009A3DA4" w:rsidTr="00823F2A">
        <w:tc>
          <w:tcPr>
            <w:tcW w:w="27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Итого</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6489E" w:rsidRPr="009A3DA4" w:rsidRDefault="0026489E" w:rsidP="00823F2A">
            <w:pPr>
              <w:spacing w:after="0" w:line="0" w:lineRule="atLeast"/>
              <w:rPr>
                <w:rFonts w:ascii="Trebuchet MS" w:eastAsia="Times New Roman" w:hAnsi="Trebuchet MS" w:cs="Times New Roman"/>
                <w:i/>
                <w:iCs/>
                <w:sz w:val="18"/>
                <w:szCs w:val="18"/>
              </w:rPr>
            </w:pPr>
            <w:r w:rsidRPr="009A3DA4">
              <w:rPr>
                <w:rFonts w:ascii="Trebuchet MS" w:eastAsia="Times New Roman" w:hAnsi="Trebuchet MS" w:cs="Times New Roman"/>
                <w:i/>
                <w:iCs/>
                <w:sz w:val="18"/>
                <w:szCs w:val="18"/>
              </w:rPr>
              <w:t> 23</w:t>
            </w:r>
          </w:p>
        </w:tc>
        <w:tc>
          <w:tcPr>
            <w:tcW w:w="4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6489E" w:rsidRPr="009A3DA4" w:rsidRDefault="0026489E" w:rsidP="00823F2A">
            <w:pPr>
              <w:spacing w:after="0" w:line="0" w:lineRule="atLeast"/>
              <w:rPr>
                <w:rFonts w:ascii="Trebuchet MS" w:eastAsia="Times New Roman" w:hAnsi="Trebuchet MS" w:cs="Times New Roman"/>
                <w:i/>
                <w:iCs/>
                <w:sz w:val="18"/>
                <w:szCs w:val="18"/>
              </w:rPr>
            </w:pPr>
            <w:r w:rsidRPr="009A3DA4">
              <w:rPr>
                <w:rFonts w:ascii="Trebuchet MS" w:eastAsia="Times New Roman" w:hAnsi="Trebuchet MS" w:cs="Times New Roman"/>
                <w:i/>
                <w:iCs/>
                <w:sz w:val="18"/>
                <w:szCs w:val="18"/>
              </w:rPr>
              <w:t>23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6489E" w:rsidRPr="009A3DA4" w:rsidRDefault="0026489E" w:rsidP="00823F2A">
            <w:pPr>
              <w:spacing w:after="0" w:line="0" w:lineRule="atLeast"/>
              <w:rPr>
                <w:rFonts w:ascii="Trebuchet MS" w:eastAsia="Times New Roman" w:hAnsi="Trebuchet MS" w:cs="Times New Roman"/>
                <w:i/>
                <w:iCs/>
                <w:sz w:val="18"/>
                <w:szCs w:val="18"/>
              </w:rPr>
            </w:pPr>
            <w:r w:rsidRPr="009A3DA4">
              <w:rPr>
                <w:rFonts w:ascii="Trebuchet MS" w:eastAsia="Times New Roman" w:hAnsi="Trebuchet MS" w:cs="Times New Roman"/>
                <w:i/>
                <w:iCs/>
                <w:sz w:val="18"/>
                <w:szCs w:val="18"/>
              </w:rPr>
              <w:t> 25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6489E" w:rsidRPr="009A3DA4" w:rsidRDefault="0026489E" w:rsidP="00823F2A">
            <w:pPr>
              <w:spacing w:after="0" w:line="0" w:lineRule="atLeast"/>
              <w:rPr>
                <w:rFonts w:ascii="Trebuchet MS" w:eastAsia="Times New Roman" w:hAnsi="Trebuchet MS" w:cs="Times New Roman"/>
                <w:i/>
                <w:iCs/>
                <w:sz w:val="18"/>
                <w:szCs w:val="18"/>
              </w:rPr>
            </w:pPr>
            <w:r w:rsidRPr="009A3DA4">
              <w:rPr>
                <w:rFonts w:ascii="Trebuchet MS" w:eastAsia="Times New Roman" w:hAnsi="Trebuchet MS" w:cs="Times New Roman"/>
                <w:i/>
                <w:iCs/>
                <w:sz w:val="18"/>
                <w:szCs w:val="18"/>
              </w:rPr>
              <w:t>26 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6489E" w:rsidRPr="009A3DA4" w:rsidRDefault="0026489E" w:rsidP="00823F2A">
            <w:pPr>
              <w:spacing w:after="0" w:line="0" w:lineRule="atLeast"/>
              <w:rPr>
                <w:rFonts w:ascii="Trebuchet MS" w:eastAsia="Times New Roman" w:hAnsi="Trebuchet MS" w:cs="Times New Roman"/>
                <w:i/>
                <w:iCs/>
                <w:sz w:val="18"/>
                <w:szCs w:val="18"/>
              </w:rPr>
            </w:pPr>
            <w:r w:rsidRPr="009A3DA4">
              <w:rPr>
                <w:rFonts w:ascii="Trebuchet MS" w:eastAsia="Times New Roman" w:hAnsi="Trebuchet MS" w:cs="Times New Roman"/>
                <w:i/>
                <w:iCs/>
                <w:sz w:val="18"/>
                <w:szCs w:val="18"/>
              </w:rPr>
              <w:t>27 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6489E" w:rsidRPr="009A3DA4" w:rsidRDefault="0026489E" w:rsidP="00823F2A">
            <w:pPr>
              <w:spacing w:after="0" w:line="0" w:lineRule="atLeast"/>
              <w:rPr>
                <w:rFonts w:ascii="Trebuchet MS" w:eastAsia="Times New Roman" w:hAnsi="Trebuchet MS" w:cs="Times New Roman"/>
                <w:i/>
                <w:iCs/>
                <w:sz w:val="18"/>
                <w:szCs w:val="18"/>
              </w:rPr>
            </w:pPr>
            <w:r w:rsidRPr="009A3DA4">
              <w:rPr>
                <w:rFonts w:ascii="Trebuchet MS" w:eastAsia="Times New Roman" w:hAnsi="Trebuchet MS" w:cs="Times New Roman"/>
                <w:i/>
                <w:iCs/>
                <w:sz w:val="18"/>
                <w:szCs w:val="18"/>
              </w:rPr>
              <w:t> 27</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6489E" w:rsidRPr="009A3DA4" w:rsidRDefault="0026489E" w:rsidP="00823F2A">
            <w:pPr>
              <w:spacing w:after="0" w:line="0" w:lineRule="atLeast"/>
              <w:rPr>
                <w:rFonts w:ascii="Trebuchet MS" w:eastAsia="Times New Roman" w:hAnsi="Trebuchet MS" w:cs="Times New Roman"/>
                <w:i/>
                <w:iCs/>
                <w:sz w:val="18"/>
                <w:szCs w:val="18"/>
              </w:rPr>
            </w:pPr>
            <w:r w:rsidRPr="009A3DA4">
              <w:rPr>
                <w:rFonts w:ascii="Trebuchet MS" w:eastAsia="Times New Roman" w:hAnsi="Trebuchet MS" w:cs="Times New Roman"/>
                <w:i/>
                <w:iCs/>
                <w:sz w:val="18"/>
                <w:szCs w:val="18"/>
              </w:rPr>
              <w:t>28 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6489E" w:rsidRPr="009A3DA4" w:rsidRDefault="0026489E" w:rsidP="00823F2A">
            <w:pPr>
              <w:spacing w:after="0" w:line="0" w:lineRule="atLeast"/>
              <w:rPr>
                <w:rFonts w:ascii="Trebuchet MS" w:eastAsia="Times New Roman" w:hAnsi="Trebuchet MS" w:cs="Times New Roman"/>
                <w:i/>
                <w:iCs/>
                <w:sz w:val="18"/>
                <w:szCs w:val="18"/>
              </w:rPr>
            </w:pPr>
            <w:r w:rsidRPr="009A3DA4">
              <w:rPr>
                <w:rFonts w:ascii="Trebuchet MS" w:eastAsia="Times New Roman" w:hAnsi="Trebuchet MS" w:cs="Times New Roman"/>
                <w:i/>
                <w:iCs/>
                <w:sz w:val="18"/>
                <w:szCs w:val="18"/>
              </w:rPr>
              <w:t>28 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6489E" w:rsidRPr="009A3DA4" w:rsidRDefault="0026489E" w:rsidP="00823F2A">
            <w:pPr>
              <w:spacing w:after="0" w:line="0" w:lineRule="atLeast"/>
              <w:rPr>
                <w:rFonts w:ascii="Trebuchet MS" w:eastAsia="Times New Roman" w:hAnsi="Trebuchet MS" w:cs="Times New Roman"/>
                <w:i/>
                <w:iCs/>
                <w:sz w:val="18"/>
                <w:szCs w:val="18"/>
              </w:rPr>
            </w:pPr>
            <w:r w:rsidRPr="009A3DA4">
              <w:rPr>
                <w:rFonts w:ascii="Trebuchet MS" w:eastAsia="Times New Roman" w:hAnsi="Trebuchet MS" w:cs="Times New Roman"/>
                <w:i/>
                <w:iCs/>
                <w:sz w:val="18"/>
                <w:szCs w:val="18"/>
              </w:rPr>
              <w:t>29 </w:t>
            </w:r>
          </w:p>
        </w:tc>
        <w:tc>
          <w:tcPr>
            <w:tcW w:w="514"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6489E" w:rsidRPr="009A3DA4" w:rsidRDefault="0026489E" w:rsidP="00823F2A">
            <w:pPr>
              <w:spacing w:after="0" w:line="0" w:lineRule="atLeast"/>
              <w:rPr>
                <w:rFonts w:ascii="Trebuchet MS" w:eastAsia="Times New Roman" w:hAnsi="Trebuchet MS" w:cs="Times New Roman"/>
                <w:i/>
                <w:iCs/>
                <w:sz w:val="18"/>
                <w:szCs w:val="18"/>
              </w:rPr>
            </w:pPr>
            <w:r w:rsidRPr="009A3DA4">
              <w:rPr>
                <w:rFonts w:ascii="Trebuchet MS" w:eastAsia="Times New Roman" w:hAnsi="Trebuchet MS" w:cs="Times New Roman"/>
                <w:i/>
                <w:iCs/>
                <w:sz w:val="18"/>
                <w:szCs w:val="18"/>
              </w:rPr>
              <w:t> 24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6489E" w:rsidRPr="009A3DA4" w:rsidRDefault="0026489E" w:rsidP="00823F2A">
            <w:pPr>
              <w:spacing w:after="0" w:line="0" w:lineRule="atLeast"/>
              <w:rPr>
                <w:rFonts w:ascii="Trebuchet MS" w:eastAsia="Times New Roman" w:hAnsi="Trebuchet MS" w:cs="Times New Roman"/>
                <w:i/>
                <w:iCs/>
                <w:sz w:val="18"/>
                <w:szCs w:val="18"/>
              </w:rPr>
            </w:pPr>
            <w:r w:rsidRPr="009A3DA4">
              <w:rPr>
                <w:rFonts w:ascii="Trebuchet MS" w:eastAsia="Times New Roman" w:hAnsi="Trebuchet MS" w:cs="Times New Roman"/>
                <w:i/>
                <w:iCs/>
                <w:sz w:val="18"/>
                <w:szCs w:val="18"/>
              </w:rPr>
              <w:t>24 </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6489E" w:rsidRPr="009A3DA4" w:rsidRDefault="0026489E" w:rsidP="00823F2A">
            <w:pPr>
              <w:spacing w:after="0" w:line="0" w:lineRule="atLeast"/>
              <w:rPr>
                <w:rFonts w:ascii="Trebuchet MS" w:eastAsia="Times New Roman" w:hAnsi="Trebuchet MS" w:cs="Times New Roman"/>
                <w:i/>
                <w:iCs/>
                <w:sz w:val="18"/>
                <w:szCs w:val="18"/>
              </w:rPr>
            </w:pPr>
            <w:r w:rsidRPr="009A3DA4">
              <w:rPr>
                <w:rFonts w:ascii="Trebuchet MS" w:eastAsia="Times New Roman" w:hAnsi="Trebuchet MS" w:cs="Times New Roman"/>
                <w:i/>
                <w:iCs/>
                <w:sz w:val="18"/>
                <w:szCs w:val="18"/>
              </w:rPr>
              <w:t>28 </w:t>
            </w:r>
          </w:p>
        </w:tc>
        <w:tc>
          <w:tcPr>
            <w:tcW w:w="8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312</w:t>
            </w:r>
          </w:p>
        </w:tc>
      </w:tr>
    </w:tbl>
    <w:p w:rsidR="0026489E" w:rsidRPr="009A3DA4" w:rsidRDefault="0026489E" w:rsidP="0026489E">
      <w:pPr>
        <w:widowControl w:val="0"/>
        <w:autoSpaceDE w:val="0"/>
        <w:autoSpaceDN w:val="0"/>
        <w:adjustRightInd w:val="0"/>
        <w:spacing w:after="0" w:line="240" w:lineRule="auto"/>
        <w:jc w:val="center"/>
        <w:rPr>
          <w:rFonts w:ascii="Times New Roman" w:eastAsia="Calibri" w:hAnsi="Times New Roman" w:cs="Times New Roman"/>
          <w:b/>
          <w:i/>
          <w:lang w:eastAsia="en-US"/>
        </w:rPr>
      </w:pPr>
    </w:p>
    <w:p w:rsidR="0026489E" w:rsidRPr="009A3DA4" w:rsidRDefault="0026489E" w:rsidP="0026489E">
      <w:pPr>
        <w:widowControl w:val="0"/>
        <w:autoSpaceDE w:val="0"/>
        <w:autoSpaceDN w:val="0"/>
        <w:adjustRightInd w:val="0"/>
        <w:spacing w:after="0" w:line="240" w:lineRule="auto"/>
        <w:jc w:val="center"/>
        <w:rPr>
          <w:rFonts w:ascii="Times New Roman" w:eastAsia="Calibri" w:hAnsi="Times New Roman" w:cs="Times New Roman"/>
          <w:b/>
          <w:i/>
          <w:lang w:eastAsia="en-US"/>
        </w:rPr>
      </w:pPr>
      <w:r w:rsidRPr="009A3DA4">
        <w:rPr>
          <w:rFonts w:ascii="Times New Roman" w:eastAsia="Calibri" w:hAnsi="Times New Roman" w:cs="Times New Roman"/>
          <w:b/>
          <w:i/>
          <w:lang w:eastAsia="en-US"/>
        </w:rPr>
        <w:t>Распределение  учебных часов в группах начальной подготовки 2 года обучения (9час.)</w:t>
      </w:r>
    </w:p>
    <w:tbl>
      <w:tblPr>
        <w:tblW w:w="9195" w:type="dxa"/>
        <w:tblInd w:w="468" w:type="dxa"/>
        <w:shd w:val="clear" w:color="auto" w:fill="FFFFFF"/>
        <w:tblCellMar>
          <w:left w:w="0" w:type="dxa"/>
          <w:right w:w="0" w:type="dxa"/>
        </w:tblCellMar>
        <w:tblLook w:val="04A0" w:firstRow="1" w:lastRow="0" w:firstColumn="1" w:lastColumn="0" w:noHBand="0" w:noVBand="1"/>
      </w:tblPr>
      <w:tblGrid>
        <w:gridCol w:w="2829"/>
        <w:gridCol w:w="464"/>
        <w:gridCol w:w="464"/>
        <w:gridCol w:w="464"/>
        <w:gridCol w:w="463"/>
        <w:gridCol w:w="463"/>
        <w:gridCol w:w="463"/>
        <w:gridCol w:w="463"/>
        <w:gridCol w:w="463"/>
        <w:gridCol w:w="463"/>
        <w:gridCol w:w="179"/>
        <w:gridCol w:w="284"/>
        <w:gridCol w:w="463"/>
        <w:gridCol w:w="464"/>
        <w:gridCol w:w="806"/>
      </w:tblGrid>
      <w:tr w:rsidR="0026489E" w:rsidRPr="009A3DA4" w:rsidTr="00823F2A">
        <w:trPr>
          <w:cantSplit/>
        </w:trPr>
        <w:tc>
          <w:tcPr>
            <w:tcW w:w="2829"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Разделы подготовки</w:t>
            </w:r>
          </w:p>
        </w:tc>
        <w:tc>
          <w:tcPr>
            <w:tcW w:w="5560" w:type="dxa"/>
            <w:gridSpan w:val="1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Месяцы</w:t>
            </w:r>
          </w:p>
        </w:tc>
        <w:tc>
          <w:tcPr>
            <w:tcW w:w="806"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Всего</w:t>
            </w:r>
          </w:p>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за</w:t>
            </w:r>
          </w:p>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год</w:t>
            </w:r>
          </w:p>
        </w:tc>
      </w:tr>
      <w:tr w:rsidR="0026489E" w:rsidRPr="009A3DA4" w:rsidTr="00823F2A">
        <w:trPr>
          <w:cantSplit/>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6489E" w:rsidRPr="009A3DA4" w:rsidRDefault="0026489E" w:rsidP="00823F2A">
            <w:pPr>
              <w:spacing w:after="0" w:line="240" w:lineRule="auto"/>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9</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7</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8</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6489E" w:rsidRPr="009A3DA4" w:rsidRDefault="0026489E" w:rsidP="00823F2A">
            <w:pPr>
              <w:spacing w:after="0" w:line="240" w:lineRule="auto"/>
              <w:rPr>
                <w:rFonts w:ascii="Times New Roman" w:eastAsia="Times New Roman" w:hAnsi="Times New Roman" w:cs="Times New Roman"/>
                <w:i/>
                <w:iCs/>
                <w:sz w:val="18"/>
                <w:szCs w:val="18"/>
              </w:rPr>
            </w:pPr>
          </w:p>
        </w:tc>
      </w:tr>
      <w:tr w:rsidR="0026489E" w:rsidRPr="009A3DA4" w:rsidTr="00823F2A">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6489E" w:rsidRPr="009A3DA4" w:rsidRDefault="0026489E" w:rsidP="00823F2A">
            <w:pPr>
              <w:spacing w:after="0" w:line="240" w:lineRule="auto"/>
              <w:rPr>
                <w:rFonts w:ascii="Times New Roman" w:eastAsia="Times New Roman" w:hAnsi="Times New Roman" w:cs="Times New Roman"/>
                <w:i/>
                <w:iCs/>
                <w:sz w:val="18"/>
                <w:szCs w:val="18"/>
              </w:rPr>
            </w:pPr>
          </w:p>
        </w:tc>
        <w:tc>
          <w:tcPr>
            <w:tcW w:w="4349" w:type="dxa"/>
            <w:gridSpan w:val="10"/>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42 недели</w:t>
            </w:r>
          </w:p>
        </w:tc>
        <w:tc>
          <w:tcPr>
            <w:tcW w:w="1211"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ind w:hanging="108"/>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 недель</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52</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Теоретическая</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Общая физическая подготовка</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24</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24</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25</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23</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23</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330</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Специальная физическая подготовка</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48</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Техническая подготовка</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7</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70</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Хореографическая подготовка</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26</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Соревнования</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Контрольные испытания</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Мед.обследование</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Итого</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38</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38</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39</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38</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39</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40</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35</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39</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468</w:t>
            </w:r>
          </w:p>
        </w:tc>
      </w:tr>
    </w:tbl>
    <w:p w:rsidR="0026489E" w:rsidRPr="009A3DA4" w:rsidRDefault="0026489E" w:rsidP="0026489E">
      <w:pPr>
        <w:shd w:val="clear" w:color="auto" w:fill="FFFFFF"/>
        <w:spacing w:before="100" w:beforeAutospacing="1" w:after="90" w:line="240" w:lineRule="auto"/>
        <w:jc w:val="center"/>
        <w:rPr>
          <w:rFonts w:ascii="Trebuchet MS" w:eastAsia="Times New Roman" w:hAnsi="Trebuchet MS" w:cs="Times New Roman"/>
          <w:b/>
          <w:bCs/>
          <w:i/>
          <w:iCs/>
          <w:color w:val="333333"/>
          <w:sz w:val="18"/>
          <w:szCs w:val="18"/>
        </w:rPr>
      </w:pPr>
      <w:r w:rsidRPr="009A3DA4">
        <w:rPr>
          <w:rFonts w:ascii="Trebuchet MS" w:eastAsia="Times New Roman" w:hAnsi="Trebuchet MS" w:cs="Times New Roman"/>
          <w:b/>
          <w:bCs/>
          <w:i/>
          <w:iCs/>
          <w:color w:val="333333"/>
          <w:sz w:val="18"/>
          <w:szCs w:val="18"/>
        </w:rPr>
        <w:t> </w:t>
      </w:r>
    </w:p>
    <w:p w:rsidR="0026489E" w:rsidRPr="009A3DA4" w:rsidRDefault="0026489E" w:rsidP="0026489E">
      <w:pPr>
        <w:shd w:val="clear" w:color="auto" w:fill="FFFFFF"/>
        <w:spacing w:before="100" w:beforeAutospacing="1" w:after="90" w:line="240" w:lineRule="auto"/>
        <w:jc w:val="center"/>
        <w:rPr>
          <w:rFonts w:ascii="Trebuchet MS" w:eastAsia="Times New Roman" w:hAnsi="Trebuchet MS" w:cs="Times New Roman"/>
          <w:i/>
          <w:iCs/>
          <w:color w:val="333333"/>
          <w:sz w:val="18"/>
          <w:szCs w:val="18"/>
        </w:rPr>
      </w:pPr>
    </w:p>
    <w:p w:rsidR="0026489E" w:rsidRPr="009A3DA4" w:rsidRDefault="0026489E" w:rsidP="0026489E">
      <w:pPr>
        <w:widowControl w:val="0"/>
        <w:autoSpaceDE w:val="0"/>
        <w:autoSpaceDN w:val="0"/>
        <w:adjustRightInd w:val="0"/>
        <w:spacing w:after="0" w:line="240" w:lineRule="auto"/>
        <w:jc w:val="center"/>
        <w:rPr>
          <w:rFonts w:ascii="Times New Roman" w:eastAsia="Calibri" w:hAnsi="Times New Roman" w:cs="Times New Roman"/>
          <w:b/>
          <w:i/>
          <w:lang w:eastAsia="en-US"/>
        </w:rPr>
      </w:pPr>
      <w:r w:rsidRPr="009A3DA4">
        <w:rPr>
          <w:rFonts w:ascii="Times New Roman" w:eastAsia="Calibri" w:hAnsi="Times New Roman" w:cs="Times New Roman"/>
          <w:b/>
          <w:i/>
          <w:lang w:eastAsia="en-US"/>
        </w:rPr>
        <w:t xml:space="preserve">Распределение учебных часов </w:t>
      </w:r>
    </w:p>
    <w:p w:rsidR="0026489E" w:rsidRPr="009A3DA4" w:rsidRDefault="0026489E" w:rsidP="0026489E">
      <w:pPr>
        <w:widowControl w:val="0"/>
        <w:autoSpaceDE w:val="0"/>
        <w:autoSpaceDN w:val="0"/>
        <w:adjustRightInd w:val="0"/>
        <w:spacing w:after="0" w:line="240" w:lineRule="auto"/>
        <w:jc w:val="center"/>
        <w:rPr>
          <w:rFonts w:ascii="Times New Roman" w:eastAsia="Calibri" w:hAnsi="Times New Roman" w:cs="Times New Roman"/>
          <w:b/>
          <w:i/>
          <w:lang w:eastAsia="en-US"/>
        </w:rPr>
      </w:pPr>
      <w:r w:rsidRPr="009A3DA4">
        <w:rPr>
          <w:rFonts w:ascii="Times New Roman" w:eastAsia="Calibri" w:hAnsi="Times New Roman" w:cs="Times New Roman"/>
          <w:b/>
          <w:i/>
          <w:lang w:eastAsia="en-US"/>
        </w:rPr>
        <w:t>в  учебно-тренировочных  группах до 2 лет обучения (12 час.)</w:t>
      </w:r>
    </w:p>
    <w:p w:rsidR="0026489E" w:rsidRPr="009A3DA4" w:rsidRDefault="0026489E" w:rsidP="0026489E">
      <w:pPr>
        <w:widowControl w:val="0"/>
        <w:autoSpaceDE w:val="0"/>
        <w:autoSpaceDN w:val="0"/>
        <w:adjustRightInd w:val="0"/>
        <w:spacing w:after="0" w:line="240" w:lineRule="auto"/>
        <w:jc w:val="center"/>
        <w:rPr>
          <w:rFonts w:ascii="Times New Roman" w:eastAsia="Calibri" w:hAnsi="Times New Roman" w:cs="Times New Roman"/>
          <w:b/>
          <w:i/>
          <w:lang w:eastAsia="en-US"/>
        </w:rPr>
      </w:pPr>
    </w:p>
    <w:tbl>
      <w:tblPr>
        <w:tblW w:w="9195" w:type="dxa"/>
        <w:tblInd w:w="468" w:type="dxa"/>
        <w:shd w:val="clear" w:color="auto" w:fill="FFFFFF"/>
        <w:tblCellMar>
          <w:left w:w="0" w:type="dxa"/>
          <w:right w:w="0" w:type="dxa"/>
        </w:tblCellMar>
        <w:tblLook w:val="04A0" w:firstRow="1" w:lastRow="0" w:firstColumn="1" w:lastColumn="0" w:noHBand="0" w:noVBand="1"/>
      </w:tblPr>
      <w:tblGrid>
        <w:gridCol w:w="2829"/>
        <w:gridCol w:w="464"/>
        <w:gridCol w:w="464"/>
        <w:gridCol w:w="464"/>
        <w:gridCol w:w="463"/>
        <w:gridCol w:w="463"/>
        <w:gridCol w:w="463"/>
        <w:gridCol w:w="463"/>
        <w:gridCol w:w="463"/>
        <w:gridCol w:w="463"/>
        <w:gridCol w:w="179"/>
        <w:gridCol w:w="284"/>
        <w:gridCol w:w="463"/>
        <w:gridCol w:w="464"/>
        <w:gridCol w:w="806"/>
      </w:tblGrid>
      <w:tr w:rsidR="0026489E" w:rsidRPr="009A3DA4" w:rsidTr="00823F2A">
        <w:trPr>
          <w:cantSplit/>
        </w:trPr>
        <w:tc>
          <w:tcPr>
            <w:tcW w:w="2829"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Разделы подготовки</w:t>
            </w:r>
          </w:p>
        </w:tc>
        <w:tc>
          <w:tcPr>
            <w:tcW w:w="5560" w:type="dxa"/>
            <w:gridSpan w:val="1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Месяцы</w:t>
            </w:r>
          </w:p>
        </w:tc>
        <w:tc>
          <w:tcPr>
            <w:tcW w:w="806"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Всего</w:t>
            </w:r>
          </w:p>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за</w:t>
            </w:r>
          </w:p>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год</w:t>
            </w:r>
          </w:p>
        </w:tc>
      </w:tr>
      <w:tr w:rsidR="0026489E" w:rsidRPr="009A3DA4" w:rsidTr="00823F2A">
        <w:trPr>
          <w:cantSplit/>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6489E" w:rsidRPr="009A3DA4" w:rsidRDefault="0026489E" w:rsidP="00823F2A">
            <w:pPr>
              <w:spacing w:after="0" w:line="240" w:lineRule="auto"/>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9</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7</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8</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6489E" w:rsidRPr="009A3DA4" w:rsidRDefault="0026489E" w:rsidP="00823F2A">
            <w:pPr>
              <w:spacing w:after="0" w:line="240" w:lineRule="auto"/>
              <w:rPr>
                <w:rFonts w:ascii="Times New Roman" w:eastAsia="Times New Roman" w:hAnsi="Times New Roman" w:cs="Times New Roman"/>
                <w:i/>
                <w:iCs/>
                <w:sz w:val="18"/>
                <w:szCs w:val="18"/>
              </w:rPr>
            </w:pPr>
          </w:p>
        </w:tc>
      </w:tr>
      <w:tr w:rsidR="0026489E" w:rsidRPr="009A3DA4" w:rsidTr="00823F2A">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6489E" w:rsidRPr="009A3DA4" w:rsidRDefault="0026489E" w:rsidP="00823F2A">
            <w:pPr>
              <w:spacing w:after="0" w:line="240" w:lineRule="auto"/>
              <w:rPr>
                <w:rFonts w:ascii="Times New Roman" w:eastAsia="Times New Roman" w:hAnsi="Times New Roman" w:cs="Times New Roman"/>
                <w:i/>
                <w:iCs/>
                <w:sz w:val="18"/>
                <w:szCs w:val="18"/>
              </w:rPr>
            </w:pPr>
          </w:p>
        </w:tc>
        <w:tc>
          <w:tcPr>
            <w:tcW w:w="4349" w:type="dxa"/>
            <w:gridSpan w:val="10"/>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42 недели</w:t>
            </w:r>
          </w:p>
        </w:tc>
        <w:tc>
          <w:tcPr>
            <w:tcW w:w="1211"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ind w:hanging="108"/>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 недель</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52</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Теоретическая</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24</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Общая физическая подготовка</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20</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20</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20</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20</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21</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14</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14</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14</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227</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Специальная физическая подготовка</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9</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9</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9</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117</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Техническая подготовка</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13</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13</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14</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13</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11</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150</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Хореографическая подготовка</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72</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Психологическая подготовка</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Соревнования</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8</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Контрольные испытания</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Восстановит.мероприятия</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8</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Мед.обследование</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Итого</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53</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55</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57</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58</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54</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55</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44</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42</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46</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624</w:t>
            </w:r>
          </w:p>
        </w:tc>
      </w:tr>
    </w:tbl>
    <w:p w:rsidR="0026489E" w:rsidRPr="009A3DA4" w:rsidRDefault="0026489E" w:rsidP="0026489E">
      <w:pPr>
        <w:shd w:val="clear" w:color="auto" w:fill="FFFFFF"/>
        <w:spacing w:before="100" w:beforeAutospacing="1" w:after="90" w:line="240" w:lineRule="auto"/>
        <w:rPr>
          <w:rFonts w:ascii="Trebuchet MS" w:eastAsia="Times New Roman" w:hAnsi="Trebuchet MS" w:cs="Times New Roman"/>
          <w:i/>
          <w:iCs/>
          <w:color w:val="333333"/>
          <w:sz w:val="18"/>
          <w:szCs w:val="18"/>
        </w:rPr>
      </w:pPr>
      <w:r w:rsidRPr="009A3DA4">
        <w:rPr>
          <w:rFonts w:ascii="Trebuchet MS" w:eastAsia="Times New Roman" w:hAnsi="Trebuchet MS" w:cs="Times New Roman"/>
          <w:b/>
          <w:bCs/>
          <w:color w:val="333333"/>
          <w:sz w:val="18"/>
          <w:szCs w:val="18"/>
        </w:rPr>
        <w:t> </w:t>
      </w:r>
    </w:p>
    <w:p w:rsidR="0026489E" w:rsidRPr="009A3DA4" w:rsidRDefault="0026489E" w:rsidP="0026489E">
      <w:pPr>
        <w:shd w:val="clear" w:color="auto" w:fill="FFFFFF"/>
        <w:spacing w:after="0" w:line="240" w:lineRule="auto"/>
        <w:jc w:val="center"/>
        <w:rPr>
          <w:rFonts w:ascii="Times New Roman" w:eastAsia="Calibri" w:hAnsi="Times New Roman" w:cs="Times New Roman"/>
          <w:b/>
          <w:i/>
          <w:lang w:eastAsia="en-US"/>
        </w:rPr>
      </w:pPr>
      <w:r w:rsidRPr="009A3DA4">
        <w:rPr>
          <w:rFonts w:ascii="Trebuchet MS" w:eastAsia="Times New Roman" w:hAnsi="Trebuchet MS" w:cs="Times New Roman"/>
          <w:b/>
          <w:bCs/>
          <w:color w:val="333333"/>
          <w:sz w:val="18"/>
          <w:szCs w:val="18"/>
        </w:rPr>
        <w:t> </w:t>
      </w:r>
      <w:r w:rsidRPr="009A3DA4">
        <w:rPr>
          <w:rFonts w:ascii="Times New Roman" w:eastAsia="Calibri" w:hAnsi="Times New Roman" w:cs="Times New Roman"/>
          <w:b/>
          <w:i/>
          <w:lang w:eastAsia="en-US"/>
        </w:rPr>
        <w:t>Распределение учебных часов в </w:t>
      </w:r>
    </w:p>
    <w:p w:rsidR="0026489E" w:rsidRPr="009A3DA4" w:rsidRDefault="0026489E" w:rsidP="0026489E">
      <w:pPr>
        <w:shd w:val="clear" w:color="auto" w:fill="FFFFFF"/>
        <w:spacing w:after="0" w:line="240" w:lineRule="auto"/>
        <w:jc w:val="center"/>
        <w:rPr>
          <w:rFonts w:ascii="Times New Roman" w:eastAsia="Calibri" w:hAnsi="Times New Roman" w:cs="Times New Roman"/>
          <w:b/>
          <w:i/>
          <w:lang w:eastAsia="en-US"/>
        </w:rPr>
      </w:pPr>
      <w:r w:rsidRPr="009A3DA4">
        <w:rPr>
          <w:rFonts w:ascii="Times New Roman" w:eastAsia="Calibri" w:hAnsi="Times New Roman" w:cs="Times New Roman"/>
          <w:b/>
          <w:i/>
          <w:lang w:eastAsia="en-US"/>
        </w:rPr>
        <w:t> учебно-тренировочных  группах свыше 2 лет обучения (18 час.)</w:t>
      </w:r>
    </w:p>
    <w:p w:rsidR="0026489E" w:rsidRPr="009A3DA4" w:rsidRDefault="0026489E" w:rsidP="0026489E">
      <w:pPr>
        <w:shd w:val="clear" w:color="auto" w:fill="FFFFFF"/>
        <w:spacing w:after="0" w:line="240" w:lineRule="auto"/>
        <w:jc w:val="center"/>
        <w:rPr>
          <w:rFonts w:ascii="Times New Roman" w:eastAsia="Calibri" w:hAnsi="Times New Roman" w:cs="Times New Roman"/>
          <w:b/>
          <w:i/>
          <w:lang w:eastAsia="en-US"/>
        </w:rPr>
      </w:pPr>
    </w:p>
    <w:tbl>
      <w:tblPr>
        <w:tblW w:w="9195" w:type="dxa"/>
        <w:tblInd w:w="468" w:type="dxa"/>
        <w:shd w:val="clear" w:color="auto" w:fill="FFFFFF"/>
        <w:tblCellMar>
          <w:left w:w="0" w:type="dxa"/>
          <w:right w:w="0" w:type="dxa"/>
        </w:tblCellMar>
        <w:tblLook w:val="04A0" w:firstRow="1" w:lastRow="0" w:firstColumn="1" w:lastColumn="0" w:noHBand="0" w:noVBand="1"/>
      </w:tblPr>
      <w:tblGrid>
        <w:gridCol w:w="2829"/>
        <w:gridCol w:w="464"/>
        <w:gridCol w:w="464"/>
        <w:gridCol w:w="464"/>
        <w:gridCol w:w="463"/>
        <w:gridCol w:w="463"/>
        <w:gridCol w:w="463"/>
        <w:gridCol w:w="463"/>
        <w:gridCol w:w="463"/>
        <w:gridCol w:w="463"/>
        <w:gridCol w:w="179"/>
        <w:gridCol w:w="284"/>
        <w:gridCol w:w="463"/>
        <w:gridCol w:w="464"/>
        <w:gridCol w:w="806"/>
      </w:tblGrid>
      <w:tr w:rsidR="0026489E" w:rsidRPr="009A3DA4" w:rsidTr="00823F2A">
        <w:trPr>
          <w:cantSplit/>
        </w:trPr>
        <w:tc>
          <w:tcPr>
            <w:tcW w:w="2829"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rebuchet MS" w:eastAsia="Times New Roman" w:hAnsi="Trebuchet MS" w:cs="Times New Roman"/>
                <w:b/>
                <w:bCs/>
                <w:i/>
                <w:iCs/>
                <w:color w:val="333333"/>
                <w:sz w:val="18"/>
                <w:szCs w:val="18"/>
              </w:rPr>
              <w:t> </w:t>
            </w:r>
            <w:r w:rsidRPr="009A3DA4">
              <w:rPr>
                <w:rFonts w:ascii="Times New Roman" w:eastAsia="Times New Roman" w:hAnsi="Times New Roman" w:cs="Times New Roman"/>
                <w:i/>
                <w:iCs/>
                <w:sz w:val="18"/>
                <w:szCs w:val="18"/>
              </w:rPr>
              <w:t>Разделы подготовки</w:t>
            </w:r>
          </w:p>
        </w:tc>
        <w:tc>
          <w:tcPr>
            <w:tcW w:w="5560" w:type="dxa"/>
            <w:gridSpan w:val="1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 </w:t>
            </w:r>
          </w:p>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Месяцы</w:t>
            </w:r>
          </w:p>
        </w:tc>
        <w:tc>
          <w:tcPr>
            <w:tcW w:w="806"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Всего</w:t>
            </w:r>
          </w:p>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за</w:t>
            </w:r>
          </w:p>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год</w:t>
            </w:r>
          </w:p>
        </w:tc>
      </w:tr>
      <w:tr w:rsidR="0026489E" w:rsidRPr="009A3DA4" w:rsidTr="00823F2A">
        <w:trPr>
          <w:cantSplit/>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6489E" w:rsidRPr="009A3DA4" w:rsidRDefault="0026489E" w:rsidP="00823F2A">
            <w:pPr>
              <w:spacing w:after="0" w:line="240" w:lineRule="auto"/>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9</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7</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8</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6489E" w:rsidRPr="009A3DA4" w:rsidRDefault="0026489E" w:rsidP="00823F2A">
            <w:pPr>
              <w:spacing w:after="0" w:line="240" w:lineRule="auto"/>
              <w:rPr>
                <w:rFonts w:ascii="Times New Roman" w:eastAsia="Times New Roman" w:hAnsi="Times New Roman" w:cs="Times New Roman"/>
                <w:i/>
                <w:iCs/>
                <w:sz w:val="18"/>
                <w:szCs w:val="18"/>
              </w:rPr>
            </w:pPr>
          </w:p>
        </w:tc>
      </w:tr>
      <w:tr w:rsidR="0026489E" w:rsidRPr="009A3DA4" w:rsidTr="00823F2A">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6489E" w:rsidRPr="009A3DA4" w:rsidRDefault="0026489E" w:rsidP="00823F2A">
            <w:pPr>
              <w:spacing w:after="0" w:line="240" w:lineRule="auto"/>
              <w:rPr>
                <w:rFonts w:ascii="Times New Roman" w:eastAsia="Times New Roman" w:hAnsi="Times New Roman" w:cs="Times New Roman"/>
                <w:i/>
                <w:iCs/>
                <w:sz w:val="18"/>
                <w:szCs w:val="18"/>
              </w:rPr>
            </w:pPr>
          </w:p>
        </w:tc>
        <w:tc>
          <w:tcPr>
            <w:tcW w:w="4349" w:type="dxa"/>
            <w:gridSpan w:val="10"/>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42 недели</w:t>
            </w:r>
          </w:p>
        </w:tc>
        <w:tc>
          <w:tcPr>
            <w:tcW w:w="1211"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ind w:hanging="108"/>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 недель</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52</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Теоретическая</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59</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Общая физическая подготовка</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15</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15</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16</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15</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174</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Специальная физическая подготовка</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15</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15</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16</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15</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174</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Техническая подготовка</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25</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25</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27</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27</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27</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27</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22</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22</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301</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Хореографическая подготовка</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105</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Психолог.подготовка</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24</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Соревнования</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3</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24</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Контрольные испытания</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24</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Восстановит.мероприятия</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12</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12</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41</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Мед.обследование</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5</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10</w:t>
            </w:r>
          </w:p>
        </w:tc>
      </w:tr>
      <w:tr w:rsidR="0026489E" w:rsidRPr="009A3DA4" w:rsidTr="00823F2A">
        <w:tc>
          <w:tcPr>
            <w:tcW w:w="2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Итого</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83</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77</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74</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79</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86</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78</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82</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81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81</w:t>
            </w:r>
          </w:p>
        </w:tc>
        <w:tc>
          <w:tcPr>
            <w:tcW w:w="46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71</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67</w:t>
            </w:r>
          </w:p>
        </w:tc>
        <w:tc>
          <w:tcPr>
            <w:tcW w:w="4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77</w:t>
            </w:r>
          </w:p>
        </w:tc>
        <w:tc>
          <w:tcPr>
            <w:tcW w:w="8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489E" w:rsidRPr="009A3DA4" w:rsidRDefault="0026489E" w:rsidP="00823F2A">
            <w:pPr>
              <w:spacing w:before="100" w:beforeAutospacing="1" w:after="90" w:line="240" w:lineRule="auto"/>
              <w:jc w:val="center"/>
              <w:rPr>
                <w:rFonts w:ascii="Times New Roman" w:eastAsia="Times New Roman" w:hAnsi="Times New Roman" w:cs="Times New Roman"/>
                <w:i/>
                <w:iCs/>
                <w:sz w:val="18"/>
                <w:szCs w:val="18"/>
              </w:rPr>
            </w:pPr>
            <w:r w:rsidRPr="009A3DA4">
              <w:rPr>
                <w:rFonts w:ascii="Times New Roman" w:eastAsia="Times New Roman" w:hAnsi="Times New Roman" w:cs="Times New Roman"/>
                <w:i/>
                <w:iCs/>
                <w:sz w:val="18"/>
                <w:szCs w:val="18"/>
              </w:rPr>
              <w:t>936</w:t>
            </w:r>
          </w:p>
        </w:tc>
      </w:tr>
    </w:tbl>
    <w:p w:rsidR="0026489E" w:rsidRPr="009A3DA4" w:rsidRDefault="0026489E" w:rsidP="0026489E">
      <w:pPr>
        <w:shd w:val="clear" w:color="auto" w:fill="FFFFFF"/>
        <w:spacing w:before="100" w:beforeAutospacing="1" w:after="90" w:line="240" w:lineRule="auto"/>
        <w:jc w:val="center"/>
        <w:rPr>
          <w:rFonts w:ascii="Trebuchet MS" w:eastAsia="Times New Roman" w:hAnsi="Trebuchet MS" w:cs="Times New Roman"/>
          <w:b/>
          <w:bCs/>
          <w:color w:val="333333"/>
          <w:sz w:val="18"/>
          <w:szCs w:val="18"/>
        </w:rPr>
      </w:pPr>
      <w:r w:rsidRPr="009A3DA4">
        <w:rPr>
          <w:rFonts w:ascii="Trebuchet MS" w:eastAsia="Times New Roman" w:hAnsi="Trebuchet MS" w:cs="Times New Roman"/>
          <w:b/>
          <w:bCs/>
          <w:color w:val="333333"/>
          <w:sz w:val="18"/>
          <w:szCs w:val="18"/>
        </w:rPr>
        <w:t> </w:t>
      </w:r>
    </w:p>
    <w:p w:rsidR="0026489E" w:rsidRPr="009A3DA4" w:rsidRDefault="0026489E" w:rsidP="0026489E">
      <w:pPr>
        <w:shd w:val="clear" w:color="auto" w:fill="FFFFFF"/>
        <w:spacing w:before="100" w:beforeAutospacing="1" w:after="90" w:line="240" w:lineRule="auto"/>
        <w:jc w:val="center"/>
        <w:rPr>
          <w:rFonts w:ascii="Trebuchet MS" w:eastAsia="Times New Roman" w:hAnsi="Trebuchet MS" w:cs="Times New Roman"/>
          <w:b/>
          <w:bCs/>
          <w:color w:val="333333"/>
          <w:sz w:val="18"/>
          <w:szCs w:val="18"/>
        </w:rPr>
      </w:pPr>
    </w:p>
    <w:p w:rsidR="0026489E" w:rsidRPr="009A3DA4" w:rsidRDefault="0026489E" w:rsidP="0026489E">
      <w:pPr>
        <w:shd w:val="clear" w:color="auto" w:fill="FFFFFF"/>
        <w:spacing w:before="100" w:beforeAutospacing="1" w:after="90" w:line="240" w:lineRule="auto"/>
        <w:jc w:val="center"/>
        <w:rPr>
          <w:rFonts w:ascii="Times New Roman" w:eastAsia="Calibri" w:hAnsi="Times New Roman" w:cs="Times New Roman"/>
          <w:b/>
          <w:i/>
          <w:lang w:eastAsia="en-US"/>
        </w:rPr>
      </w:pPr>
      <w:r w:rsidRPr="009A3DA4">
        <w:rPr>
          <w:rFonts w:ascii="Times New Roman" w:eastAsia="Calibri" w:hAnsi="Times New Roman" w:cs="Times New Roman"/>
          <w:b/>
          <w:i/>
          <w:lang w:eastAsia="en-US"/>
        </w:rPr>
        <w:t>Перечень тренировочных сборов</w:t>
      </w: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427"/>
        <w:gridCol w:w="2267"/>
        <w:gridCol w:w="2692"/>
        <w:gridCol w:w="2270"/>
        <w:gridCol w:w="1983"/>
      </w:tblGrid>
      <w:tr w:rsidR="0026489E" w:rsidRPr="009A3DA4" w:rsidTr="00823F2A">
        <w:trPr>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N п/п</w:t>
            </w:r>
          </w:p>
        </w:tc>
        <w:tc>
          <w:tcPr>
            <w:tcW w:w="2268" w:type="dxa"/>
            <w:vMerge w:val="restart"/>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Вид тренировочных сборов</w:t>
            </w:r>
          </w:p>
        </w:tc>
        <w:tc>
          <w:tcPr>
            <w:tcW w:w="4961" w:type="dxa"/>
            <w:gridSpan w:val="2"/>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Предельная продолжительность сборов по этапам спортивной подготовки (количество дней)</w:t>
            </w:r>
          </w:p>
        </w:tc>
        <w:tc>
          <w:tcPr>
            <w:tcW w:w="1984" w:type="dxa"/>
            <w:vMerge w:val="restart"/>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Оптимальное числе участников сбора</w:t>
            </w:r>
          </w:p>
        </w:tc>
      </w:tr>
      <w:tr w:rsidR="0026489E" w:rsidRPr="009A3DA4" w:rsidTr="00823F2A">
        <w:trPr>
          <w:tblCellSpacing w:w="5" w:type="nil"/>
        </w:trPr>
        <w:tc>
          <w:tcPr>
            <w:tcW w:w="426" w:type="dxa"/>
            <w:vMerge/>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ind w:firstLine="540"/>
              <w:jc w:val="both"/>
              <w:rPr>
                <w:rFonts w:ascii="Times New Roman" w:eastAsia="Calibri" w:hAnsi="Times New Roman" w:cs="Times New Roman"/>
                <w:sz w:val="20"/>
                <w:szCs w:val="20"/>
                <w:lang w:eastAsia="en-US"/>
              </w:rPr>
            </w:pPr>
          </w:p>
        </w:tc>
        <w:tc>
          <w:tcPr>
            <w:tcW w:w="2268" w:type="dxa"/>
            <w:vMerge/>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ind w:firstLine="540"/>
              <w:jc w:val="both"/>
              <w:rPr>
                <w:rFonts w:ascii="Times New Roman" w:eastAsia="Calibri" w:hAnsi="Times New Roman" w:cs="Times New Roman"/>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Тренировочный этап (этап спортивной специализации)</w:t>
            </w:r>
          </w:p>
        </w:tc>
        <w:tc>
          <w:tcPr>
            <w:tcW w:w="226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Этап начальной подготовки</w:t>
            </w:r>
          </w:p>
        </w:tc>
        <w:tc>
          <w:tcPr>
            <w:tcW w:w="1984" w:type="dxa"/>
            <w:vMerge/>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0"/>
                <w:szCs w:val="20"/>
                <w:lang w:eastAsia="en-US"/>
              </w:rPr>
            </w:pPr>
          </w:p>
        </w:tc>
      </w:tr>
      <w:tr w:rsidR="0026489E" w:rsidRPr="009A3DA4" w:rsidTr="00823F2A">
        <w:trPr>
          <w:tblCellSpacing w:w="5" w:type="nil"/>
        </w:trPr>
        <w:tc>
          <w:tcPr>
            <w:tcW w:w="9639" w:type="dxa"/>
            <w:gridSpan w:val="5"/>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outlineLvl w:val="2"/>
              <w:rPr>
                <w:rFonts w:ascii="Times New Roman" w:eastAsia="Calibri" w:hAnsi="Times New Roman" w:cs="Times New Roman"/>
                <w:sz w:val="20"/>
                <w:szCs w:val="20"/>
                <w:lang w:eastAsia="en-US"/>
              </w:rPr>
            </w:pPr>
            <w:bookmarkStart w:id="20" w:name="Par941"/>
            <w:bookmarkStart w:id="21" w:name="_Toc379548244"/>
            <w:bookmarkStart w:id="22" w:name="_Toc379548808"/>
            <w:bookmarkStart w:id="23" w:name="_Toc379548836"/>
            <w:bookmarkStart w:id="24" w:name="_Toc387136562"/>
            <w:bookmarkEnd w:id="20"/>
            <w:r w:rsidRPr="009A3DA4">
              <w:rPr>
                <w:rFonts w:ascii="Times New Roman" w:eastAsia="Calibri" w:hAnsi="Times New Roman" w:cs="Times New Roman"/>
                <w:sz w:val="20"/>
                <w:szCs w:val="20"/>
                <w:lang w:eastAsia="en-US"/>
              </w:rPr>
              <w:t>1. Тренировочные сборы по подготовке к соревнованиям</w:t>
            </w:r>
            <w:bookmarkEnd w:id="21"/>
            <w:bookmarkEnd w:id="22"/>
            <w:bookmarkEnd w:id="23"/>
            <w:bookmarkEnd w:id="24"/>
          </w:p>
        </w:tc>
      </w:tr>
      <w:tr w:rsidR="0026489E" w:rsidRPr="009A3DA4" w:rsidTr="00823F2A">
        <w:trPr>
          <w:tblCellSpacing w:w="5" w:type="nil"/>
        </w:trPr>
        <w:tc>
          <w:tcPr>
            <w:tcW w:w="42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1.</w:t>
            </w:r>
          </w:p>
        </w:tc>
        <w:tc>
          <w:tcPr>
            <w:tcW w:w="226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Тренировочные сборы по подготовке к официальным всероссийским соревнованиям, соревнованиям субъекта Российской Федерации</w:t>
            </w:r>
          </w:p>
        </w:tc>
        <w:tc>
          <w:tcPr>
            <w:tcW w:w="2693"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14</w:t>
            </w:r>
          </w:p>
        </w:tc>
        <w:tc>
          <w:tcPr>
            <w:tcW w:w="226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70% УТ свыше 2 лет</w:t>
            </w:r>
          </w:p>
        </w:tc>
      </w:tr>
      <w:tr w:rsidR="0026489E" w:rsidRPr="009A3DA4" w:rsidTr="00823F2A">
        <w:trPr>
          <w:tblCellSpacing w:w="5" w:type="nil"/>
        </w:trPr>
        <w:tc>
          <w:tcPr>
            <w:tcW w:w="9639" w:type="dxa"/>
            <w:gridSpan w:val="5"/>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outlineLvl w:val="2"/>
              <w:rPr>
                <w:rFonts w:ascii="Times New Roman" w:eastAsia="Calibri" w:hAnsi="Times New Roman" w:cs="Times New Roman"/>
                <w:sz w:val="20"/>
                <w:szCs w:val="20"/>
                <w:lang w:eastAsia="en-US"/>
              </w:rPr>
            </w:pPr>
            <w:bookmarkStart w:id="25" w:name="Par967"/>
            <w:bookmarkStart w:id="26" w:name="_Toc379548245"/>
            <w:bookmarkStart w:id="27" w:name="_Toc379548809"/>
            <w:bookmarkStart w:id="28" w:name="_Toc379548837"/>
            <w:bookmarkStart w:id="29" w:name="_Toc387136563"/>
            <w:bookmarkEnd w:id="25"/>
            <w:r w:rsidRPr="009A3DA4">
              <w:rPr>
                <w:rFonts w:ascii="Times New Roman" w:eastAsia="Calibri" w:hAnsi="Times New Roman" w:cs="Times New Roman"/>
                <w:sz w:val="20"/>
                <w:szCs w:val="20"/>
                <w:lang w:eastAsia="en-US"/>
              </w:rPr>
              <w:t>2. Специальные тренировочные сборы</w:t>
            </w:r>
            <w:bookmarkEnd w:id="26"/>
            <w:bookmarkEnd w:id="27"/>
            <w:bookmarkEnd w:id="28"/>
            <w:bookmarkEnd w:id="29"/>
          </w:p>
        </w:tc>
      </w:tr>
      <w:tr w:rsidR="0026489E" w:rsidRPr="009A3DA4" w:rsidTr="00823F2A">
        <w:trPr>
          <w:tblCellSpacing w:w="5" w:type="nil"/>
        </w:trPr>
        <w:tc>
          <w:tcPr>
            <w:tcW w:w="42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2.1</w:t>
            </w:r>
          </w:p>
        </w:tc>
        <w:tc>
          <w:tcPr>
            <w:tcW w:w="226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Восстановительные тренировочные сборы</w:t>
            </w:r>
          </w:p>
        </w:tc>
        <w:tc>
          <w:tcPr>
            <w:tcW w:w="2693"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До 21 дней</w:t>
            </w:r>
          </w:p>
        </w:tc>
        <w:tc>
          <w:tcPr>
            <w:tcW w:w="226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0"/>
                <w:szCs w:val="20"/>
                <w:lang w:eastAsia="en-US"/>
              </w:rPr>
            </w:pPr>
          </w:p>
        </w:tc>
      </w:tr>
      <w:tr w:rsidR="0026489E" w:rsidRPr="009A3DA4" w:rsidTr="00823F2A">
        <w:trPr>
          <w:tblCellSpacing w:w="5" w:type="nil"/>
        </w:trPr>
        <w:tc>
          <w:tcPr>
            <w:tcW w:w="42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2.2</w:t>
            </w:r>
          </w:p>
        </w:tc>
        <w:tc>
          <w:tcPr>
            <w:tcW w:w="226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Тренировочные сборы по общей или специальной физической подготовке</w:t>
            </w:r>
          </w:p>
        </w:tc>
        <w:tc>
          <w:tcPr>
            <w:tcW w:w="2693"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14</w:t>
            </w:r>
          </w:p>
        </w:tc>
        <w:tc>
          <w:tcPr>
            <w:tcW w:w="226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Не менее 70% от состава группы лиц, проходящих спортивную подготовку на определенном этапе</w:t>
            </w:r>
          </w:p>
        </w:tc>
      </w:tr>
      <w:tr w:rsidR="0026489E" w:rsidRPr="009A3DA4" w:rsidTr="00823F2A">
        <w:trPr>
          <w:tblCellSpacing w:w="5" w:type="nil"/>
        </w:trPr>
        <w:tc>
          <w:tcPr>
            <w:tcW w:w="42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2.3</w:t>
            </w:r>
          </w:p>
        </w:tc>
        <w:tc>
          <w:tcPr>
            <w:tcW w:w="226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Тренировочные сборы в каникулярный период</w:t>
            </w:r>
          </w:p>
        </w:tc>
        <w:tc>
          <w:tcPr>
            <w:tcW w:w="269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До 21 дня подряд и не более двух сборов в год</w:t>
            </w:r>
          </w:p>
        </w:tc>
        <w:tc>
          <w:tcPr>
            <w:tcW w:w="227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sz w:val="20"/>
                <w:szCs w:val="20"/>
                <w:lang w:eastAsia="en-US"/>
              </w:rPr>
            </w:pPr>
            <w:r w:rsidRPr="009A3DA4">
              <w:rPr>
                <w:rFonts w:ascii="Times New Roman" w:eastAsia="Calibri" w:hAnsi="Times New Roman" w:cs="Times New Roman"/>
                <w:sz w:val="20"/>
                <w:szCs w:val="20"/>
                <w:lang w:eastAsia="en-US"/>
              </w:rPr>
              <w:t>Не менее 60% от состава группы лиц, проходящих спортивную подготовку на определенном этапе</w:t>
            </w:r>
          </w:p>
        </w:tc>
      </w:tr>
    </w:tbl>
    <w:p w:rsidR="0026489E" w:rsidRPr="009A3DA4" w:rsidRDefault="0026489E" w:rsidP="0026489E">
      <w:pPr>
        <w:keepNext/>
        <w:spacing w:before="240" w:after="60"/>
        <w:jc w:val="center"/>
        <w:outlineLvl w:val="1"/>
        <w:rPr>
          <w:rFonts w:ascii="Times New Roman" w:eastAsia="Times New Roman" w:hAnsi="Times New Roman" w:cs="Times New Roman"/>
          <w:b/>
          <w:bCs/>
          <w:i/>
          <w:iCs/>
          <w:sz w:val="28"/>
          <w:szCs w:val="28"/>
          <w:lang w:eastAsia="en-US"/>
        </w:rPr>
      </w:pPr>
      <w:bookmarkStart w:id="30" w:name="_Toc379548246"/>
      <w:bookmarkStart w:id="31" w:name="_Toc379548810"/>
      <w:bookmarkStart w:id="32" w:name="_Toc379548838"/>
      <w:bookmarkStart w:id="33" w:name="_Toc387136564"/>
      <w:r w:rsidRPr="009A3DA4">
        <w:rPr>
          <w:rFonts w:ascii="Times New Roman" w:eastAsia="Times New Roman" w:hAnsi="Times New Roman" w:cs="Times New Roman"/>
          <w:b/>
          <w:bCs/>
          <w:i/>
          <w:iCs/>
          <w:sz w:val="28"/>
          <w:szCs w:val="28"/>
          <w:lang w:eastAsia="en-US"/>
        </w:rPr>
        <w:t xml:space="preserve">4. Характеристика тренировочных процессов </w:t>
      </w:r>
      <w:r w:rsidRPr="009A3DA4">
        <w:rPr>
          <w:rFonts w:ascii="Times New Roman" w:eastAsia="Times New Roman" w:hAnsi="Times New Roman" w:cs="Times New Roman"/>
          <w:b/>
          <w:bCs/>
          <w:i/>
          <w:iCs/>
          <w:sz w:val="28"/>
          <w:szCs w:val="28"/>
          <w:lang w:eastAsia="en-US"/>
        </w:rPr>
        <w:br/>
        <w:t>в художественной гимнастике</w:t>
      </w:r>
      <w:bookmarkEnd w:id="30"/>
      <w:bookmarkEnd w:id="31"/>
      <w:bookmarkEnd w:id="32"/>
      <w:bookmarkEnd w:id="33"/>
    </w:p>
    <w:p w:rsidR="0026489E" w:rsidRPr="009A3DA4" w:rsidRDefault="0026489E" w:rsidP="0026489E">
      <w:pPr>
        <w:keepNext/>
        <w:spacing w:before="240" w:after="60"/>
        <w:jc w:val="center"/>
        <w:outlineLvl w:val="2"/>
        <w:rPr>
          <w:rFonts w:ascii="Times New Roman" w:eastAsia="Times New Roman" w:hAnsi="Times New Roman" w:cs="Times New Roman"/>
          <w:b/>
          <w:bCs/>
          <w:sz w:val="26"/>
          <w:szCs w:val="26"/>
          <w:lang w:eastAsia="en-US"/>
        </w:rPr>
      </w:pPr>
      <w:bookmarkStart w:id="34" w:name="_Toc379548247"/>
      <w:bookmarkStart w:id="35" w:name="_Toc379548811"/>
      <w:bookmarkStart w:id="36" w:name="_Toc379548839"/>
      <w:bookmarkStart w:id="37" w:name="_Toc387136565"/>
      <w:r w:rsidRPr="009A3DA4">
        <w:rPr>
          <w:rFonts w:ascii="Times New Roman" w:eastAsia="Times New Roman" w:hAnsi="Times New Roman" w:cs="Times New Roman"/>
          <w:b/>
          <w:bCs/>
          <w:sz w:val="26"/>
          <w:szCs w:val="26"/>
          <w:lang w:eastAsia="en-US"/>
        </w:rPr>
        <w:t>4.1. Группы начальной подготовки</w:t>
      </w:r>
      <w:bookmarkEnd w:id="34"/>
      <w:bookmarkEnd w:id="35"/>
      <w:bookmarkEnd w:id="36"/>
      <w:bookmarkEnd w:id="37"/>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Этап начальной подготовки охватывает дошкольный и младший школьный возраст (6-8 лет) - возраст интенсивного роста и развития всех функций и систем организма детей. Высокая двигательная активность и значительное развитие двигательных функций являются благоприятным периодом для начала регулярных занятий физической культурой и спортом. Главная цель ранних занятий физической культурой и спортом - создать прочную основу для воспитания здорового, сильного и гармонично развитого молодого поколения.</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Цель I этапа многолетней подготовки в художественной гимнастике - выявить способных детей и основательно осуществить начальную подготовку - заложить прочный фундамент.</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Задачи групп начальной подготовки 1 года обучения:</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Набор детей для занятий художественной гимнастикой не имеющих медицинских противопоказаний к этому. Из них выделяются наиболее дисциплинированные, инициативные, работоспособные, целеустремленные, с хорошими данными физического развития, гибкие, ловкие, с хорошей координацией движения, чувством ритма, положительной внешней и внутренней мотивацией.</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Укрепление здоровья на основе всесторонней физической подготовки - использование средств и методов, применяемых в других видах спорта с учетом возрастных критериев.</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Развитие физических качеств и способностей, характерных для квалифицированных гимнасток - координации движений, гибкости, растяжки, силы, быстроты, прыгучести, равновесия, выносливости, устойчивого интереса к занятиям, волевых качеств.</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Обучение основам выполнения элементов художественной гимнастики - шпагат, мостик, корзиночка, лодочка, волны, вращения, прыжки.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Выполнение нормативов по общей и специальной физической подготовке и по элементам художественной гимнастики.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Задачи начальной подготовки детей 2года обучения (НП-2):</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1. Отбор детей перспективных для продолжения занятий на основании углубленных наблюдений тренера и хореографа, за состоянием здоровья, темпами прироста двигательных качеств и изменением психофизиологических показателей, вызванных систематическими занятиями художественной гимнастикой.</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2. Дальнейшее укрепление здоровья занимающихся на основе занятий физкультурой и спортом с использованием общих и специальных методов и средств, формирование правильной осанки и гимнастического стиля (школы) выполнения упражнений.</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3. Разносторонняя, сбалансированная общая и специальная физическая</w:t>
      </w:r>
      <w:r w:rsidRPr="009A3DA4">
        <w:rPr>
          <w:rFonts w:ascii="Times New Roman" w:eastAsia="Calibri" w:hAnsi="Times New Roman" w:cs="Times New Roman"/>
          <w:sz w:val="24"/>
          <w:lang w:eastAsia="en-US"/>
        </w:rPr>
        <w:br/>
        <w:t>подготовка (начальное развитие физических способностей), развитие специфических качеств: танцевальности, музыкальности, выразительности и творческой активности.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xml:space="preserve">4. Освоение подготовительных, подводящих и простейших базовых элементов без предмета и с предметами, а также базовых навыков на простейших упражнениях хореографии, без предмета и с предметами, </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5. Привитие интереса к занятиям художественной гимнастикой, воспитание дисциплинированности, аккуратности и старательности;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6. Выполнение контрольных нормативов по общей, специальной и технической подготовке, участие в показательных выступлениях, детских соревнованиях, выполнение юношеских разрядов.</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Основными средствами начальной подготовки являются:</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1. Упражнения ходьбе: спортивная, на носках; шаги: перекатный, мягкий, пружинный высокий.</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2. Партерная разминка с элементами «школы», общей и специальной</w:t>
      </w:r>
      <w:r w:rsidRPr="009A3DA4">
        <w:rPr>
          <w:rFonts w:ascii="Times New Roman" w:eastAsia="Calibri" w:hAnsi="Times New Roman" w:cs="Times New Roman"/>
          <w:sz w:val="24"/>
          <w:lang w:eastAsia="en-US"/>
        </w:rPr>
        <w:br/>
        <w:t>физической подготовки, хореографической подготовки, подводящих элементов без предмета.</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3. Простейшая разминка у гимнастической стенки с вышеназванными</w:t>
      </w:r>
      <w:r w:rsidRPr="009A3DA4">
        <w:rPr>
          <w:rFonts w:ascii="Times New Roman" w:eastAsia="Calibri" w:hAnsi="Times New Roman" w:cs="Times New Roman"/>
          <w:sz w:val="24"/>
          <w:lang w:eastAsia="en-US"/>
        </w:rPr>
        <w:br/>
        <w:t>элементами.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4. «Обучающие» уроки с предметами: скакалкой, мячом, лентой.</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5. Комплексы или простейшие комбинации без предмета, со скакалкой,</w:t>
      </w:r>
      <w:r w:rsidRPr="009A3DA4">
        <w:rPr>
          <w:rFonts w:ascii="Times New Roman" w:eastAsia="Calibri" w:hAnsi="Times New Roman" w:cs="Times New Roman"/>
          <w:sz w:val="24"/>
          <w:lang w:eastAsia="en-US"/>
        </w:rPr>
        <w:br/>
        <w:t>мячом и лентой, развивающие мелкую моторику.</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6. Простейшие показательные танцевально-спортивные комбинации,</w:t>
      </w:r>
      <w:r w:rsidRPr="009A3DA4">
        <w:rPr>
          <w:rFonts w:ascii="Times New Roman" w:eastAsia="Calibri" w:hAnsi="Times New Roman" w:cs="Times New Roman"/>
          <w:sz w:val="24"/>
          <w:lang w:eastAsia="en-US"/>
        </w:rPr>
        <w:br/>
        <w:t>пригодные для показа на ограниченной площади: в кругу семьи, в детском</w:t>
      </w:r>
      <w:r w:rsidRPr="009A3DA4">
        <w:rPr>
          <w:rFonts w:ascii="Times New Roman" w:eastAsia="Calibri" w:hAnsi="Times New Roman" w:cs="Times New Roman"/>
          <w:sz w:val="24"/>
          <w:lang w:eastAsia="en-US"/>
        </w:rPr>
        <w:br/>
        <w:t>саду, на празднике.</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7. Подвижные и музыкальные игры.</w:t>
      </w:r>
    </w:p>
    <w:p w:rsidR="0026489E" w:rsidRPr="009A3DA4" w:rsidRDefault="0026489E" w:rsidP="0026489E">
      <w:pPr>
        <w:spacing w:after="0" w:line="240" w:lineRule="auto"/>
        <w:ind w:firstLine="567"/>
        <w:jc w:val="both"/>
        <w:rPr>
          <w:rFonts w:ascii="Times New Roman" w:eastAsia="Calibri" w:hAnsi="Times New Roman" w:cs="Times New Roman"/>
          <w:spacing w:val="-17"/>
          <w:sz w:val="28"/>
          <w:szCs w:val="28"/>
          <w:lang w:eastAsia="en-US"/>
        </w:rPr>
      </w:pPr>
      <w:r w:rsidRPr="009A3DA4">
        <w:rPr>
          <w:rFonts w:ascii="Times New Roman" w:eastAsia="Calibri" w:hAnsi="Times New Roman" w:cs="Times New Roman"/>
          <w:sz w:val="24"/>
          <w:lang w:eastAsia="en-US"/>
        </w:rPr>
        <w:t>8. Соревнования по физической и технической подготовке, открытые</w:t>
      </w:r>
      <w:r w:rsidRPr="009A3DA4">
        <w:rPr>
          <w:rFonts w:ascii="Times New Roman" w:eastAsia="Calibri" w:hAnsi="Times New Roman" w:cs="Times New Roman"/>
          <w:sz w:val="24"/>
          <w:lang w:eastAsia="en-US"/>
        </w:rPr>
        <w:br/>
        <w:t>уроки для родителей.</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Занятия на этапе начальной подготовки проводятся обычно 2-3 раза в неделю по 1-2 академических часа и должны различаться по содержанию, например:</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1-е занятие: разминка, упражнение без предмета, со скакалкой, игры;</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2-е занятие: разминка, танцевальные элементы, упражнения с мячом;</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3-е занятие: разминка, музыкально-двигательная подготовка, скакалка</w:t>
      </w:r>
    </w:p>
    <w:p w:rsidR="0026489E" w:rsidRPr="009A3DA4" w:rsidRDefault="0026489E" w:rsidP="0026489E">
      <w:pPr>
        <w:spacing w:after="0" w:line="240" w:lineRule="auto"/>
        <w:ind w:firstLine="567"/>
        <w:jc w:val="both"/>
        <w:rPr>
          <w:rFonts w:ascii="Times New Roman" w:eastAsia="Calibri" w:hAnsi="Times New Roman" w:cs="Times New Roman"/>
          <w:b/>
          <w:i/>
          <w:sz w:val="24"/>
          <w:szCs w:val="24"/>
          <w:lang w:eastAsia="en-US"/>
        </w:rPr>
      </w:pPr>
      <w:r w:rsidRPr="009A3DA4">
        <w:rPr>
          <w:rFonts w:ascii="Times New Roman" w:eastAsia="Calibri" w:hAnsi="Times New Roman" w:cs="Times New Roman"/>
          <w:sz w:val="24"/>
          <w:lang w:eastAsia="en-US"/>
        </w:rPr>
        <w:br w:type="page"/>
      </w:r>
      <w:r w:rsidRPr="009A3DA4">
        <w:rPr>
          <w:rFonts w:ascii="Times New Roman" w:eastAsia="Calibri" w:hAnsi="Times New Roman" w:cs="Times New Roman"/>
          <w:b/>
          <w:i/>
          <w:sz w:val="24"/>
          <w:szCs w:val="24"/>
          <w:lang w:eastAsia="en-US"/>
        </w:rPr>
        <w:t>Распределение программного материала по группам начальной подготовки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6444"/>
        <w:gridCol w:w="1231"/>
        <w:gridCol w:w="1084"/>
      </w:tblGrid>
      <w:tr w:rsidR="0026489E" w:rsidRPr="009A3DA4" w:rsidTr="00823F2A">
        <w:tc>
          <w:tcPr>
            <w:tcW w:w="828" w:type="dxa"/>
            <w:shd w:val="clear" w:color="auto" w:fill="auto"/>
          </w:tcPr>
          <w:p w:rsidR="0026489E" w:rsidRPr="009A3DA4" w:rsidRDefault="0026489E" w:rsidP="00823F2A">
            <w:pPr>
              <w:spacing w:line="240" w:lineRule="auto"/>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w:t>
            </w:r>
          </w:p>
        </w:tc>
        <w:tc>
          <w:tcPr>
            <w:tcW w:w="6660" w:type="dxa"/>
            <w:shd w:val="clear" w:color="auto" w:fill="auto"/>
          </w:tcPr>
          <w:p w:rsidR="0026489E" w:rsidRPr="009A3DA4" w:rsidRDefault="0026489E" w:rsidP="00823F2A">
            <w:pPr>
              <w:spacing w:line="240" w:lineRule="auto"/>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Основные средства</w:t>
            </w:r>
          </w:p>
        </w:tc>
        <w:tc>
          <w:tcPr>
            <w:tcW w:w="1260" w:type="dxa"/>
            <w:shd w:val="clear" w:color="auto" w:fill="auto"/>
          </w:tcPr>
          <w:p w:rsidR="0026489E" w:rsidRPr="009A3DA4" w:rsidRDefault="0026489E" w:rsidP="00823F2A">
            <w:pPr>
              <w:spacing w:line="240" w:lineRule="auto"/>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НП-1</w:t>
            </w:r>
          </w:p>
        </w:tc>
        <w:tc>
          <w:tcPr>
            <w:tcW w:w="1106" w:type="dxa"/>
            <w:shd w:val="clear" w:color="auto" w:fill="auto"/>
          </w:tcPr>
          <w:p w:rsidR="0026489E" w:rsidRPr="009A3DA4" w:rsidRDefault="0026489E" w:rsidP="00823F2A">
            <w:pPr>
              <w:spacing w:line="240" w:lineRule="auto"/>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НП-2</w:t>
            </w:r>
          </w:p>
          <w:p w:rsidR="0026489E" w:rsidRPr="009A3DA4" w:rsidRDefault="0026489E" w:rsidP="00823F2A">
            <w:pPr>
              <w:spacing w:line="240" w:lineRule="auto"/>
              <w:jc w:val="center"/>
              <w:rPr>
                <w:rFonts w:ascii="Times New Roman" w:eastAsia="Calibri" w:hAnsi="Times New Roman" w:cs="Times New Roman"/>
                <w:b/>
                <w:color w:val="000000"/>
                <w:spacing w:val="-2"/>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А.</w:t>
            </w:r>
          </w:p>
        </w:tc>
        <w:tc>
          <w:tcPr>
            <w:tcW w:w="6660"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lang w:eastAsia="en-US"/>
              </w:rPr>
              <w:t>Базовая техническая подготовка</w:t>
            </w:r>
          </w:p>
        </w:tc>
        <w:tc>
          <w:tcPr>
            <w:tcW w:w="1260"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1</w:t>
            </w: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Упражнения на овладение навыком правильной осанки и походки</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2</w:t>
            </w: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Упражнения для правильной постановки ног и рук</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3</w:t>
            </w: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Маховые упражнения</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4</w:t>
            </w: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Круговые упражнения</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5</w:t>
            </w: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Пружинящие упражнения</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6</w:t>
            </w: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Упражнения в равновесии</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7</w:t>
            </w: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Акробатические упражнения</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Б.</w:t>
            </w:r>
          </w:p>
        </w:tc>
        <w:tc>
          <w:tcPr>
            <w:tcW w:w="6660"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lang w:eastAsia="en-US"/>
              </w:rPr>
              <w:t>Специальная техническая</w:t>
            </w:r>
          </w:p>
        </w:tc>
        <w:tc>
          <w:tcPr>
            <w:tcW w:w="1260" w:type="dxa"/>
            <w:shd w:val="clear" w:color="auto" w:fill="auto"/>
          </w:tcPr>
          <w:p w:rsidR="0026489E" w:rsidRPr="009A3DA4" w:rsidRDefault="0026489E" w:rsidP="00823F2A">
            <w:pPr>
              <w:jc w:val="center"/>
              <w:rPr>
                <w:rFonts w:ascii="Times New Roman" w:eastAsia="Calibri" w:hAnsi="Times New Roman" w:cs="Times New Roman"/>
                <w:b/>
                <w:color w:val="000000"/>
                <w:spacing w:val="-4"/>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b/>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1.</w:t>
            </w:r>
          </w:p>
        </w:tc>
        <w:tc>
          <w:tcPr>
            <w:tcW w:w="6660" w:type="dxa"/>
            <w:shd w:val="clear" w:color="auto" w:fill="auto"/>
          </w:tcPr>
          <w:p w:rsidR="0026489E" w:rsidRPr="009A3DA4" w:rsidRDefault="0026489E" w:rsidP="00823F2A">
            <w:pPr>
              <w:rPr>
                <w:rFonts w:ascii="Times New Roman" w:eastAsia="Calibri" w:hAnsi="Times New Roman" w:cs="Times New Roman"/>
                <w:b/>
                <w:color w:val="000000"/>
                <w:spacing w:val="-2"/>
                <w:lang w:eastAsia="en-US"/>
              </w:rPr>
            </w:pPr>
            <w:r w:rsidRPr="009A3DA4">
              <w:rPr>
                <w:rFonts w:ascii="Times New Roman" w:eastAsia="Calibri" w:hAnsi="Times New Roman" w:cs="Times New Roman"/>
                <w:b/>
                <w:lang w:eastAsia="en-US"/>
              </w:rPr>
              <w:t xml:space="preserve">Виды шагов </w:t>
            </w:r>
          </w:p>
        </w:tc>
        <w:tc>
          <w:tcPr>
            <w:tcW w:w="1260"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на полупальцах</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мягкий</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высокий</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острый</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 xml:space="preserve">пружинящий </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двойной (приставной)</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скрестный</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скользящий</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перекатный</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широкий</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галопа</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польки</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вальса</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2.</w:t>
            </w:r>
          </w:p>
        </w:tc>
        <w:tc>
          <w:tcPr>
            <w:tcW w:w="6660" w:type="dxa"/>
            <w:shd w:val="clear" w:color="auto" w:fill="auto"/>
          </w:tcPr>
          <w:p w:rsidR="0026489E" w:rsidRPr="009A3DA4" w:rsidRDefault="0026489E" w:rsidP="00823F2A">
            <w:pPr>
              <w:jc w:val="both"/>
              <w:rPr>
                <w:rFonts w:ascii="Times New Roman" w:eastAsia="Calibri" w:hAnsi="Times New Roman" w:cs="Times New Roman"/>
                <w:b/>
                <w:lang w:eastAsia="en-US"/>
              </w:rPr>
            </w:pPr>
            <w:r w:rsidRPr="009A3DA4">
              <w:rPr>
                <w:rFonts w:ascii="Times New Roman" w:eastAsia="Calibri" w:hAnsi="Times New Roman" w:cs="Times New Roman"/>
                <w:b/>
                <w:lang w:eastAsia="en-US"/>
              </w:rPr>
              <w:t xml:space="preserve">Виды бега </w:t>
            </w:r>
          </w:p>
        </w:tc>
        <w:tc>
          <w:tcPr>
            <w:tcW w:w="1260" w:type="dxa"/>
            <w:shd w:val="clear" w:color="auto" w:fill="auto"/>
          </w:tcPr>
          <w:p w:rsidR="0026489E" w:rsidRPr="009A3DA4" w:rsidRDefault="0026489E" w:rsidP="00823F2A">
            <w:pPr>
              <w:jc w:val="center"/>
              <w:rPr>
                <w:rFonts w:ascii="Times New Roman" w:eastAsia="Calibri" w:hAnsi="Times New Roman" w:cs="Times New Roman"/>
                <w:b/>
                <w:color w:val="000000"/>
                <w:spacing w:val="-4"/>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b/>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на полупальцах</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высокий</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r w:rsidRPr="009A3DA4">
              <w:rPr>
                <w:rFonts w:ascii="Times New Roman" w:eastAsia="Calibri" w:hAnsi="Times New Roman" w:cs="Times New Roman"/>
                <w:lang w:eastAsia="en-US"/>
              </w:rPr>
              <w:t>пружинящий</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3.</w:t>
            </w:r>
          </w:p>
        </w:tc>
        <w:tc>
          <w:tcPr>
            <w:tcW w:w="6660" w:type="dxa"/>
            <w:shd w:val="clear" w:color="auto" w:fill="auto"/>
          </w:tcPr>
          <w:p w:rsidR="0026489E" w:rsidRPr="009A3DA4" w:rsidRDefault="0026489E" w:rsidP="00823F2A">
            <w:pPr>
              <w:jc w:val="both"/>
              <w:rPr>
                <w:rFonts w:ascii="Times New Roman" w:eastAsia="Calibri" w:hAnsi="Times New Roman" w:cs="Times New Roman"/>
                <w:b/>
                <w:lang w:eastAsia="en-US"/>
              </w:rPr>
            </w:pPr>
            <w:r w:rsidRPr="009A3DA4">
              <w:rPr>
                <w:rFonts w:ascii="Times New Roman" w:eastAsia="Calibri" w:hAnsi="Times New Roman" w:cs="Times New Roman"/>
                <w:b/>
                <w:lang w:eastAsia="en-US"/>
              </w:rPr>
              <w:t xml:space="preserve">Наклоны </w:t>
            </w:r>
          </w:p>
        </w:tc>
        <w:tc>
          <w:tcPr>
            <w:tcW w:w="1260"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а) стоя:</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вперед</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в стороны (на двух ногах)</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в стороны (на одной ноге)</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назад (на двух ногах)</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назад (на одной ноге)</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б) на коленях:</w:t>
            </w:r>
          </w:p>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вперед, в стороны, назад</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4.</w:t>
            </w:r>
          </w:p>
        </w:tc>
        <w:tc>
          <w:tcPr>
            <w:tcW w:w="6660" w:type="dxa"/>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 xml:space="preserve">Подскоки и прыжки </w:t>
            </w:r>
          </w:p>
        </w:tc>
        <w:tc>
          <w:tcPr>
            <w:tcW w:w="1260"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а) с двух ног с места:</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выпрямившись</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выпрямившись с поворотом от 45 до 360</w:t>
            </w:r>
            <w:r w:rsidRPr="009A3DA4">
              <w:rPr>
                <w:rFonts w:ascii="Times New Roman" w:eastAsia="Calibri" w:hAnsi="Times New Roman" w:cs="Times New Roman"/>
                <w:vertAlign w:val="superscript"/>
                <w:lang w:eastAsia="en-US"/>
              </w:rPr>
              <w:t>0</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из приседа</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разножка (продольная, поперечная)</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прогнувшись, боковой с согнутыми ногами</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б) с двух ног после наскока:</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 xml:space="preserve">прыжок со сменой ног в </w:t>
            </w:r>
            <w:r w:rsidRPr="009A3DA4">
              <w:rPr>
                <w:rFonts w:ascii="Times New Roman" w:eastAsia="Calibri" w:hAnsi="Times New Roman" w:cs="Times New Roman"/>
                <w:lang w:val="en-US" w:eastAsia="en-US"/>
              </w:rPr>
              <w:t>III</w:t>
            </w:r>
            <w:r w:rsidRPr="009A3DA4">
              <w:rPr>
                <w:rFonts w:ascii="Times New Roman" w:eastAsia="Calibri" w:hAnsi="Times New Roman" w:cs="Times New Roman"/>
                <w:lang w:eastAsia="en-US"/>
              </w:rPr>
              <w:t xml:space="preserve"> позиции</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в) в позе приседа</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олень</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кольцом</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в) толчком одной с места:</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прыжок махом (в сторону, назад)</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г) толчком одной с ходу:</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 xml:space="preserve">подбивной (в сторону, вперед) </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закрытый и открытый</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со сменой ног (впереди, сзади)</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со сменой согнутых ног</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махом в кольцо</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широкий</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широкий, сгибая и разгибая ногу</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д) подбивной в кольцо</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5.</w:t>
            </w:r>
          </w:p>
        </w:tc>
        <w:tc>
          <w:tcPr>
            <w:tcW w:w="6660" w:type="dxa"/>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 xml:space="preserve">Упражнения в равновесии </w:t>
            </w:r>
          </w:p>
        </w:tc>
        <w:tc>
          <w:tcPr>
            <w:tcW w:w="1260"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стойка на носках</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равновесие в полуприседе</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равновесие в стойке на левой, на правой</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равновесие в полуприседе на левой, на правой</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переднее равновесие</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заднее равновесие</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боковое равновесие</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6.</w:t>
            </w:r>
          </w:p>
        </w:tc>
        <w:tc>
          <w:tcPr>
            <w:tcW w:w="6660" w:type="dxa"/>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Волны</w:t>
            </w:r>
          </w:p>
        </w:tc>
        <w:tc>
          <w:tcPr>
            <w:tcW w:w="1260"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волны руками вертикальные и горизонтальные, одновременные и последовательные</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боковая волна</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боковой целостный взмах</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7.</w:t>
            </w:r>
          </w:p>
        </w:tc>
        <w:tc>
          <w:tcPr>
            <w:tcW w:w="6660" w:type="dxa"/>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 xml:space="preserve">Вращения </w:t>
            </w:r>
          </w:p>
        </w:tc>
        <w:tc>
          <w:tcPr>
            <w:tcW w:w="1260"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lang w:eastAsia="en-US"/>
              </w:rPr>
              <w:t>переступанием</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скрестные</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одноименные от 180 до 540</w:t>
            </w:r>
            <w:r w:rsidRPr="009A3DA4">
              <w:rPr>
                <w:rFonts w:ascii="Times New Roman" w:eastAsia="Calibri" w:hAnsi="Times New Roman" w:cs="Times New Roman"/>
                <w:vertAlign w:val="superscript"/>
                <w:lang w:eastAsia="en-US"/>
              </w:rPr>
              <w:t>0</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разноименные от 180 до 360</w:t>
            </w:r>
            <w:r w:rsidRPr="009A3DA4">
              <w:rPr>
                <w:rFonts w:ascii="Times New Roman" w:eastAsia="Calibri" w:hAnsi="Times New Roman" w:cs="Times New Roman"/>
                <w:vertAlign w:val="superscript"/>
                <w:lang w:eastAsia="en-US"/>
              </w:rPr>
              <w:t>0</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кувырок назад</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кувырок боком</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длинный кувырок</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8.</w:t>
            </w:r>
          </w:p>
        </w:tc>
        <w:tc>
          <w:tcPr>
            <w:tcW w:w="6660" w:type="dxa"/>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Стойки</w:t>
            </w:r>
          </w:p>
        </w:tc>
        <w:tc>
          <w:tcPr>
            <w:tcW w:w="1260"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 xml:space="preserve"> на лопатках</w:t>
            </w:r>
          </w:p>
        </w:tc>
        <w:tc>
          <w:tcPr>
            <w:tcW w:w="1260"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r w:rsidRPr="009A3DA4">
              <w:rPr>
                <w:rFonts w:ascii="Times New Roman" w:eastAsia="Calibri" w:hAnsi="Times New Roman" w:cs="Times New Roman"/>
                <w:color w:val="000000"/>
                <w:spacing w:val="-2"/>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на груди</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махом на две и на одну руку</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9.</w:t>
            </w:r>
          </w:p>
        </w:tc>
        <w:tc>
          <w:tcPr>
            <w:tcW w:w="6660" w:type="dxa"/>
            <w:shd w:val="clear" w:color="auto" w:fill="auto"/>
          </w:tcPr>
          <w:p w:rsidR="0026489E" w:rsidRPr="009A3DA4" w:rsidRDefault="0026489E" w:rsidP="00823F2A">
            <w:pPr>
              <w:jc w:val="both"/>
              <w:rPr>
                <w:rFonts w:ascii="Times New Roman" w:eastAsia="Calibri" w:hAnsi="Times New Roman" w:cs="Times New Roman"/>
                <w:b/>
                <w:lang w:eastAsia="en-US"/>
              </w:rPr>
            </w:pPr>
            <w:r w:rsidRPr="009A3DA4">
              <w:rPr>
                <w:rFonts w:ascii="Times New Roman" w:eastAsia="Calibri" w:hAnsi="Times New Roman" w:cs="Times New Roman"/>
                <w:b/>
                <w:lang w:eastAsia="en-US"/>
              </w:rPr>
              <w:t>Упражнения с мячом:</w:t>
            </w:r>
          </w:p>
        </w:tc>
        <w:tc>
          <w:tcPr>
            <w:tcW w:w="1260" w:type="dxa"/>
            <w:shd w:val="clear" w:color="auto" w:fill="auto"/>
          </w:tcPr>
          <w:p w:rsidR="0026489E" w:rsidRPr="009A3DA4" w:rsidRDefault="0026489E" w:rsidP="00823F2A">
            <w:pPr>
              <w:jc w:val="center"/>
              <w:rPr>
                <w:rFonts w:ascii="Times New Roman" w:eastAsia="Calibri" w:hAnsi="Times New Roman" w:cs="Times New Roman"/>
                <w:b/>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b/>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а) махи (во всех направлениях)</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круги (большие, средние)</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б) передача:</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около шеи и туловища</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над головой и под ногами</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в) отбивы:</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 однократные, многократные</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 со сменой ритма</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 разными частями тела</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г) броски и ловля:</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 xml:space="preserve">низкие (до </w:t>
            </w:r>
            <w:smartTag w:uri="urn:schemas-microsoft-com:office:smarttags" w:element="metricconverter">
              <w:smartTagPr>
                <w:attr w:name="ProductID" w:val="1 м"/>
              </w:smartTagPr>
              <w:r w:rsidRPr="009A3DA4">
                <w:rPr>
                  <w:rFonts w:ascii="Times New Roman" w:eastAsia="Calibri" w:hAnsi="Times New Roman" w:cs="Times New Roman"/>
                  <w:lang w:eastAsia="en-US"/>
                </w:rPr>
                <w:t>1 м</w:t>
              </w:r>
            </w:smartTag>
            <w:r w:rsidRPr="009A3DA4">
              <w:rPr>
                <w:rFonts w:ascii="Times New Roman" w:eastAsia="Calibri" w:hAnsi="Times New Roman" w:cs="Times New Roman"/>
                <w:lang w:eastAsia="en-US"/>
              </w:rPr>
              <w:t>) двумя руками</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 xml:space="preserve">средние (до </w:t>
            </w:r>
            <w:smartTag w:uri="urn:schemas-microsoft-com:office:smarttags" w:element="metricconverter">
              <w:smartTagPr>
                <w:attr w:name="ProductID" w:val="2 м"/>
              </w:smartTagPr>
              <w:r w:rsidRPr="009A3DA4">
                <w:rPr>
                  <w:rFonts w:ascii="Times New Roman" w:eastAsia="Calibri" w:hAnsi="Times New Roman" w:cs="Times New Roman"/>
                  <w:lang w:eastAsia="en-US"/>
                </w:rPr>
                <w:t>2 м</w:t>
              </w:r>
            </w:smartTag>
            <w:r w:rsidRPr="009A3DA4">
              <w:rPr>
                <w:rFonts w:ascii="Times New Roman" w:eastAsia="Calibri" w:hAnsi="Times New Roman" w:cs="Times New Roman"/>
                <w:lang w:eastAsia="en-US"/>
              </w:rPr>
              <w:t>) двумя и одной рукой</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 xml:space="preserve">высокие (выше </w:t>
            </w:r>
            <w:smartTag w:uri="urn:schemas-microsoft-com:office:smarttags" w:element="metricconverter">
              <w:smartTagPr>
                <w:attr w:name="ProductID" w:val="3 м"/>
              </w:smartTagPr>
              <w:r w:rsidRPr="009A3DA4">
                <w:rPr>
                  <w:rFonts w:ascii="Times New Roman" w:eastAsia="Calibri" w:hAnsi="Times New Roman" w:cs="Times New Roman"/>
                  <w:lang w:eastAsia="en-US"/>
                </w:rPr>
                <w:t>3 м</w:t>
              </w:r>
            </w:smartTag>
            <w:r w:rsidRPr="009A3DA4">
              <w:rPr>
                <w:rFonts w:ascii="Times New Roman" w:eastAsia="Calibri" w:hAnsi="Times New Roman" w:cs="Times New Roman"/>
                <w:lang w:eastAsia="en-US"/>
              </w:rPr>
              <w:t>) двумя и одной рукой, с ловлей впереди и сзади туловища одной и двумя руками</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д) перекаты:</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на полу</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по телу</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10.</w:t>
            </w:r>
          </w:p>
        </w:tc>
        <w:tc>
          <w:tcPr>
            <w:tcW w:w="6660" w:type="dxa"/>
            <w:shd w:val="clear" w:color="auto" w:fill="auto"/>
          </w:tcPr>
          <w:p w:rsidR="0026489E" w:rsidRPr="009A3DA4" w:rsidRDefault="0026489E" w:rsidP="00823F2A">
            <w:pPr>
              <w:jc w:val="both"/>
              <w:rPr>
                <w:rFonts w:ascii="Times New Roman" w:eastAsia="Calibri" w:hAnsi="Times New Roman" w:cs="Times New Roman"/>
                <w:b/>
                <w:lang w:eastAsia="en-US"/>
              </w:rPr>
            </w:pPr>
            <w:r w:rsidRPr="009A3DA4">
              <w:rPr>
                <w:rFonts w:ascii="Times New Roman" w:eastAsia="Calibri" w:hAnsi="Times New Roman" w:cs="Times New Roman"/>
                <w:b/>
                <w:lang w:eastAsia="en-US"/>
              </w:rPr>
              <w:t xml:space="preserve">Упражнения со скакалкой </w:t>
            </w:r>
          </w:p>
        </w:tc>
        <w:tc>
          <w:tcPr>
            <w:tcW w:w="1260" w:type="dxa"/>
            <w:shd w:val="clear" w:color="auto" w:fill="auto"/>
          </w:tcPr>
          <w:p w:rsidR="0026489E" w:rsidRPr="009A3DA4" w:rsidRDefault="0026489E" w:rsidP="00823F2A">
            <w:pPr>
              <w:jc w:val="center"/>
              <w:rPr>
                <w:rFonts w:ascii="Times New Roman" w:eastAsia="Calibri" w:hAnsi="Times New Roman" w:cs="Times New Roman"/>
                <w:b/>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b/>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а) качание, махи:</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двумя руками</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одной рукой</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б) круги скакалкой:</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два конца скакалки в двух руках</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скакалка сложена вдвое</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один конец скакалки в одной руке, а середина – в другой</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 xml:space="preserve">в) вращение скакалки: </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вперед и назад</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скрестно вперед и назад</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двойное вперед и назад</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 xml:space="preserve">г) броски и ловля: </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одной рукой – вдвое, вчетверо сложенной скакалки</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одной рукой прямую скакалку</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двумя руками из основного хвата</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обвивание и развивание вокруг тела</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 xml:space="preserve">д) передача около отдельных частей тела </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е) «мельницы»:</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в лицевой плоскости</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поперечная</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горизонтальная</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11.</w:t>
            </w:r>
          </w:p>
        </w:tc>
        <w:tc>
          <w:tcPr>
            <w:tcW w:w="6660" w:type="dxa"/>
            <w:shd w:val="clear" w:color="auto" w:fill="auto"/>
          </w:tcPr>
          <w:p w:rsidR="0026489E" w:rsidRPr="009A3DA4" w:rsidRDefault="0026489E" w:rsidP="00823F2A">
            <w:pPr>
              <w:jc w:val="both"/>
              <w:rPr>
                <w:rFonts w:ascii="Times New Roman" w:eastAsia="Calibri" w:hAnsi="Times New Roman" w:cs="Times New Roman"/>
                <w:b/>
                <w:lang w:eastAsia="en-US"/>
              </w:rPr>
            </w:pPr>
            <w:r w:rsidRPr="009A3DA4">
              <w:rPr>
                <w:rFonts w:ascii="Times New Roman" w:eastAsia="Calibri" w:hAnsi="Times New Roman" w:cs="Times New Roman"/>
                <w:b/>
                <w:lang w:eastAsia="en-US"/>
              </w:rPr>
              <w:t xml:space="preserve">Упражнения с обручем </w:t>
            </w:r>
          </w:p>
        </w:tc>
        <w:tc>
          <w:tcPr>
            <w:tcW w:w="1260" w:type="dxa"/>
            <w:shd w:val="clear" w:color="auto" w:fill="auto"/>
          </w:tcPr>
          <w:p w:rsidR="0026489E" w:rsidRPr="009A3DA4" w:rsidRDefault="0026489E" w:rsidP="00823F2A">
            <w:pPr>
              <w:jc w:val="center"/>
              <w:rPr>
                <w:rFonts w:ascii="Times New Roman" w:eastAsia="Calibri" w:hAnsi="Times New Roman" w:cs="Times New Roman"/>
                <w:b/>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b/>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а) махи:</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одной и двумя руками во всех направлениях</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б) круги одной и двумя руками вверху и внизу</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в) вращения одной рукой вокруг туловища (талии)</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г) перекаты по полу в различных направлениях:</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д) броски и ловля:</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одной рукой вверх после маха или круга</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одной рукой вперед</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е) вертушки однократные и многократные</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с вращением</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ж) пролезание в обруч:</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обруч в руках</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обруч катится</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з) передача из одной руки в другую (в различных положениях)</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jc w:val="center"/>
              <w:rPr>
                <w:rFonts w:ascii="Times New Roman" w:eastAsia="Calibri" w:hAnsi="Times New Roman" w:cs="Times New Roman"/>
                <w:b/>
                <w:color w:val="000000"/>
                <w:spacing w:val="-2"/>
                <w:lang w:eastAsia="en-US"/>
              </w:rPr>
            </w:pPr>
            <w:r w:rsidRPr="009A3DA4">
              <w:rPr>
                <w:rFonts w:ascii="Times New Roman" w:eastAsia="Calibri" w:hAnsi="Times New Roman" w:cs="Times New Roman"/>
                <w:b/>
                <w:color w:val="000000"/>
                <w:spacing w:val="-2"/>
                <w:lang w:eastAsia="en-US"/>
              </w:rPr>
              <w:t>В.</w:t>
            </w:r>
          </w:p>
        </w:tc>
        <w:tc>
          <w:tcPr>
            <w:tcW w:w="6660" w:type="dxa"/>
            <w:shd w:val="clear" w:color="auto" w:fill="auto"/>
          </w:tcPr>
          <w:p w:rsidR="0026489E" w:rsidRPr="009A3DA4" w:rsidRDefault="0026489E" w:rsidP="00823F2A">
            <w:pPr>
              <w:jc w:val="center"/>
              <w:rPr>
                <w:rFonts w:ascii="Times New Roman" w:eastAsia="Calibri" w:hAnsi="Times New Roman" w:cs="Times New Roman"/>
                <w:b/>
                <w:lang w:eastAsia="en-US"/>
              </w:rPr>
            </w:pPr>
            <w:r w:rsidRPr="009A3DA4">
              <w:rPr>
                <w:rFonts w:ascii="Times New Roman" w:eastAsia="Calibri" w:hAnsi="Times New Roman" w:cs="Times New Roman"/>
                <w:b/>
                <w:lang w:eastAsia="en-US"/>
              </w:rPr>
              <w:t>Специальные средства</w:t>
            </w:r>
          </w:p>
        </w:tc>
        <w:tc>
          <w:tcPr>
            <w:tcW w:w="1260" w:type="dxa"/>
            <w:shd w:val="clear" w:color="auto" w:fill="auto"/>
          </w:tcPr>
          <w:p w:rsidR="0026489E" w:rsidRPr="009A3DA4" w:rsidRDefault="0026489E" w:rsidP="00823F2A">
            <w:pPr>
              <w:jc w:val="center"/>
              <w:rPr>
                <w:rFonts w:ascii="Times New Roman" w:eastAsia="Calibri" w:hAnsi="Times New Roman" w:cs="Times New Roman"/>
                <w:b/>
                <w:lang w:eastAsia="en-US"/>
              </w:rPr>
            </w:pPr>
          </w:p>
        </w:tc>
        <w:tc>
          <w:tcPr>
            <w:tcW w:w="1106" w:type="dxa"/>
            <w:shd w:val="clear" w:color="auto" w:fill="auto"/>
          </w:tcPr>
          <w:p w:rsidR="0026489E" w:rsidRPr="009A3DA4" w:rsidRDefault="0026489E" w:rsidP="00823F2A">
            <w:pPr>
              <w:jc w:val="center"/>
              <w:rPr>
                <w:rFonts w:ascii="Times New Roman" w:eastAsia="Calibri" w:hAnsi="Times New Roman" w:cs="Times New Roman"/>
                <w:b/>
                <w:lang w:eastAsia="en-US"/>
              </w:rPr>
            </w:pPr>
          </w:p>
        </w:tc>
      </w:tr>
      <w:tr w:rsidR="0026489E" w:rsidRPr="009A3DA4" w:rsidTr="00823F2A">
        <w:trPr>
          <w:trHeight w:hRule="exact" w:val="284"/>
        </w:trPr>
        <w:tc>
          <w:tcPr>
            <w:tcW w:w="828"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 xml:space="preserve">Музыкально-двигательное обучение: </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воспроизведение характера музыки через движение</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распознавание основных музыкально-двигательных средств</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музыкальные игры</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танцы музыкально-двигательные задания</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828" w:type="dxa"/>
            <w:shd w:val="clear" w:color="auto" w:fill="auto"/>
          </w:tcPr>
          <w:p w:rsidR="0026489E" w:rsidRPr="009A3DA4" w:rsidRDefault="0026489E" w:rsidP="00823F2A">
            <w:pPr>
              <w:rPr>
                <w:rFonts w:ascii="Times New Roman" w:eastAsia="Calibri" w:hAnsi="Times New Roman" w:cs="Times New Roman"/>
                <w:color w:val="000000"/>
                <w:spacing w:val="-2"/>
                <w:lang w:eastAsia="en-US"/>
              </w:rPr>
            </w:pPr>
          </w:p>
        </w:tc>
        <w:tc>
          <w:tcPr>
            <w:tcW w:w="6660"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классический экзерсис</w:t>
            </w:r>
          </w:p>
        </w:tc>
        <w:tc>
          <w:tcPr>
            <w:tcW w:w="126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106"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bl>
    <w:p w:rsidR="0026489E" w:rsidRPr="009A3DA4" w:rsidRDefault="0026489E" w:rsidP="0026489E">
      <w:pPr>
        <w:keepNext/>
        <w:spacing w:after="0"/>
        <w:jc w:val="center"/>
        <w:outlineLvl w:val="3"/>
        <w:rPr>
          <w:rFonts w:ascii="Calibri" w:eastAsia="Times New Roman" w:hAnsi="Calibri" w:cs="Times New Roman"/>
          <w:b/>
          <w:bCs/>
          <w:sz w:val="28"/>
          <w:szCs w:val="28"/>
          <w:u w:val="single"/>
          <w:lang w:eastAsia="en-US"/>
        </w:rPr>
      </w:pPr>
      <w:r w:rsidRPr="009A3DA4">
        <w:rPr>
          <w:rFonts w:ascii="Calibri" w:eastAsia="Times New Roman" w:hAnsi="Calibri" w:cs="Times New Roman"/>
          <w:b/>
          <w:bCs/>
          <w:sz w:val="28"/>
          <w:szCs w:val="28"/>
          <w:u w:val="single"/>
          <w:lang w:eastAsia="en-US"/>
        </w:rPr>
        <w:t>Программный материал</w:t>
      </w:r>
    </w:p>
    <w:p w:rsidR="0026489E" w:rsidRPr="009A3DA4" w:rsidRDefault="0026489E" w:rsidP="0026489E">
      <w:pPr>
        <w:keepNext/>
        <w:spacing w:after="0"/>
        <w:jc w:val="center"/>
        <w:outlineLvl w:val="3"/>
        <w:rPr>
          <w:rFonts w:ascii="Calibri" w:eastAsia="Times New Roman" w:hAnsi="Calibri" w:cs="Times New Roman"/>
          <w:b/>
          <w:bCs/>
          <w:sz w:val="28"/>
          <w:szCs w:val="28"/>
          <w:lang w:eastAsia="en-US"/>
        </w:rPr>
      </w:pPr>
      <w:r w:rsidRPr="009A3DA4">
        <w:rPr>
          <w:rFonts w:ascii="Calibri" w:eastAsia="Times New Roman" w:hAnsi="Calibri" w:cs="Times New Roman"/>
          <w:b/>
          <w:bCs/>
          <w:sz w:val="28"/>
          <w:szCs w:val="28"/>
          <w:lang w:eastAsia="en-US"/>
        </w:rPr>
        <w:t>Общая физическая подготовка</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Основные средства общей физической подготовки на раннем этапе обучения – строевые, общеразвивающие и игровые упражнения из других видов спорта.</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1. Общеразвивающие упражнения:</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Строевые упражнения: понятие «строй», «шеренга», «колонка», «направляющий», «замыкающий». Передвижение по залу: в обход, противоходом, змейкой, спиралью, по диагонали.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Фигурные построения: ряды, колонны, круги. Движения строевым и походным шагом. Обозначение шага на месте и в движении. Движения бегом: переходы с бега на шаг, с шага на бег, повороты в движении. Перемена направления. Границы площадки, углы, середина, центр. Движение в обход, противоходом, по диагонали, змейкой.</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2. Упражнения для рук и плечевого пояса: поднимание и опускание рук вперед, вверх, назад, движения прямыми и согнутыми руками в различном темпе, махи и круговые движения во всех суставах, упражнения с отягощениями (соответствующие возрасту занимающихся). Прокруты со скакалкой, сложенной в 4 раза, упражнения на растягивание (с задержкой в крайних положениях) и др.</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3. Упражнения для шеи и туловища: наклоны и круговые движения головой в различных направлениях; маховые, пружинящие движения туловищем из различных исходных положений, упражнения на растягивание во всех направлениях; расслабление; наклоны; прогибы; упражнения с наибольшими отягощениями. Круговые движения туловищем в стойке ноги врозь, в стойке на коленях. Поднимание туловища из положения лежа на животе (спине) на полу (скамейке), ноги закреплены за гимнастическую стенку или удерживаются партнером.</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4. Упражнения для ног: сгибание и разгибание стоп, и круговые движения стопой. Полуприседы и приседы в быстром и медленном темпе; ходьба на пальцах, пятках, на внешней и внутренней стопах; выпады вперед, назад, в сторону. Прыжки на двух ногах, из приседа, через гимнастическую скамейку (сериями слитно). Максимальное растягивание и расслабление ног, шаховые и круговые движения из различных исходных положений, упражнения в седе для развития выворотности ног, пассивное растягивание с помощью партнера или на снарядах.</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5. Упражнения для мышц бедра: лечь на спину, руки под голову, поднять оттянутую правую ногу до вертикального положения, медленно согнуть и быстро разогнуть. То же сменив режим работы, бедра на пол не опускать. Сесть, согнув колени, руки на колени. Разводить колени и сопротивлением до касания бедрами пола. Лечь, руками взяться за нижнюю перекладину гимнастической стенки. Поднять обе оттянутые ноги назад и задержать 4-6 секунд.</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6. Упражнения для развития быстроты:</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ходьба и бег с внезапной сменой направления по сигналу;</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бег с ускорениями;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эстафеты с бегом на отмеренном отрезке.</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7. Игры и игровые упражнения:</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Сюжетные игры: «Веселая бабочка» – свободная ходьба и бег с размахиванием руками.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«Веселые воробышки» – подскоки на двух ногах.</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«Резвые мышата» – ползание на коленях.</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«Догоняй-ка» – дети бегают друг за другом.</w:t>
      </w:r>
    </w:p>
    <w:p w:rsidR="0026489E" w:rsidRPr="009A3DA4" w:rsidRDefault="0026489E" w:rsidP="0026489E">
      <w:pPr>
        <w:keepNext/>
        <w:spacing w:before="240" w:after="60"/>
        <w:jc w:val="center"/>
        <w:outlineLvl w:val="3"/>
        <w:rPr>
          <w:rFonts w:ascii="Calibri" w:eastAsia="Times New Roman" w:hAnsi="Calibri" w:cs="Times New Roman"/>
          <w:b/>
          <w:bCs/>
          <w:sz w:val="28"/>
          <w:szCs w:val="28"/>
          <w:lang w:eastAsia="en-US"/>
        </w:rPr>
      </w:pPr>
      <w:r w:rsidRPr="009A3DA4">
        <w:rPr>
          <w:rFonts w:ascii="Calibri" w:eastAsia="Times New Roman" w:hAnsi="Calibri" w:cs="Times New Roman"/>
          <w:b/>
          <w:bCs/>
          <w:sz w:val="28"/>
          <w:szCs w:val="28"/>
          <w:lang w:eastAsia="en-US"/>
        </w:rPr>
        <w:br w:type="page"/>
        <w:t>Специальная физическая подготовка</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1. Упражнения для развития амплитуды и гибкости: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Наклоны вперед, назад, в стороны с максимальным напряжением (из различных исходных положений – сидя, стоя, без опоры). Наклоном назад «мост» (лежа, стоя, с захватом ног). Шпагат, шпагат с различными наклонами вперед, назад, в сторону, со скамейки. Движением ногами (махи) в различных направлениях и с максимальной амплитудой, медленные движения ногами с фиксацией конечного положения в течение нескольких секунд.</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Примечания:</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упражнения включаются в каждый урок;</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упражнения для увеличения подвижности в суставах для девочек второго года обучения усложнять изменением исходных положений, применением захватов и самозахватов, отягощений, удержанием положений в растянутом состоянии, применением принудительного растягивания.</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2. Упражнения на формирование осанки совершенствование равновесия:</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Различные виды ходьбы (с носка, с поворотом, острым, перекатным, пружинными шагами); выполнение упражнений с выключенным зрительным анализатором, прыжки толчком с поворотом на 1800-3600 (сериями 10 раз с открытыми глазами, 10 - с закрытыми).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3. Упражнения для развития координации движений:</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Выполнение небольших комбинаций (без музыки и под музыку), включающих базовые шаги и элементы художественной гимнастики (с предметом и без него).</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Выполнение отдельных элементов в усложненных условиях (без зрительной ориентировки, на уменьшенной площади опоры).</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4. Упражнения для развития скоростно-силовых качеств:</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Различные прыжки со скакалкой с постепенным увеличением продолжительности и скорости (второй год обучения). Различные эстафеты и игры с бегом и прыжками, используя мячи, обручи и др. предметы.</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Прыжки на месте и с продвижением на одной, двух ногах (высоту прыжка постепенно увеличивать). Прыжки с предметами в руках и с грузами.</w:t>
      </w:r>
    </w:p>
    <w:p w:rsidR="0026489E" w:rsidRPr="009A3DA4" w:rsidRDefault="0026489E" w:rsidP="0026489E">
      <w:pPr>
        <w:keepNext/>
        <w:spacing w:before="240" w:after="60"/>
        <w:jc w:val="center"/>
        <w:outlineLvl w:val="3"/>
        <w:rPr>
          <w:rFonts w:ascii="Calibri" w:eastAsia="Times New Roman" w:hAnsi="Calibri" w:cs="Times New Roman"/>
          <w:b/>
          <w:bCs/>
          <w:sz w:val="28"/>
          <w:szCs w:val="28"/>
          <w:lang w:eastAsia="en-US"/>
        </w:rPr>
      </w:pPr>
      <w:r w:rsidRPr="009A3DA4">
        <w:rPr>
          <w:rFonts w:ascii="Calibri" w:eastAsia="Times New Roman" w:hAnsi="Calibri" w:cs="Times New Roman"/>
          <w:b/>
          <w:bCs/>
          <w:sz w:val="28"/>
          <w:szCs w:val="28"/>
          <w:lang w:eastAsia="en-US"/>
        </w:rPr>
        <w:t>Техническая подготовка</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Техническая подготовка включает в себя:</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а) базовые упражнения, которые обеспечивают необходимый двигательный потенциал. Это элементарные позы, положения и движения отдельными частями тела, навыки правильной походки и осанки;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б) специальные упражнения, из которых составляются соревновательные упражнения и произвольные комбинации. В этот раздел включаются двигательные действия с заранее определенными характеристиками. В ходе обучения необходимо точно соблюдать последовательность отдельных элементов упражнений. Специальные упражнения должны выполняться выразительно. По мере накопления двигательного опыта детям предлагаются новые варианты специальных (соревновательных) упражнений в соответствии с индивидуальными возможностями;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xml:space="preserve">в) вспомогательные упражнения, с помощью которых совершенствуется мастерство спортсменок независимо от их возраста. Благодаря вспомогательным упражнениям развиваются двигательные и психические качества, которые обеспечивают более полное появление индивидуального стиля. В этом разделе предлагается примерные комплексы из классического экзерсиса, музыкально-ритмического обучения; специальных упражнений для развития гибкости. </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Программные требования по психологической, восстановительной подготовке, воспитательной работе, медико-биологическому контролю и инструкторско-судейской практике изложены в соответствующих разделах.</w:t>
      </w:r>
    </w:p>
    <w:p w:rsidR="0026489E" w:rsidRPr="009A3DA4" w:rsidRDefault="0026489E" w:rsidP="0026489E">
      <w:pPr>
        <w:keepNext/>
        <w:spacing w:before="240" w:after="60"/>
        <w:jc w:val="center"/>
        <w:outlineLvl w:val="3"/>
        <w:rPr>
          <w:rFonts w:ascii="Calibri" w:eastAsia="Times New Roman" w:hAnsi="Calibri" w:cs="Times New Roman"/>
          <w:b/>
          <w:bCs/>
          <w:sz w:val="28"/>
          <w:szCs w:val="28"/>
          <w:lang w:eastAsia="en-US"/>
        </w:rPr>
      </w:pPr>
      <w:r w:rsidRPr="009A3DA4">
        <w:rPr>
          <w:rFonts w:ascii="Calibri" w:eastAsia="Times New Roman" w:hAnsi="Calibri" w:cs="Times New Roman"/>
          <w:b/>
          <w:bCs/>
          <w:sz w:val="28"/>
          <w:szCs w:val="28"/>
          <w:lang w:eastAsia="en-US"/>
        </w:rPr>
        <w:t>Контроль подготовки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xml:space="preserve">Качество подготовки учащихся находится под постоянным контролем тренера преподавателя. </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В группах начальной подготовки 1 года обучения в конце учебного года проводится  открытый урок.</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Учащиеся групп начальной подготовки 2-го года обучения в течение учебного года принимают участие не менее чем в 2-3 соревнованиях местного уровня и участвуют в сдаче контрольных нормативов.</w:t>
      </w:r>
    </w:p>
    <w:p w:rsidR="0026489E" w:rsidRPr="009A3DA4" w:rsidRDefault="0026489E" w:rsidP="0026489E">
      <w:pPr>
        <w:keepNext/>
        <w:spacing w:before="240" w:after="60"/>
        <w:jc w:val="center"/>
        <w:outlineLvl w:val="2"/>
        <w:rPr>
          <w:rFonts w:ascii="Times New Roman" w:eastAsia="Times New Roman" w:hAnsi="Times New Roman" w:cs="Times New Roman"/>
          <w:b/>
          <w:bCs/>
          <w:sz w:val="26"/>
          <w:szCs w:val="26"/>
          <w:lang w:eastAsia="en-US"/>
        </w:rPr>
      </w:pPr>
      <w:bookmarkStart w:id="38" w:name="_Toc379548248"/>
      <w:bookmarkStart w:id="39" w:name="_Toc379548812"/>
      <w:bookmarkStart w:id="40" w:name="_Toc379548840"/>
      <w:bookmarkStart w:id="41" w:name="_Toc387136566"/>
      <w:r w:rsidRPr="009A3DA4">
        <w:rPr>
          <w:rFonts w:ascii="Times New Roman" w:eastAsia="Times New Roman" w:hAnsi="Times New Roman" w:cs="Times New Roman"/>
          <w:b/>
          <w:bCs/>
          <w:sz w:val="26"/>
          <w:szCs w:val="26"/>
          <w:lang w:eastAsia="en-US"/>
        </w:rPr>
        <w:t>4.2. Учебно-тренировочные группы</w:t>
      </w:r>
      <w:bookmarkEnd w:id="38"/>
      <w:bookmarkEnd w:id="39"/>
      <w:bookmarkEnd w:id="40"/>
      <w:bookmarkEnd w:id="41"/>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Гимнастки учебно-тренировочных групп (8-13 лет), занимающиеся на этапах  специализированной подготовки, отличаются высокой пластичностью организма, повышенными способностями к обучению и сензитивным периодом для развития координации и ловкости, быстроты и пассивной гибкости. Развитие в этом возрасте идет отно</w:t>
      </w:r>
      <w:r w:rsidRPr="009A3DA4">
        <w:rPr>
          <w:rFonts w:ascii="Times New Roman" w:eastAsia="Calibri" w:hAnsi="Times New Roman" w:cs="Times New Roman"/>
          <w:sz w:val="24"/>
          <w:lang w:eastAsia="en-US"/>
        </w:rPr>
        <w:softHyphen/>
        <w:t xml:space="preserve">сительно равномерно, поэтому и тренировочные требования должны повышаться равномерно. </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Цель учебно-тренировочного этапа заключается в том, чтобы создать надежную базу двигательных умений и на</w:t>
      </w:r>
      <w:r w:rsidRPr="009A3DA4">
        <w:rPr>
          <w:rFonts w:ascii="Times New Roman" w:eastAsia="Calibri" w:hAnsi="Times New Roman" w:cs="Times New Roman"/>
          <w:sz w:val="24"/>
          <w:lang w:eastAsia="en-US"/>
        </w:rPr>
        <w:softHyphen/>
        <w:t xml:space="preserve">выков. </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Основные задачи специализированной подготовки гимнасток:</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1. Гармоничное развитие специальных физических способностей: координации и ловкости, гибкости и равновесия, быстроты и прыгучести в рамках возрастных возможностей.</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2. Прочное закрепление базовых навыков на основных упражнениях без</w:t>
      </w:r>
      <w:r w:rsidRPr="009A3DA4">
        <w:rPr>
          <w:rFonts w:ascii="Times New Roman" w:eastAsia="Calibri" w:hAnsi="Times New Roman" w:cs="Times New Roman"/>
          <w:sz w:val="24"/>
          <w:lang w:eastAsia="en-US"/>
        </w:rPr>
        <w:br/>
        <w:t>предмета, с предметами, хореографических и танцевальных.</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3. Основательная, детальная хореографическая подготовка средней</w:t>
      </w:r>
      <w:r w:rsidRPr="009A3DA4">
        <w:rPr>
          <w:rFonts w:ascii="Times New Roman" w:eastAsia="Calibri" w:hAnsi="Times New Roman" w:cs="Times New Roman"/>
          <w:sz w:val="24"/>
          <w:lang w:eastAsia="en-US"/>
        </w:rPr>
        <w:br/>
        <w:t>сложности.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4. Базовая техническая подготовка - освоение базовых элементов сред</w:t>
      </w:r>
      <w:r w:rsidRPr="009A3DA4">
        <w:rPr>
          <w:rFonts w:ascii="Times New Roman" w:eastAsia="Calibri" w:hAnsi="Times New Roman" w:cs="Times New Roman"/>
          <w:sz w:val="24"/>
          <w:lang w:eastAsia="en-US"/>
        </w:rPr>
        <w:softHyphen/>
        <w:t>ней трудности по всем видам многоборья.</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5. Формирование умения понимать музыку, разбираться в основах музыкальной грамоты и согласовывать движения с музыкой.</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6. Базовая психологическая подготовка: развитие психических функций</w:t>
      </w:r>
      <w:r w:rsidRPr="009A3DA4">
        <w:rPr>
          <w:rFonts w:ascii="Times New Roman" w:eastAsia="Calibri" w:hAnsi="Times New Roman" w:cs="Times New Roman"/>
          <w:sz w:val="24"/>
          <w:lang w:eastAsia="en-US"/>
        </w:rPr>
        <w:br/>
        <w:t>и качеств, психологическое обучение.</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7.  Регулярное участие в соревнованиях и показательных выступлениях, выполнение норматива: III, II, I разряд.</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Основными средствами специализированной подготовки гимнасток являются:</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1. Классическая разминка в партере и у станка.</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2. Базовые элементы равновесно-вращательной и прыжково-акробатической подготовки.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3. Фундаментальные элементы в упражнениях с предметами.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4. Соревновательные комбинации по трудности III, II и I разрядов.</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5. Комплексы специальной физической подготовки.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6. Музыкально-двигательные занятия по всем основным темам.</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7. Занятия по психической и тактической подготовке.</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8. Регулярные соревнования по физической, технической и спортивной</w:t>
      </w:r>
      <w:r w:rsidRPr="009A3DA4">
        <w:rPr>
          <w:rFonts w:ascii="Times New Roman" w:eastAsia="Calibri" w:hAnsi="Times New Roman" w:cs="Times New Roman"/>
          <w:sz w:val="24"/>
          <w:lang w:eastAsia="en-US"/>
        </w:rPr>
        <w:br/>
        <w:t>подготовке.</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9. Комплексное тестирование по видам подготовки.</w:t>
      </w:r>
    </w:p>
    <w:p w:rsidR="0026489E" w:rsidRPr="009A3DA4" w:rsidRDefault="0026489E" w:rsidP="0026489E">
      <w:pPr>
        <w:keepNext/>
        <w:spacing w:before="240" w:after="60"/>
        <w:jc w:val="center"/>
        <w:outlineLvl w:val="3"/>
        <w:rPr>
          <w:rFonts w:ascii="Calibri" w:eastAsia="Times New Roman" w:hAnsi="Calibri" w:cs="Times New Roman"/>
          <w:b/>
          <w:bCs/>
          <w:sz w:val="28"/>
          <w:szCs w:val="28"/>
          <w:u w:val="single"/>
          <w:lang w:eastAsia="en-US"/>
        </w:rPr>
      </w:pPr>
      <w:r w:rsidRPr="009A3DA4">
        <w:rPr>
          <w:rFonts w:ascii="Calibri" w:eastAsia="Times New Roman" w:hAnsi="Calibri" w:cs="Times New Roman"/>
          <w:b/>
          <w:bCs/>
          <w:sz w:val="28"/>
          <w:szCs w:val="28"/>
          <w:u w:val="single"/>
          <w:lang w:eastAsia="en-US"/>
        </w:rPr>
        <w:t>Программный материал</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Для учебно-тренировочного этапа характерно увеличение объема и интенсивности тренировочных нагрузок. Занятия проводятся 4-6 раз в неделю по 3-4 часа. Основной формой занятий остается обучающий тип, но появляются элементы и тренировочного типа урока. Этап специализированной подготовки характеризуется формированием навыков владения предметом на основе освоенных беспредметных движений. В это время основное внимание уделяется освоению базовых прыжков, поворотов равновесий, волн, взмахов.</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xml:space="preserve">Постепенно возрастает доля индивидуального подхода в развитии двигательных способностей, составлении соревновательных программ, в формировании личностных особенностей спортсменок. Большее значение приобретает самостоятельная работа и домашние задания. Важным становится воспитание любви к художественной гимнастике, волевых качеств, самодисциплины и требовательности. </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Базовые навыки движений телом:</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постановка высокихполупальцев (по VI, I, III позициям)</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разновидности ходьбы и бега;</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«закрытая осанка» и прогнутое положение в пояснице;</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волнообразные движения, «волны», пружины руками;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«пружинные» движения ногами;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целостные взаимосвязанные, пластичные движения тела, рук, головы;</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навык «жесткой спины» в равновесиях и поворотах;</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равновесия на всей стопе и на носке с низким положением ноги 9прямой и согнутой) во всех направлениях;</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отталкивание с полным разгибанием голеностопа, выпрямлением коленей, оттягиванием носков, выпрямленным положением тела, правильной работой рук, и приземление перекатом с пальцев на всю стопу;</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xml:space="preserve">- простейшие повороты на одной ноге разными способами вхождения в поворот: а) отталкивания за счет преимущественно пружинного движения опорной ноги и </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б) вставания на носок опорной и отталкивания свободной как в «одноименную», так и «разноименную» стороны;</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в) наклоны назад и возвращение в исходное положение из стойки на коленях, из стойки на одной, другая впереди на носке.</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Перечень базовых навыков движения телом охватывает все структурные группы движений телом, он может дополняться и расширяться (например, элементами акробатики)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Базовые навыки движений с предметами: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рациональные способы удержания предметов, обеспечивающие возможность свободно выполнять различные манипуляции;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мелкие циклические движения с предметами (вращения, спирали, змейки);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перекатные движения по полу и по телу;</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броски одной рукой способами «махом» и «толчком»;</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ловли в жесткий и «свободный» хваты после передач, перекатов, бросков, отбивов;</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взаимосвязь движений предметами с движениями тела.</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Гимнастки этого возраста чаще участвуют в соревнованиях (5-6 раз в год) различ</w:t>
      </w:r>
      <w:r w:rsidRPr="009A3DA4">
        <w:rPr>
          <w:rFonts w:ascii="Times New Roman" w:eastAsia="Calibri" w:hAnsi="Times New Roman" w:cs="Times New Roman"/>
          <w:sz w:val="24"/>
          <w:lang w:eastAsia="en-US"/>
        </w:rPr>
        <w:softHyphen/>
        <w:t>ного ранга от школьных до региональных, контрольные испытания проводятся в форме приема нормативов по ОФП, СФП, технической подготовленности, прикидок.</w:t>
      </w:r>
    </w:p>
    <w:p w:rsidR="0026489E" w:rsidRPr="009A3DA4" w:rsidRDefault="0026489E" w:rsidP="0026489E">
      <w:pPr>
        <w:keepNext/>
        <w:spacing w:before="240" w:after="60"/>
        <w:jc w:val="center"/>
        <w:outlineLvl w:val="1"/>
        <w:rPr>
          <w:rFonts w:ascii="Times New Roman" w:eastAsia="Times New Roman" w:hAnsi="Times New Roman" w:cs="Times New Roman"/>
          <w:b/>
          <w:bCs/>
          <w:i/>
          <w:iCs/>
          <w:sz w:val="28"/>
          <w:szCs w:val="28"/>
          <w:lang w:eastAsia="en-US"/>
        </w:rPr>
      </w:pPr>
      <w:r w:rsidRPr="009A3DA4">
        <w:rPr>
          <w:rFonts w:ascii="Times New Roman" w:eastAsia="Times New Roman" w:hAnsi="Times New Roman" w:cs="Times New Roman"/>
          <w:b/>
          <w:bCs/>
          <w:i/>
          <w:iCs/>
          <w:sz w:val="28"/>
          <w:szCs w:val="28"/>
          <w:lang w:eastAsia="en-US"/>
        </w:rPr>
        <w:br w:type="page"/>
      </w:r>
      <w:bookmarkStart w:id="42" w:name="_Toc379548250"/>
      <w:bookmarkStart w:id="43" w:name="_Toc379548814"/>
      <w:bookmarkStart w:id="44" w:name="_Toc379548842"/>
      <w:bookmarkStart w:id="45" w:name="_Toc387136567"/>
      <w:r w:rsidRPr="009A3DA4">
        <w:rPr>
          <w:rFonts w:ascii="Times New Roman" w:eastAsia="Times New Roman" w:hAnsi="Times New Roman" w:cs="Times New Roman"/>
          <w:b/>
          <w:bCs/>
          <w:i/>
          <w:iCs/>
          <w:sz w:val="28"/>
          <w:szCs w:val="28"/>
          <w:lang w:eastAsia="en-US"/>
        </w:rPr>
        <w:t>5. Хореографическая подготовка</w:t>
      </w:r>
      <w:bookmarkEnd w:id="42"/>
      <w:bookmarkEnd w:id="43"/>
      <w:bookmarkEnd w:id="44"/>
      <w:bookmarkEnd w:id="45"/>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Хореография в художественной гимнастике утвердилась как средство специализированной подготовки спортсменок высокого класса, помогающая сделать композиции более яркими оригинальными, выразительными, зрелищными. Именно в процессе занятий хореографией гимнастки ближе всего соприкасаются с искусством. Искусство танца  - это передача образа посредством движений тела и мимики, поэтому у занимающихся хореографией гимнасток формируется способность передавать движениями тела определенные эмоциональные состояния, различные настроения, переживания чувства, а также способность создавать яркий и выразительный образ</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xml:space="preserve">На хореографических занятиях приобретается чистота исполнения, легкий высокий прыжок, большой танцевальный шаг (растяжка), правильное вращение; развивается выворотность ног, гибкость, координация, выносливость и сила, устойчивость; вырабатывается правильная осанка, свободное и пластичное владение руками, танцевальность; укрепляется опорно-двигательный аппарат; формируется культура движений и умение творчески мыслить. </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xml:space="preserve">Хореографическая подготовка в художественной гимнастике включает обучение элементам четырех танцевальных систем: </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xml:space="preserve">- классической - основная задача - путем целесообразно подобранных, повторяемых, постоянно варьируемых и усложняющихся движений помочь учащимся развить тело и научиться свободно управлять своими движениями; </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народно-характерной, использование которой благотворно влияет на формирование у гимнасток координационных, музыкальных, выразительных способностей, а также на развитие танцевальности и артистичности;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историко-бытовой, способствует формированию базовых навыков и культуры движения, с нее начинается танцевальная подготовка гимнасток: в художественной гимнастике широко применяются галоп, полька, вальс, полонез, мазурка;</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современной, которая, не только совершенствует технику хореографических движений, но и является привлекательной по своей эмоциональной насыщенности, яркости, выразительности.</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Осуществляется хореографическая подготовка в форме разминок классического, народно-характерного и современного содержания, а также при разучивании танцевальных и спортивно-танцевальных комбинаций.</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 xml:space="preserve">Хореографическая подготовка в художественной гимнастике является дополнительным средством подготовки на пути к высшим спортивным достижениям. В связи с этим занятия хореографией являются частью учебно-тренировочного процесса и должны быть взаимосвязаны с другими видами подготовки гимнасток, а программа по хореографии входит в общую программу подготовки гимнасток. </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Урок состоит из упражнений у опоры и на середине зала, последние делятся на экзерсис, адажио, аллегро и упражнения на пальцах. Последовательность упражнений у опоры и на середине одинакова, затем на середине зала вводится адажио. За адажио следует аллегро, маленькие и большие прыжки, танцевальные вариации и завершается урока «пор де бра» с наклонами вперед и перегибаниями назад и в стороны. Урок рассчитан на два академических часа.</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Построение урока одинаково как для первого, так и для последующих годов обучения, с той лишь разницей, что в первый год обучения движения исполняются в отдельности и в простейших сочетаниях. Исключение составляет начало учебы, когда изучают элементы движений.</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Уже на первых уроках следует заботится о развитии музыкального слуха учащихся, их надо приучать к различным музыкальным размерам, делая разнообразным музыкальное сопровождение, ускоряя и замедляя темп, но строго соблюдая цельность музыкальной фразы.</w:t>
      </w:r>
    </w:p>
    <w:p w:rsidR="0026489E" w:rsidRPr="009A3DA4" w:rsidRDefault="0026489E" w:rsidP="0026489E">
      <w:pPr>
        <w:spacing w:after="0" w:line="240" w:lineRule="auto"/>
        <w:ind w:firstLine="567"/>
        <w:jc w:val="both"/>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В первый год обучения большая часть времени отводится упражнениям у опоры, во второй год на упражнения у опоры идет не более 45 минут. С каждым годом время экзерсиса у опоры укорачивается за счет ускорения темпа. Упражнения на середине строятся так, чтобы на прыжки осталось не более 20 минут. Для того, чтобы урок был продуктивным, педагог должен заранее продумать упражнения. Без музыки немыслимы упражнения классического экзерсиса. Темп и ритмический рисунок музыкального сопровождения движений в начале и в конце первого года - разные. Пока движения проходят стадии подготовительных упражнений, ритмический рисунок простой, в последствии он становится более разнообразным.</w:t>
      </w:r>
    </w:p>
    <w:p w:rsidR="0026489E" w:rsidRPr="009A3DA4" w:rsidRDefault="0026489E" w:rsidP="0026489E">
      <w:pPr>
        <w:spacing w:after="0"/>
        <w:ind w:firstLine="741"/>
        <w:jc w:val="center"/>
        <w:rPr>
          <w:rFonts w:ascii="Times New Roman" w:eastAsia="Calibri" w:hAnsi="Times New Roman" w:cs="Times New Roman"/>
          <w:b/>
          <w:i/>
          <w:color w:val="000000"/>
          <w:spacing w:val="1"/>
          <w:sz w:val="24"/>
          <w:szCs w:val="24"/>
          <w:lang w:eastAsia="en-US"/>
        </w:rPr>
      </w:pPr>
    </w:p>
    <w:p w:rsidR="0026489E" w:rsidRPr="009A3DA4" w:rsidRDefault="0026489E" w:rsidP="0026489E">
      <w:pPr>
        <w:spacing w:after="0"/>
        <w:jc w:val="center"/>
        <w:rPr>
          <w:rFonts w:ascii="Times New Roman" w:eastAsia="Calibri" w:hAnsi="Times New Roman" w:cs="Times New Roman"/>
          <w:b/>
          <w:i/>
          <w:color w:val="000000"/>
          <w:spacing w:val="1"/>
          <w:sz w:val="24"/>
          <w:szCs w:val="24"/>
          <w:lang w:eastAsia="en-US"/>
        </w:rPr>
      </w:pPr>
      <w:r w:rsidRPr="009A3DA4">
        <w:rPr>
          <w:rFonts w:ascii="Times New Roman" w:eastAsia="Calibri" w:hAnsi="Times New Roman" w:cs="Times New Roman"/>
          <w:b/>
          <w:i/>
          <w:color w:val="000000"/>
          <w:spacing w:val="1"/>
          <w:sz w:val="24"/>
          <w:szCs w:val="24"/>
          <w:lang w:eastAsia="en-US"/>
        </w:rPr>
        <w:t>План график выполнения хореографических элементов</w:t>
      </w:r>
    </w:p>
    <w:p w:rsidR="0026489E" w:rsidRPr="009A3DA4" w:rsidRDefault="0026489E" w:rsidP="0026489E">
      <w:pPr>
        <w:spacing w:after="0"/>
        <w:jc w:val="center"/>
        <w:rPr>
          <w:rFonts w:ascii="Times New Roman" w:eastAsia="Calibri" w:hAnsi="Times New Roman" w:cs="Times New Roman"/>
          <w:b/>
          <w:i/>
          <w:color w:val="000000"/>
          <w:spacing w:val="1"/>
          <w:sz w:val="24"/>
          <w:szCs w:val="24"/>
          <w:lang w:eastAsia="en-US"/>
        </w:rPr>
      </w:pPr>
    </w:p>
    <w:tbl>
      <w:tblPr>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1223"/>
        <w:gridCol w:w="1048"/>
      </w:tblGrid>
      <w:tr w:rsidR="0026489E" w:rsidRPr="009A3DA4" w:rsidTr="00823F2A">
        <w:trPr>
          <w:trHeight w:hRule="exact" w:val="284"/>
        </w:trPr>
        <w:tc>
          <w:tcPr>
            <w:tcW w:w="4531" w:type="dxa"/>
            <w:shd w:val="clear" w:color="auto" w:fill="auto"/>
          </w:tcPr>
          <w:p w:rsidR="0026489E" w:rsidRPr="009A3DA4" w:rsidRDefault="0026489E" w:rsidP="00823F2A">
            <w:pPr>
              <w:spacing w:after="0"/>
              <w:rPr>
                <w:rFonts w:ascii="Times New Roman" w:eastAsia="Calibri" w:hAnsi="Times New Roman" w:cs="Times New Roman"/>
                <w:b/>
                <w:lang w:eastAsia="en-US"/>
              </w:rPr>
            </w:pPr>
            <w:r w:rsidRPr="009A3DA4">
              <w:rPr>
                <w:rFonts w:ascii="Times New Roman" w:eastAsia="Calibri" w:hAnsi="Times New Roman" w:cs="Times New Roman"/>
                <w:b/>
                <w:lang w:eastAsia="en-US"/>
              </w:rPr>
              <w:t>Название упражнения</w:t>
            </w:r>
          </w:p>
        </w:tc>
        <w:tc>
          <w:tcPr>
            <w:tcW w:w="1223" w:type="dxa"/>
            <w:shd w:val="clear" w:color="auto" w:fill="auto"/>
          </w:tcPr>
          <w:p w:rsidR="0026489E" w:rsidRPr="009A3DA4" w:rsidRDefault="0026489E" w:rsidP="00823F2A">
            <w:pPr>
              <w:spacing w:after="0"/>
              <w:jc w:val="center"/>
              <w:rPr>
                <w:rFonts w:ascii="Times New Roman" w:eastAsia="Calibri" w:hAnsi="Times New Roman" w:cs="Times New Roman"/>
                <w:b/>
                <w:lang w:eastAsia="en-US"/>
              </w:rPr>
            </w:pPr>
            <w:r w:rsidRPr="009A3DA4">
              <w:rPr>
                <w:rFonts w:ascii="Times New Roman" w:eastAsia="Calibri" w:hAnsi="Times New Roman" w:cs="Times New Roman"/>
                <w:b/>
                <w:lang w:eastAsia="en-US"/>
              </w:rPr>
              <w:t>НП</w:t>
            </w:r>
          </w:p>
        </w:tc>
        <w:tc>
          <w:tcPr>
            <w:tcW w:w="1048" w:type="dxa"/>
            <w:shd w:val="clear" w:color="auto" w:fill="auto"/>
          </w:tcPr>
          <w:p w:rsidR="0026489E" w:rsidRPr="009A3DA4" w:rsidRDefault="0026489E" w:rsidP="00823F2A">
            <w:pPr>
              <w:spacing w:after="0"/>
              <w:jc w:val="center"/>
              <w:rPr>
                <w:rFonts w:ascii="Times New Roman" w:eastAsia="Calibri" w:hAnsi="Times New Roman" w:cs="Times New Roman"/>
                <w:b/>
                <w:lang w:eastAsia="en-US"/>
              </w:rPr>
            </w:pPr>
            <w:r w:rsidRPr="009A3DA4">
              <w:rPr>
                <w:rFonts w:ascii="Times New Roman" w:eastAsia="Calibri" w:hAnsi="Times New Roman" w:cs="Times New Roman"/>
                <w:b/>
                <w:lang w:eastAsia="en-US"/>
              </w:rPr>
              <w:t>УТ</w:t>
            </w:r>
          </w:p>
        </w:tc>
      </w:tr>
      <w:tr w:rsidR="0026489E" w:rsidRPr="009A3DA4" w:rsidTr="00823F2A">
        <w:trPr>
          <w:trHeight w:hRule="exact" w:val="284"/>
        </w:trPr>
        <w:tc>
          <w:tcPr>
            <w:tcW w:w="4531" w:type="dxa"/>
            <w:shd w:val="clear" w:color="auto" w:fill="auto"/>
          </w:tcPr>
          <w:p w:rsidR="0026489E" w:rsidRPr="009A3DA4" w:rsidRDefault="0026489E" w:rsidP="00823F2A">
            <w:pPr>
              <w:spacing w:after="0"/>
              <w:jc w:val="center"/>
              <w:rPr>
                <w:rFonts w:ascii="Times New Roman" w:eastAsia="Calibri" w:hAnsi="Times New Roman" w:cs="Times New Roman"/>
                <w:b/>
                <w:lang w:eastAsia="en-US"/>
              </w:rPr>
            </w:pPr>
            <w:r w:rsidRPr="009A3DA4">
              <w:rPr>
                <w:rFonts w:ascii="Times New Roman" w:eastAsia="Calibri" w:hAnsi="Times New Roman" w:cs="Times New Roman"/>
                <w:b/>
                <w:color w:val="000000"/>
                <w:spacing w:val="-2"/>
                <w:lang w:eastAsia="en-US"/>
              </w:rPr>
              <w:t xml:space="preserve">Экзерсис у </w:t>
            </w:r>
            <w:r w:rsidRPr="009A3DA4">
              <w:rPr>
                <w:rFonts w:ascii="Times New Roman" w:eastAsia="Calibri" w:hAnsi="Times New Roman" w:cs="Times New Roman"/>
                <w:b/>
                <w:color w:val="000000"/>
                <w:spacing w:val="1"/>
                <w:lang w:eastAsia="en-US"/>
              </w:rPr>
              <w:t>опоры</w:t>
            </w:r>
          </w:p>
        </w:tc>
        <w:tc>
          <w:tcPr>
            <w:tcW w:w="1223" w:type="dxa"/>
            <w:shd w:val="clear" w:color="auto" w:fill="auto"/>
          </w:tcPr>
          <w:p w:rsidR="0026489E" w:rsidRPr="009A3DA4" w:rsidRDefault="0026489E" w:rsidP="00823F2A">
            <w:pPr>
              <w:spacing w:after="0"/>
              <w:jc w:val="center"/>
              <w:rPr>
                <w:rFonts w:ascii="Times New Roman" w:eastAsia="Calibri" w:hAnsi="Times New Roman" w:cs="Times New Roman"/>
                <w:lang w:eastAsia="en-US"/>
              </w:rPr>
            </w:pPr>
          </w:p>
        </w:tc>
        <w:tc>
          <w:tcPr>
            <w:tcW w:w="1048" w:type="dxa"/>
            <w:shd w:val="clear" w:color="auto" w:fill="auto"/>
          </w:tcPr>
          <w:p w:rsidR="0026489E" w:rsidRPr="009A3DA4" w:rsidRDefault="0026489E" w:rsidP="00823F2A">
            <w:pPr>
              <w:spacing w:after="0"/>
              <w:jc w:val="center"/>
              <w:rPr>
                <w:rFonts w:ascii="Times New Roman" w:eastAsia="Calibri" w:hAnsi="Times New Roman" w:cs="Times New Roman"/>
                <w:lang w:eastAsia="en-US"/>
              </w:rPr>
            </w:pP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color w:val="000000"/>
                <w:lang w:eastAsia="en-US"/>
              </w:rPr>
              <w:t>Постановка корпуса</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Позиции ног</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Позиции рук</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Батман тандю</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Препарасьон</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Плие</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Пассэ пар тэр</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Рон дэ жамб пар тэр</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Батман тандюжэтэ</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Батман фраппе</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Ролевэ</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Батман фондю</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Батман ролевэ лян</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Рон дэ жамб ан лер</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Батман сутеню</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Гран батман жэтэ</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Батман девлёппэ</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Перегибы корпуса</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jc w:val="center"/>
              <w:rPr>
                <w:rFonts w:ascii="Times New Roman" w:eastAsia="Calibri" w:hAnsi="Times New Roman" w:cs="Times New Roman"/>
                <w:b/>
                <w:lang w:eastAsia="en-US"/>
              </w:rPr>
            </w:pPr>
            <w:r w:rsidRPr="009A3DA4">
              <w:rPr>
                <w:rFonts w:ascii="Times New Roman" w:eastAsia="Calibri" w:hAnsi="Times New Roman" w:cs="Times New Roman"/>
                <w:b/>
                <w:lang w:eastAsia="en-US"/>
              </w:rPr>
              <w:t>Экзерсис на середине зала</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Пор дэ бра</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color w:val="000000"/>
                <w:spacing w:val="-3"/>
                <w:lang w:eastAsia="en-US"/>
              </w:rPr>
              <w:t>Позы классического танца:</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spacing w:val="-3"/>
                <w:lang w:eastAsia="en-US"/>
              </w:rPr>
              <w:t>Круазе</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spacing w:val="-3"/>
                <w:lang w:eastAsia="en-US"/>
              </w:rPr>
            </w:pPr>
            <w:r w:rsidRPr="009A3DA4">
              <w:rPr>
                <w:rFonts w:ascii="Times New Roman" w:eastAsia="Calibri" w:hAnsi="Times New Roman" w:cs="Times New Roman"/>
                <w:spacing w:val="-3"/>
                <w:lang w:eastAsia="en-US"/>
              </w:rPr>
              <w:t>Эффасе</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spacing w:val="-3"/>
                <w:lang w:eastAsia="en-US"/>
              </w:rPr>
            </w:pPr>
            <w:r w:rsidRPr="009A3DA4">
              <w:rPr>
                <w:rFonts w:ascii="Times New Roman" w:eastAsia="Calibri" w:hAnsi="Times New Roman" w:cs="Times New Roman"/>
                <w:color w:val="000000"/>
                <w:spacing w:val="-3"/>
                <w:lang w:eastAsia="en-US"/>
              </w:rPr>
              <w:t>Экартэ</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spacing w:val="-3"/>
                <w:lang w:eastAsia="en-US"/>
              </w:rPr>
            </w:pPr>
            <w:r w:rsidRPr="009A3DA4">
              <w:rPr>
                <w:rFonts w:ascii="Times New Roman" w:eastAsia="Calibri" w:hAnsi="Times New Roman" w:cs="Times New Roman"/>
                <w:color w:val="000000"/>
                <w:spacing w:val="-3"/>
                <w:lang w:eastAsia="en-US"/>
              </w:rPr>
              <w:t>Арабеск</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spacing w:val="-3"/>
                <w:lang w:eastAsia="en-US"/>
              </w:rPr>
            </w:pPr>
            <w:r w:rsidRPr="009A3DA4">
              <w:rPr>
                <w:rFonts w:ascii="Times New Roman" w:eastAsia="Calibri" w:hAnsi="Times New Roman" w:cs="Times New Roman"/>
                <w:color w:val="000000"/>
                <w:spacing w:val="-3"/>
                <w:lang w:eastAsia="en-US"/>
              </w:rPr>
              <w:t>Аттитюд</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Темп лие</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Ролеве</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Прыжки:</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p>
        </w:tc>
      </w:tr>
      <w:tr w:rsidR="0026489E" w:rsidRPr="009A3DA4" w:rsidTr="00823F2A">
        <w:trPr>
          <w:trHeight w:hRule="exact" w:val="35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Там левэсотэ</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Шажман дэ пье</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Па эшапэ</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Па ассамбле</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Па жэтэ</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Па балансэ</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Сиссонсампль</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Сиссонтомбэ</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Гран шажман дэ пье</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b/>
                <w:lang w:eastAsia="en-US"/>
              </w:rPr>
              <w:t>Вращения:</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1048" w:type="dxa"/>
            <w:shd w:val="clear" w:color="auto" w:fill="auto"/>
          </w:tcPr>
          <w:p w:rsidR="0026489E" w:rsidRPr="009A3DA4" w:rsidRDefault="0026489E" w:rsidP="00823F2A">
            <w:pPr>
              <w:rPr>
                <w:rFonts w:ascii="Times New Roman" w:eastAsia="Calibri" w:hAnsi="Times New Roman" w:cs="Times New Roman"/>
                <w:lang w:eastAsia="en-US"/>
              </w:rPr>
            </w:pP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препарасьон ан дэор</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препарасьон ан дэдан</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jc w:val="both"/>
              <w:rPr>
                <w:rFonts w:ascii="Times New Roman" w:eastAsia="Calibri" w:hAnsi="Times New Roman" w:cs="Times New Roman"/>
                <w:b/>
                <w:lang w:eastAsia="en-US"/>
              </w:rPr>
            </w:pPr>
            <w:r w:rsidRPr="009A3DA4">
              <w:rPr>
                <w:rFonts w:ascii="Times New Roman" w:eastAsia="Calibri" w:hAnsi="Times New Roman" w:cs="Times New Roman"/>
                <w:b/>
                <w:color w:val="000000"/>
                <w:spacing w:val="1"/>
                <w:lang w:eastAsia="en-US"/>
              </w:rPr>
              <w:t>Экзерсис</w:t>
            </w:r>
            <w:r w:rsidRPr="009A3DA4">
              <w:rPr>
                <w:rFonts w:ascii="Times New Roman" w:eastAsia="Calibri" w:hAnsi="Times New Roman" w:cs="Times New Roman"/>
                <w:b/>
                <w:color w:val="000000"/>
                <w:spacing w:val="-6"/>
                <w:lang w:eastAsia="en-US"/>
              </w:rPr>
              <w:t xml:space="preserve">на </w:t>
            </w:r>
            <w:r w:rsidRPr="009A3DA4">
              <w:rPr>
                <w:rFonts w:ascii="Times New Roman" w:eastAsia="Calibri" w:hAnsi="Times New Roman" w:cs="Times New Roman"/>
                <w:b/>
                <w:bCs/>
                <w:color w:val="000000"/>
                <w:spacing w:val="-6"/>
                <w:lang w:eastAsia="en-US"/>
              </w:rPr>
              <w:t>середине</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Плие</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Батман тандю</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Батман тандюжэтэ</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Рон дэ жамб пар тэр</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Батман фондю</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Батман фраппе</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Рон дэ жамб ан лер</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Батман девлёппэ</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Гран батман жэтэ</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Адажио</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Аллегро</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Растяжки</w:t>
            </w:r>
          </w:p>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у опоры</w:t>
            </w:r>
          </w:p>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на полу самостоятельно</w:t>
            </w:r>
          </w:p>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на полу с помощью преподавателя</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Прыжки (аллегро)</w:t>
            </w:r>
          </w:p>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color w:val="000000"/>
                <w:spacing w:val="-2"/>
                <w:lang w:eastAsia="en-US"/>
              </w:rPr>
              <w:t>Трамплинный</w:t>
            </w:r>
            <w:r w:rsidRPr="009A3DA4">
              <w:rPr>
                <w:rFonts w:ascii="Times New Roman" w:eastAsia="Calibri" w:hAnsi="Times New Roman" w:cs="Times New Roman"/>
                <w:color w:val="000000"/>
                <w:spacing w:val="-1"/>
                <w:lang w:eastAsia="en-US"/>
              </w:rPr>
              <w:t xml:space="preserve"> прыжок</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Туры, повороты</w:t>
            </w:r>
          </w:p>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color w:val="000000"/>
                <w:spacing w:val="-5"/>
                <w:lang w:eastAsia="en-US"/>
              </w:rPr>
              <w:t>Переступание на 360° (изучение на 90°,  180°).</w:t>
            </w:r>
          </w:p>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color w:val="000000"/>
                <w:spacing w:val="-2"/>
                <w:lang w:eastAsia="en-US"/>
              </w:rPr>
              <w:t>Скрестный</w:t>
            </w:r>
            <w:r w:rsidRPr="009A3DA4">
              <w:rPr>
                <w:rFonts w:ascii="Times New Roman" w:eastAsia="Calibri" w:hAnsi="Times New Roman" w:cs="Times New Roman"/>
                <w:color w:val="000000"/>
                <w:spacing w:val="1"/>
                <w:lang w:eastAsia="en-US"/>
              </w:rPr>
              <w:t>поворот</w:t>
            </w:r>
            <w:r w:rsidRPr="009A3DA4">
              <w:rPr>
                <w:rFonts w:ascii="Times New Roman" w:eastAsia="Calibri" w:hAnsi="Times New Roman" w:cs="Times New Roman"/>
                <w:color w:val="000000"/>
                <w:spacing w:val="-2"/>
                <w:lang w:eastAsia="en-US"/>
              </w:rPr>
              <w:t xml:space="preserve"> (сутеню) - 360°.</w:t>
            </w:r>
          </w:p>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color w:val="000000"/>
                <w:spacing w:val="-1"/>
                <w:lang w:eastAsia="en-US"/>
              </w:rPr>
              <w:t xml:space="preserve">На одной </w:t>
            </w:r>
            <w:r w:rsidRPr="009A3DA4">
              <w:rPr>
                <w:rFonts w:ascii="Times New Roman" w:eastAsia="Calibri" w:hAnsi="Times New Roman" w:cs="Times New Roman"/>
                <w:color w:val="000000"/>
                <w:spacing w:val="1"/>
                <w:lang w:eastAsia="en-US"/>
              </w:rPr>
              <w:t>опорной</w:t>
            </w:r>
            <w:r w:rsidRPr="009A3DA4">
              <w:rPr>
                <w:rFonts w:ascii="Times New Roman" w:eastAsia="Calibri" w:hAnsi="Times New Roman" w:cs="Times New Roman"/>
                <w:color w:val="000000"/>
                <w:spacing w:val="-1"/>
                <w:lang w:eastAsia="en-US"/>
              </w:rPr>
              <w:t xml:space="preserve"> ноге - 360° (вперед, в сторону).</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lang w:eastAsia="en-US"/>
              </w:rPr>
              <w:t>Танцевальные вариации</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r>
      <w:tr w:rsidR="0026489E" w:rsidRPr="009A3DA4" w:rsidTr="00823F2A">
        <w:trPr>
          <w:trHeight w:hRule="exact" w:val="284"/>
        </w:trPr>
        <w:tc>
          <w:tcPr>
            <w:tcW w:w="4531" w:type="dxa"/>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color w:val="000000"/>
                <w:spacing w:val="1"/>
                <w:lang w:eastAsia="en-US"/>
              </w:rPr>
              <w:t>Приставной</w:t>
            </w:r>
            <w:r w:rsidRPr="009A3DA4">
              <w:rPr>
                <w:rFonts w:ascii="Times New Roman" w:eastAsia="Calibri" w:hAnsi="Times New Roman" w:cs="Times New Roman"/>
                <w:color w:val="000000"/>
                <w:spacing w:val="-1"/>
                <w:lang w:eastAsia="en-US"/>
              </w:rPr>
              <w:t xml:space="preserve"> шаг (вперед, в сторону, назад).</w:t>
            </w:r>
          </w:p>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color w:val="000000"/>
                <w:lang w:eastAsia="en-US"/>
              </w:rPr>
              <w:t xml:space="preserve">Шаг </w:t>
            </w:r>
            <w:r w:rsidRPr="009A3DA4">
              <w:rPr>
                <w:rFonts w:ascii="Times New Roman" w:eastAsia="Calibri" w:hAnsi="Times New Roman" w:cs="Times New Roman"/>
                <w:color w:val="000000"/>
                <w:spacing w:val="1"/>
                <w:lang w:eastAsia="en-US"/>
              </w:rPr>
              <w:t>галопа</w:t>
            </w:r>
            <w:r w:rsidRPr="009A3DA4">
              <w:rPr>
                <w:rFonts w:ascii="Times New Roman" w:eastAsia="Calibri" w:hAnsi="Times New Roman" w:cs="Times New Roman"/>
                <w:color w:val="000000"/>
                <w:lang w:eastAsia="en-US"/>
              </w:rPr>
              <w:t>.</w:t>
            </w:r>
          </w:p>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color w:val="000000"/>
                <w:lang w:eastAsia="en-US"/>
              </w:rPr>
              <w:t xml:space="preserve">Шаг </w:t>
            </w:r>
            <w:r w:rsidRPr="009A3DA4">
              <w:rPr>
                <w:rFonts w:ascii="Times New Roman" w:eastAsia="Calibri" w:hAnsi="Times New Roman" w:cs="Times New Roman"/>
                <w:color w:val="000000"/>
                <w:spacing w:val="1"/>
                <w:lang w:eastAsia="en-US"/>
              </w:rPr>
              <w:t>польки</w:t>
            </w:r>
            <w:r w:rsidRPr="009A3DA4">
              <w:rPr>
                <w:rFonts w:ascii="Times New Roman" w:eastAsia="Calibri" w:hAnsi="Times New Roman" w:cs="Times New Roman"/>
                <w:color w:val="000000"/>
                <w:lang w:eastAsia="en-US"/>
              </w:rPr>
              <w:t>.</w:t>
            </w:r>
          </w:p>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color w:val="000000"/>
                <w:spacing w:val="1"/>
                <w:lang w:eastAsia="en-US"/>
              </w:rPr>
              <w:t>Вальсовый</w:t>
            </w:r>
            <w:r w:rsidRPr="009A3DA4">
              <w:rPr>
                <w:rFonts w:ascii="Times New Roman" w:eastAsia="Calibri" w:hAnsi="Times New Roman" w:cs="Times New Roman"/>
                <w:color w:val="000000"/>
                <w:spacing w:val="-2"/>
                <w:lang w:eastAsia="en-US"/>
              </w:rPr>
              <w:t xml:space="preserve"> шаг (вперед, </w:t>
            </w:r>
            <w:r w:rsidRPr="009A3DA4">
              <w:rPr>
                <w:rFonts w:ascii="Times New Roman" w:eastAsia="Calibri" w:hAnsi="Times New Roman" w:cs="Times New Roman"/>
                <w:bCs/>
                <w:color w:val="000000"/>
                <w:spacing w:val="-2"/>
                <w:lang w:eastAsia="en-US"/>
              </w:rPr>
              <w:t xml:space="preserve">в </w:t>
            </w:r>
            <w:r w:rsidRPr="009A3DA4">
              <w:rPr>
                <w:rFonts w:ascii="Times New Roman" w:eastAsia="Calibri" w:hAnsi="Times New Roman" w:cs="Times New Roman"/>
                <w:color w:val="000000"/>
                <w:spacing w:val="-2"/>
                <w:lang w:eastAsia="en-US"/>
              </w:rPr>
              <w:t>сторону - балянсэ).</w:t>
            </w:r>
          </w:p>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color w:val="000000"/>
                <w:spacing w:val="-1"/>
                <w:lang w:eastAsia="en-US"/>
              </w:rPr>
              <w:t xml:space="preserve">Бег на </w:t>
            </w:r>
            <w:r w:rsidRPr="009A3DA4">
              <w:rPr>
                <w:rFonts w:ascii="Times New Roman" w:eastAsia="Calibri" w:hAnsi="Times New Roman" w:cs="Times New Roman"/>
                <w:color w:val="000000"/>
                <w:spacing w:val="1"/>
                <w:lang w:eastAsia="en-US"/>
              </w:rPr>
              <w:t>полупальцах</w:t>
            </w:r>
            <w:r w:rsidRPr="009A3DA4">
              <w:rPr>
                <w:rFonts w:ascii="Times New Roman" w:eastAsia="Calibri" w:hAnsi="Times New Roman" w:cs="Times New Roman"/>
                <w:color w:val="000000"/>
                <w:spacing w:val="-1"/>
                <w:lang w:eastAsia="en-US"/>
              </w:rPr>
              <w:t>.</w:t>
            </w:r>
          </w:p>
          <w:p w:rsidR="0026489E" w:rsidRPr="009A3DA4" w:rsidRDefault="0026489E" w:rsidP="00823F2A">
            <w:pPr>
              <w:jc w:val="both"/>
              <w:rPr>
                <w:rFonts w:ascii="Times New Roman" w:eastAsia="Calibri" w:hAnsi="Times New Roman" w:cs="Times New Roman"/>
                <w:color w:val="000000"/>
                <w:spacing w:val="-4"/>
                <w:lang w:eastAsia="en-US"/>
              </w:rPr>
            </w:pPr>
            <w:r w:rsidRPr="009A3DA4">
              <w:rPr>
                <w:rFonts w:ascii="Times New Roman" w:eastAsia="Calibri" w:hAnsi="Times New Roman" w:cs="Times New Roman"/>
                <w:color w:val="000000"/>
                <w:spacing w:val="-2"/>
                <w:lang w:eastAsia="en-US"/>
              </w:rPr>
              <w:t>Вальсовый</w:t>
            </w:r>
            <w:r w:rsidRPr="009A3DA4">
              <w:rPr>
                <w:rFonts w:ascii="Times New Roman" w:eastAsia="Calibri" w:hAnsi="Times New Roman" w:cs="Times New Roman"/>
                <w:color w:val="000000"/>
                <w:spacing w:val="-4"/>
                <w:lang w:eastAsia="en-US"/>
              </w:rPr>
              <w:t xml:space="preserve"> шаг с поворотом (изучение).</w:t>
            </w:r>
          </w:p>
          <w:p w:rsidR="0026489E" w:rsidRPr="009A3DA4" w:rsidRDefault="0026489E" w:rsidP="00823F2A">
            <w:pPr>
              <w:jc w:val="both"/>
              <w:rPr>
                <w:rFonts w:ascii="Times New Roman" w:eastAsia="Calibri" w:hAnsi="Times New Roman" w:cs="Times New Roman"/>
                <w:color w:val="000000"/>
                <w:lang w:eastAsia="en-US"/>
              </w:rPr>
            </w:pPr>
            <w:r w:rsidRPr="009A3DA4">
              <w:rPr>
                <w:rFonts w:ascii="Times New Roman" w:eastAsia="Calibri" w:hAnsi="Times New Roman" w:cs="Times New Roman"/>
                <w:color w:val="000000"/>
                <w:lang w:eastAsia="en-US"/>
              </w:rPr>
              <w:t xml:space="preserve">На 2/4 - </w:t>
            </w:r>
            <w:r w:rsidRPr="009A3DA4">
              <w:rPr>
                <w:rFonts w:ascii="Times New Roman" w:eastAsia="Calibri" w:hAnsi="Times New Roman" w:cs="Times New Roman"/>
                <w:color w:val="000000"/>
                <w:spacing w:val="-2"/>
                <w:lang w:eastAsia="en-US"/>
              </w:rPr>
              <w:t>маленькая</w:t>
            </w:r>
            <w:r w:rsidRPr="009A3DA4">
              <w:rPr>
                <w:rFonts w:ascii="Times New Roman" w:eastAsia="Calibri" w:hAnsi="Times New Roman" w:cs="Times New Roman"/>
                <w:color w:val="000000"/>
                <w:lang w:eastAsia="en-US"/>
              </w:rPr>
              <w:t xml:space="preserve"> (из маленьких прыжков, поз, поворотов). </w:t>
            </w:r>
          </w:p>
          <w:p w:rsidR="0026489E" w:rsidRPr="009A3DA4" w:rsidRDefault="0026489E" w:rsidP="00823F2A">
            <w:pPr>
              <w:jc w:val="both"/>
              <w:rPr>
                <w:rFonts w:ascii="Times New Roman" w:eastAsia="Calibri" w:hAnsi="Times New Roman" w:cs="Times New Roman"/>
                <w:color w:val="000000"/>
                <w:spacing w:val="3"/>
                <w:lang w:eastAsia="en-US"/>
              </w:rPr>
            </w:pPr>
            <w:r w:rsidRPr="009A3DA4">
              <w:rPr>
                <w:rFonts w:ascii="Times New Roman" w:eastAsia="Calibri" w:hAnsi="Times New Roman" w:cs="Times New Roman"/>
                <w:color w:val="000000"/>
                <w:spacing w:val="-1"/>
                <w:lang w:eastAsia="en-US"/>
              </w:rPr>
              <w:t>На 3/4 - большая (из больших прыжков, поз, поворотов).</w:t>
            </w:r>
          </w:p>
          <w:p w:rsidR="0026489E" w:rsidRPr="009A3DA4" w:rsidRDefault="0026489E" w:rsidP="00823F2A">
            <w:pPr>
              <w:jc w:val="both"/>
              <w:rPr>
                <w:rFonts w:ascii="Times New Roman" w:eastAsia="Calibri" w:hAnsi="Times New Roman" w:cs="Times New Roman"/>
                <w:lang w:eastAsia="en-US"/>
              </w:rPr>
            </w:pPr>
            <w:r w:rsidRPr="009A3DA4">
              <w:rPr>
                <w:rFonts w:ascii="Times New Roman" w:eastAsia="Calibri" w:hAnsi="Times New Roman" w:cs="Times New Roman"/>
                <w:color w:val="000000"/>
                <w:spacing w:val="3"/>
                <w:lang w:eastAsia="en-US"/>
              </w:rPr>
              <w:t xml:space="preserve">Характерная - (включение характерного, народного, историко-бытового </w:t>
            </w:r>
            <w:r w:rsidRPr="009A3DA4">
              <w:rPr>
                <w:rFonts w:ascii="Times New Roman" w:eastAsia="Calibri" w:hAnsi="Times New Roman" w:cs="Times New Roman"/>
                <w:color w:val="000000"/>
                <w:spacing w:val="4"/>
                <w:lang w:eastAsia="en-US"/>
              </w:rPr>
              <w:t>танца).</w:t>
            </w:r>
          </w:p>
        </w:tc>
        <w:tc>
          <w:tcPr>
            <w:tcW w:w="1223" w:type="dxa"/>
            <w:shd w:val="clear" w:color="auto" w:fill="auto"/>
          </w:tcPr>
          <w:p w:rsidR="0026489E" w:rsidRPr="009A3DA4" w:rsidRDefault="0026489E" w:rsidP="00823F2A">
            <w:pPr>
              <w:jc w:val="center"/>
              <w:rPr>
                <w:rFonts w:ascii="Times New Roman" w:eastAsia="Calibri" w:hAnsi="Times New Roman" w:cs="Times New Roman"/>
                <w:lang w:eastAsia="en-US"/>
              </w:rPr>
            </w:pPr>
          </w:p>
        </w:tc>
        <w:tc>
          <w:tcPr>
            <w:tcW w:w="1048" w:type="dxa"/>
            <w:shd w:val="clear" w:color="auto" w:fill="auto"/>
          </w:tcPr>
          <w:p w:rsidR="0026489E" w:rsidRPr="009A3DA4" w:rsidRDefault="0026489E" w:rsidP="00823F2A">
            <w:pPr>
              <w:jc w:val="center"/>
              <w:rPr>
                <w:rFonts w:ascii="Times New Roman" w:eastAsia="Calibri" w:hAnsi="Times New Roman" w:cs="Times New Roman"/>
                <w:lang w:eastAsia="en-US"/>
              </w:rPr>
            </w:pPr>
          </w:p>
        </w:tc>
      </w:tr>
    </w:tbl>
    <w:p w:rsidR="0026489E" w:rsidRPr="009A3DA4" w:rsidRDefault="0026489E" w:rsidP="0026489E">
      <w:pPr>
        <w:keepNext/>
        <w:spacing w:before="240" w:after="60"/>
        <w:jc w:val="center"/>
        <w:outlineLvl w:val="2"/>
        <w:rPr>
          <w:rFonts w:ascii="Times New Roman" w:eastAsia="Times New Roman" w:hAnsi="Times New Roman" w:cs="Times New Roman"/>
          <w:b/>
          <w:bCs/>
          <w:sz w:val="26"/>
          <w:szCs w:val="26"/>
          <w:lang w:eastAsia="en-US"/>
        </w:rPr>
      </w:pPr>
      <w:bookmarkStart w:id="46" w:name="_Toc379548251"/>
      <w:bookmarkStart w:id="47" w:name="_Toc379548815"/>
      <w:bookmarkStart w:id="48" w:name="_Toc379548843"/>
      <w:bookmarkStart w:id="49" w:name="_Toc387136568"/>
      <w:r w:rsidRPr="009A3DA4">
        <w:rPr>
          <w:rFonts w:ascii="Times New Roman" w:eastAsia="Times New Roman" w:hAnsi="Times New Roman" w:cs="Times New Roman"/>
          <w:b/>
          <w:bCs/>
          <w:sz w:val="26"/>
          <w:szCs w:val="26"/>
          <w:lang w:eastAsia="en-US"/>
        </w:rPr>
        <w:t>5.1. Уроки хореографии для групп начальной подготовки</w:t>
      </w:r>
      <w:bookmarkEnd w:id="46"/>
      <w:bookmarkEnd w:id="47"/>
      <w:bookmarkEnd w:id="48"/>
      <w:bookmarkEnd w:id="49"/>
    </w:p>
    <w:p w:rsidR="0026489E" w:rsidRPr="009A3DA4" w:rsidRDefault="0026489E" w:rsidP="0026489E">
      <w:pPr>
        <w:spacing w:after="0"/>
        <w:ind w:firstLine="720"/>
        <w:jc w:val="both"/>
        <w:rPr>
          <w:rFonts w:ascii="Times New Roman" w:eastAsia="Calibri" w:hAnsi="Times New Roman" w:cs="Times New Roman"/>
          <w:color w:val="000000"/>
          <w:spacing w:val="4"/>
          <w:sz w:val="24"/>
          <w:szCs w:val="24"/>
          <w:lang w:eastAsia="en-US"/>
        </w:rPr>
      </w:pPr>
      <w:r w:rsidRPr="009A3DA4">
        <w:rPr>
          <w:rFonts w:ascii="Times New Roman" w:eastAsia="Calibri" w:hAnsi="Times New Roman" w:cs="Times New Roman"/>
          <w:color w:val="000000"/>
          <w:spacing w:val="1"/>
          <w:sz w:val="24"/>
          <w:szCs w:val="24"/>
          <w:lang w:eastAsia="en-US"/>
        </w:rPr>
        <w:t xml:space="preserve">Основная задача </w:t>
      </w:r>
      <w:r w:rsidRPr="009A3DA4">
        <w:rPr>
          <w:rFonts w:ascii="Times New Roman" w:eastAsia="Calibri" w:hAnsi="Times New Roman" w:cs="Times New Roman"/>
          <w:color w:val="000000"/>
          <w:spacing w:val="1"/>
          <w:sz w:val="24"/>
          <w:szCs w:val="24"/>
          <w:lang w:val="en-US" w:eastAsia="en-US"/>
        </w:rPr>
        <w:t>I</w:t>
      </w:r>
      <w:r w:rsidRPr="009A3DA4">
        <w:rPr>
          <w:rFonts w:ascii="Times New Roman" w:eastAsia="Calibri" w:hAnsi="Times New Roman" w:cs="Times New Roman"/>
          <w:color w:val="000000"/>
          <w:spacing w:val="1"/>
          <w:sz w:val="24"/>
          <w:szCs w:val="24"/>
          <w:lang w:eastAsia="en-US"/>
        </w:rPr>
        <w:t>-</w:t>
      </w:r>
      <w:r w:rsidRPr="009A3DA4">
        <w:rPr>
          <w:rFonts w:ascii="Times New Roman" w:eastAsia="Calibri" w:hAnsi="Times New Roman" w:cs="Times New Roman"/>
          <w:color w:val="000000"/>
          <w:spacing w:val="6"/>
          <w:sz w:val="24"/>
          <w:szCs w:val="24"/>
          <w:lang w:eastAsia="en-US"/>
        </w:rPr>
        <w:t xml:space="preserve">го года обучения - постановка корпуса, ног, рук и головы на простейших </w:t>
      </w:r>
      <w:r w:rsidRPr="009A3DA4">
        <w:rPr>
          <w:rFonts w:ascii="Times New Roman" w:eastAsia="Calibri" w:hAnsi="Times New Roman" w:cs="Times New Roman"/>
          <w:color w:val="000000"/>
          <w:spacing w:val="4"/>
          <w:sz w:val="24"/>
          <w:szCs w:val="24"/>
          <w:lang w:eastAsia="en-US"/>
        </w:rPr>
        <w:t>упражнениях классического тренажера, развитие элементарных навыков координации. Введения понятия опорная и рабочая нога, функции работающей ноги.</w:t>
      </w:r>
    </w:p>
    <w:p w:rsidR="0026489E" w:rsidRPr="009A3DA4" w:rsidRDefault="0026489E" w:rsidP="0026489E">
      <w:pPr>
        <w:spacing w:after="0" w:line="240" w:lineRule="auto"/>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4"/>
          <w:sz w:val="24"/>
          <w:szCs w:val="24"/>
          <w:lang w:eastAsia="en-US"/>
        </w:rPr>
        <w:t xml:space="preserve">Урок </w:t>
      </w:r>
      <w:r w:rsidRPr="009A3DA4">
        <w:rPr>
          <w:rFonts w:ascii="Times New Roman" w:eastAsia="Calibri" w:hAnsi="Times New Roman" w:cs="Times New Roman"/>
          <w:color w:val="000000"/>
          <w:spacing w:val="1"/>
          <w:sz w:val="24"/>
          <w:szCs w:val="24"/>
          <w:lang w:eastAsia="en-US"/>
        </w:rPr>
        <w:t xml:space="preserve">начинается танцевальным маршем в спокойном темпе, который постепенно </w:t>
      </w:r>
      <w:r w:rsidRPr="009A3DA4">
        <w:rPr>
          <w:rFonts w:ascii="Times New Roman" w:eastAsia="Calibri" w:hAnsi="Times New Roman" w:cs="Times New Roman"/>
          <w:color w:val="000000"/>
          <w:spacing w:val="2"/>
          <w:sz w:val="24"/>
          <w:szCs w:val="24"/>
          <w:lang w:eastAsia="en-US"/>
        </w:rPr>
        <w:t xml:space="preserve">ускоряется, затем возвращается в обычный, после чего приступаем к упражнениям. Марш приводит организм в рабочее состояние, налаживает </w:t>
      </w:r>
      <w:r w:rsidRPr="009A3DA4">
        <w:rPr>
          <w:rFonts w:ascii="Times New Roman" w:eastAsia="Calibri" w:hAnsi="Times New Roman" w:cs="Times New Roman"/>
          <w:color w:val="000000"/>
          <w:spacing w:val="1"/>
          <w:sz w:val="24"/>
          <w:szCs w:val="24"/>
          <w:lang w:eastAsia="en-US"/>
        </w:rPr>
        <w:t xml:space="preserve">дыхание и кровообращение. </w:t>
      </w:r>
    </w:p>
    <w:p w:rsidR="0026489E" w:rsidRPr="009A3DA4" w:rsidRDefault="0026489E" w:rsidP="0026489E">
      <w:pPr>
        <w:spacing w:after="0" w:line="240" w:lineRule="auto"/>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Все упражнения начинают изучать стоя лицом к опоре, держась за нее обеими руками. После освоения экзерсиса лицом к опоре приступают к изучению упражнений, стоя боком к опоре и держась за нее одной рукой, в то время как другая рука открыта на 2 позицию. Все упражнения выполняются поочередно с правой и левой ноги. Для правильного усвоения выворотности ног ряд упражнений сначала изучается в сторону, последнее - вперед и назад. Упражнения исполняются носком в пол и на воздухе под углом около 25°, 45°, 90°. Угол образует опорная и открытая на воздух работающая нога.</w:t>
      </w:r>
    </w:p>
    <w:p w:rsidR="0026489E" w:rsidRPr="009A3DA4" w:rsidRDefault="0026489E" w:rsidP="0026489E">
      <w:pPr>
        <w:spacing w:after="0" w:line="240" w:lineRule="auto"/>
        <w:ind w:firstLine="720"/>
        <w:jc w:val="both"/>
        <w:rPr>
          <w:rFonts w:ascii="Times New Roman" w:eastAsia="Calibri" w:hAnsi="Times New Roman" w:cs="Times New Roman"/>
          <w:b/>
          <w:color w:val="000000"/>
          <w:spacing w:val="1"/>
          <w:sz w:val="24"/>
          <w:szCs w:val="24"/>
          <w:lang w:eastAsia="en-US"/>
        </w:rPr>
      </w:pPr>
    </w:p>
    <w:p w:rsidR="0026489E" w:rsidRPr="009A3DA4" w:rsidRDefault="0026489E" w:rsidP="0026489E">
      <w:pPr>
        <w:spacing w:after="0" w:line="240" w:lineRule="auto"/>
        <w:ind w:firstLine="720"/>
        <w:jc w:val="both"/>
        <w:rPr>
          <w:rFonts w:ascii="Times New Roman" w:eastAsia="Calibri" w:hAnsi="Times New Roman" w:cs="Times New Roman"/>
          <w:b/>
          <w:color w:val="000000"/>
          <w:spacing w:val="1"/>
          <w:sz w:val="24"/>
          <w:szCs w:val="24"/>
          <w:lang w:eastAsia="en-US"/>
        </w:rPr>
      </w:pPr>
      <w:r w:rsidRPr="009A3DA4">
        <w:rPr>
          <w:rFonts w:ascii="Times New Roman" w:eastAsia="Calibri" w:hAnsi="Times New Roman" w:cs="Times New Roman"/>
          <w:b/>
          <w:color w:val="000000"/>
          <w:spacing w:val="1"/>
          <w:sz w:val="24"/>
          <w:szCs w:val="24"/>
          <w:lang w:eastAsia="en-US"/>
        </w:rPr>
        <w:t>Экзерсис у опоры (лицом к опоре только НП-2)</w:t>
      </w:r>
    </w:p>
    <w:p w:rsidR="0026489E" w:rsidRPr="009A3DA4" w:rsidRDefault="0026489E" w:rsidP="0026489E">
      <w:pPr>
        <w:spacing w:after="0" w:line="240" w:lineRule="auto"/>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1. Постановка корпуса (правильно поставленный корпус - залог устойчивости (апломб)).</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2. Понятие «опорной» и «работающей» ног.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3. Изучение позиции ног (1, 2, 4, 5 позиции).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4. Батман тандю из 1 позиции (в сторону и позже назад).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5. Демиплие по 1, 2 и 5 позициям.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6. Ролевэ по 1, 2, и 5-позициям.</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7. Батман тандюжэтэ из 1 позиции в сторону.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8. Батман тандюжэтэ пике из 1 позиции.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9. Демирон дэ жамб пар тэр (круг по полу).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10. Пассе пар тэр.</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11. Положение ноги на ку-дэ-пье (вперед, назад, условное).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12. Изучение пассе из 5 позиции.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13. Батман тандю из 5 позиции.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14. Сотэ по I позиции (позже по 2 и 5 позициям).</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p>
    <w:p w:rsidR="0026489E" w:rsidRPr="009A3DA4" w:rsidRDefault="0026489E" w:rsidP="0026489E">
      <w:pPr>
        <w:spacing w:after="0"/>
        <w:ind w:firstLine="720"/>
        <w:jc w:val="both"/>
        <w:rPr>
          <w:rFonts w:ascii="Times New Roman" w:eastAsia="Calibri" w:hAnsi="Times New Roman" w:cs="Times New Roman"/>
          <w:b/>
          <w:color w:val="000000"/>
          <w:spacing w:val="1"/>
          <w:sz w:val="24"/>
          <w:szCs w:val="24"/>
          <w:lang w:eastAsia="en-US"/>
        </w:rPr>
      </w:pPr>
      <w:r w:rsidRPr="009A3DA4">
        <w:rPr>
          <w:rFonts w:ascii="Times New Roman" w:eastAsia="Calibri" w:hAnsi="Times New Roman" w:cs="Times New Roman"/>
          <w:b/>
          <w:color w:val="000000"/>
          <w:spacing w:val="1"/>
          <w:sz w:val="24"/>
          <w:szCs w:val="24"/>
          <w:lang w:eastAsia="en-US"/>
        </w:rPr>
        <w:t>Экзерсис у опоры (боком к опоре со 2 полугодия НП-2)</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1. Изучение препарасьон (открывание свободной руки на 2 позиции из подготовительного положения).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2. Демиплие (маленькое приседание) по 1, 2, и 5 позициям.</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З. Батман тандю (натянутые движения) в 1 позицию.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4. Батман тандюжэтэ в 1 позицию.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5. Рон дэ жамб пар тэр (ан де ор и ан дедан).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6. Батман ролевэ лян (вперед, в сторону, назад).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7. Гран батман тандюжэтэ.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8. Изучение батман фраппе.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9. Изучение батман фондю.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10. Пор дэ бра (перегибы корпуса).</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11. Растяжка ног у опоры.</w:t>
      </w:r>
    </w:p>
    <w:p w:rsidR="0026489E" w:rsidRPr="009A3DA4" w:rsidRDefault="0026489E" w:rsidP="0026489E">
      <w:pPr>
        <w:spacing w:after="0"/>
        <w:ind w:firstLine="720"/>
        <w:jc w:val="both"/>
        <w:rPr>
          <w:rFonts w:ascii="Times New Roman" w:eastAsia="Calibri" w:hAnsi="Times New Roman" w:cs="Times New Roman"/>
          <w:b/>
          <w:color w:val="000000"/>
          <w:spacing w:val="1"/>
          <w:sz w:val="24"/>
          <w:szCs w:val="24"/>
          <w:lang w:eastAsia="en-US"/>
        </w:rPr>
      </w:pPr>
    </w:p>
    <w:p w:rsidR="0026489E" w:rsidRPr="009A3DA4" w:rsidRDefault="0026489E" w:rsidP="0026489E">
      <w:pPr>
        <w:spacing w:after="0"/>
        <w:ind w:firstLine="720"/>
        <w:jc w:val="both"/>
        <w:rPr>
          <w:rFonts w:ascii="Times New Roman" w:eastAsia="Calibri" w:hAnsi="Times New Roman" w:cs="Times New Roman"/>
          <w:b/>
          <w:color w:val="000000"/>
          <w:spacing w:val="1"/>
          <w:sz w:val="24"/>
          <w:szCs w:val="24"/>
          <w:lang w:eastAsia="en-US"/>
        </w:rPr>
      </w:pPr>
      <w:r w:rsidRPr="009A3DA4">
        <w:rPr>
          <w:rFonts w:ascii="Times New Roman" w:eastAsia="Calibri" w:hAnsi="Times New Roman" w:cs="Times New Roman"/>
          <w:b/>
          <w:color w:val="000000"/>
          <w:spacing w:val="1"/>
          <w:sz w:val="24"/>
          <w:szCs w:val="24"/>
          <w:lang w:eastAsia="en-US"/>
        </w:rPr>
        <w:t>Экзерсис на середине</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1. Изучение позиций рук.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2. Батман тандю из I позиции.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З. Батман тандюжэтэ из I позиции.</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4. Позы классического танца (поза круазе вперед и эффасе вперед).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5. Батман ролевэ лян.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6. Гран батман тандюжэтэ.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7. Сотэ по 1, 2 и 5 позициям.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8. Пор дэ бра.</w:t>
      </w:r>
    </w:p>
    <w:p w:rsidR="0026489E" w:rsidRPr="009A3DA4" w:rsidRDefault="0026489E" w:rsidP="0026489E">
      <w:pPr>
        <w:spacing w:after="0"/>
        <w:ind w:firstLine="720"/>
        <w:jc w:val="both"/>
        <w:rPr>
          <w:rFonts w:ascii="Times New Roman" w:eastAsia="Calibri" w:hAnsi="Times New Roman" w:cs="Times New Roman"/>
          <w:b/>
          <w:color w:val="000000"/>
          <w:spacing w:val="1"/>
          <w:sz w:val="24"/>
          <w:szCs w:val="24"/>
          <w:lang w:eastAsia="en-US"/>
        </w:rPr>
      </w:pPr>
      <w:r w:rsidRPr="009A3DA4">
        <w:rPr>
          <w:rFonts w:ascii="Times New Roman" w:eastAsia="Calibri" w:hAnsi="Times New Roman" w:cs="Times New Roman"/>
          <w:b/>
          <w:color w:val="000000"/>
          <w:spacing w:val="1"/>
          <w:sz w:val="24"/>
          <w:szCs w:val="24"/>
          <w:lang w:eastAsia="en-US"/>
        </w:rPr>
        <w:t>Танцевальные шаги</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1. Приставной шаг (вперед, в сторону, назад).</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2. Шаг галопа.</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З. Шаг польки.</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4. Вальсовый шаг (вперед, в сторону - балянсэ).</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5. Бег на полупальцах.</w:t>
      </w:r>
    </w:p>
    <w:p w:rsidR="0026489E" w:rsidRPr="009A3DA4" w:rsidRDefault="0026489E" w:rsidP="0026489E">
      <w:pPr>
        <w:spacing w:after="0"/>
        <w:ind w:firstLine="720"/>
        <w:jc w:val="both"/>
        <w:rPr>
          <w:rFonts w:ascii="Times New Roman" w:eastAsia="Calibri" w:hAnsi="Times New Roman" w:cs="Times New Roman"/>
          <w:b/>
          <w:color w:val="000000"/>
          <w:spacing w:val="1"/>
          <w:sz w:val="24"/>
          <w:szCs w:val="24"/>
          <w:lang w:eastAsia="en-US"/>
        </w:rPr>
      </w:pPr>
      <w:r w:rsidRPr="009A3DA4">
        <w:rPr>
          <w:rFonts w:ascii="Times New Roman" w:eastAsia="Calibri" w:hAnsi="Times New Roman" w:cs="Times New Roman"/>
          <w:b/>
          <w:color w:val="000000"/>
          <w:spacing w:val="1"/>
          <w:sz w:val="24"/>
          <w:szCs w:val="24"/>
          <w:lang w:eastAsia="en-US"/>
        </w:rPr>
        <w:t>Повороты</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1. Переступание на 360° (изучение на 90°,  180°).</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2. Скрестный поворот (сутеню) - 360°.</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З. На одной опорной ноге - 360° (вперед, в сторону).</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b/>
          <w:color w:val="000000"/>
          <w:spacing w:val="1"/>
          <w:sz w:val="24"/>
          <w:szCs w:val="24"/>
          <w:lang w:eastAsia="en-US"/>
        </w:rPr>
        <w:t>Растяжки</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1. У опоры.</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2. На полу (самостоятельно).</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З. На полу (с помощью преподавателя).</w:t>
      </w:r>
    </w:p>
    <w:p w:rsidR="0026489E" w:rsidRPr="009A3DA4" w:rsidRDefault="0026489E" w:rsidP="0026489E">
      <w:pPr>
        <w:keepNext/>
        <w:spacing w:before="240" w:after="60"/>
        <w:jc w:val="center"/>
        <w:outlineLvl w:val="2"/>
        <w:rPr>
          <w:rFonts w:ascii="Times New Roman" w:eastAsia="Times New Roman" w:hAnsi="Times New Roman" w:cs="Times New Roman"/>
          <w:b/>
          <w:bCs/>
          <w:sz w:val="26"/>
          <w:szCs w:val="26"/>
          <w:lang w:eastAsia="en-US"/>
        </w:rPr>
      </w:pPr>
      <w:bookmarkStart w:id="50" w:name="_Toc379548252"/>
      <w:bookmarkStart w:id="51" w:name="_Toc379548816"/>
      <w:bookmarkStart w:id="52" w:name="_Toc379548844"/>
      <w:bookmarkStart w:id="53" w:name="_Toc387136569"/>
      <w:r w:rsidRPr="009A3DA4">
        <w:rPr>
          <w:rFonts w:ascii="Times New Roman" w:eastAsia="Times New Roman" w:hAnsi="Times New Roman" w:cs="Times New Roman"/>
          <w:b/>
          <w:bCs/>
          <w:sz w:val="26"/>
          <w:szCs w:val="26"/>
          <w:lang w:eastAsia="en-US"/>
        </w:rPr>
        <w:t>5.2. Уроки хореографии для учебно-тренировочных групп</w:t>
      </w:r>
      <w:bookmarkEnd w:id="50"/>
      <w:bookmarkEnd w:id="51"/>
      <w:bookmarkEnd w:id="52"/>
      <w:bookmarkEnd w:id="53"/>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Основными задачами хореографической подготовки в этой группе являются: силовые этапы, развитие силы ног путем увеличения количества пройденных движений, устойчивости; формирование техники исполнения упражнений в более быстром темпе. Работа над правильной формой движений сочетается с укреплением мышц ног, особенно стопы, совершенствуется координация движений, продолжается развитие музыкальности и танцевальности.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Упражнения у опоры повторяют и развивают упражнения первого года обучения. Достигнув устойчивости на целом этапе, отдельные движения переводят на полупальцы, добиваются их устойчивости. В целях развития мышц стопы используются ролевэ на полупальцы двух ног и одну ногу, движения экзерсиса у палки исполняются с подъемом на полупальцы. Вводятся небольшие наклоны и легкие перегибы корпуса.</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Музыкальное сопровождение урока требует, по сравнению с этапом начальной подготовки, большего разнообразия ритмического рисунка и общего ускорения темпа. Важно добиваться слитного исполнения движений, без фиксации промежуточных положений. Для развития танцевальности и укрепления хореографической памяти используется разнообразное сочетание движений.</w:t>
      </w:r>
    </w:p>
    <w:p w:rsidR="0026489E" w:rsidRPr="009A3DA4" w:rsidRDefault="0026489E" w:rsidP="0026489E">
      <w:pPr>
        <w:spacing w:after="0"/>
        <w:ind w:firstLine="720"/>
        <w:rPr>
          <w:rFonts w:ascii="Times New Roman" w:eastAsia="Calibri" w:hAnsi="Times New Roman" w:cs="Times New Roman"/>
          <w:b/>
          <w:color w:val="000000"/>
          <w:spacing w:val="1"/>
          <w:sz w:val="24"/>
          <w:szCs w:val="24"/>
          <w:lang w:eastAsia="en-US"/>
        </w:rPr>
      </w:pPr>
    </w:p>
    <w:p w:rsidR="0026489E" w:rsidRPr="009A3DA4" w:rsidRDefault="0026489E" w:rsidP="0026489E">
      <w:pPr>
        <w:spacing w:after="0"/>
        <w:ind w:firstLine="720"/>
        <w:rPr>
          <w:rFonts w:ascii="Times New Roman" w:eastAsia="Calibri" w:hAnsi="Times New Roman" w:cs="Times New Roman"/>
          <w:b/>
          <w:color w:val="000000"/>
          <w:spacing w:val="1"/>
          <w:sz w:val="24"/>
          <w:szCs w:val="24"/>
          <w:lang w:eastAsia="en-US"/>
        </w:rPr>
      </w:pPr>
      <w:r w:rsidRPr="009A3DA4">
        <w:rPr>
          <w:rFonts w:ascii="Times New Roman" w:eastAsia="Calibri" w:hAnsi="Times New Roman" w:cs="Times New Roman"/>
          <w:b/>
          <w:color w:val="000000"/>
          <w:spacing w:val="1"/>
          <w:sz w:val="24"/>
          <w:szCs w:val="24"/>
          <w:lang w:eastAsia="en-US"/>
        </w:rPr>
        <w:t>Экзерсис у опоры</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1. Батман тандю (лицом к опоре), дубль тандю, батман жэтэ, пике, переход через 2 позицию на демиплие, ролевэ с деми плие, ролевэ на одной ноге.</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2. Демиплие по I, 2, 5 позициям, изучение деми плие в 4 позиции. Изучение гран плие по 1, 2, 3 позициям позже в 4 позиции.</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З. Батман тандю в 5 позиции, дубль батман тандю, с демиплие, ролевэ, сутеню на 180°.</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4. Батман тандюжэтэ из 5 позиции, пике, ролевэ, сутеню, проходящее через 1 позицию вперед и назад.</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5. Рон дэ жамб пар тэр (ан дэор, ан дэдан).</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6. Батман тандю в пол, позже на 45°, на полупальцах.</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7. Батман фраппэ в пол, на 45°, на полупальцах.</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8. Ролевэ лян.</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9. Батман сутеню в пол, на 45°, на 90°.</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10. Гран батман жэтэ.</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11. Растяжки.</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p>
    <w:p w:rsidR="0026489E" w:rsidRPr="009A3DA4" w:rsidRDefault="0026489E" w:rsidP="0026489E">
      <w:pPr>
        <w:spacing w:after="0"/>
        <w:ind w:firstLine="720"/>
        <w:jc w:val="both"/>
        <w:rPr>
          <w:rFonts w:ascii="Times New Roman" w:eastAsia="Calibri" w:hAnsi="Times New Roman" w:cs="Times New Roman"/>
          <w:b/>
          <w:color w:val="000000"/>
          <w:spacing w:val="1"/>
          <w:sz w:val="24"/>
          <w:szCs w:val="24"/>
          <w:lang w:eastAsia="en-US"/>
        </w:rPr>
      </w:pPr>
      <w:r w:rsidRPr="009A3DA4">
        <w:rPr>
          <w:rFonts w:ascii="Times New Roman" w:eastAsia="Calibri" w:hAnsi="Times New Roman" w:cs="Times New Roman"/>
          <w:b/>
          <w:color w:val="000000"/>
          <w:spacing w:val="1"/>
          <w:sz w:val="24"/>
          <w:szCs w:val="24"/>
          <w:lang w:eastAsia="en-US"/>
        </w:rPr>
        <w:t>Экзерсис на середине</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1. Маленькое адажио.</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2. Танлие вперед в пол, позже на 90°,</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З. Батман тандю из 1 позиции.</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4. Батман жэтэ из 1 позиции.</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5. Гран батман жэтэ из 1 позиции, затем в 5 позиции.</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6. Сотэ по 1, 2 и 5 позициям.</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7. Шажман дэ пье (изучение у опоры).</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8. Большие и маленькие шажманы.</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9. Изучение эшаппэ на 2 позицию.</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10. Арабески 1, 2, 3 и 4 позиции.</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11. Па жэтэ (в маленьких позах).</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12. Па ассамбле (в начале изучения).</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13. Сиссонфирмэ (в сторону, в 1 арабеск).</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14. Тур по 5 позиции.</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15. Изучение шэнэ.</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16. Вальсовый шаг с поворотом (изучение).</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p>
    <w:p w:rsidR="0026489E" w:rsidRPr="009A3DA4" w:rsidRDefault="0026489E" w:rsidP="0026489E">
      <w:pPr>
        <w:spacing w:after="0"/>
        <w:ind w:firstLine="720"/>
        <w:jc w:val="both"/>
        <w:rPr>
          <w:rFonts w:ascii="Times New Roman" w:eastAsia="Calibri" w:hAnsi="Times New Roman" w:cs="Times New Roman"/>
          <w:b/>
          <w:color w:val="000000"/>
          <w:spacing w:val="1"/>
          <w:sz w:val="24"/>
          <w:szCs w:val="24"/>
          <w:lang w:eastAsia="en-US"/>
        </w:rPr>
      </w:pPr>
      <w:r w:rsidRPr="009A3DA4">
        <w:rPr>
          <w:rFonts w:ascii="Times New Roman" w:eastAsia="Calibri" w:hAnsi="Times New Roman" w:cs="Times New Roman"/>
          <w:b/>
          <w:color w:val="000000"/>
          <w:spacing w:val="1"/>
          <w:sz w:val="24"/>
          <w:szCs w:val="24"/>
          <w:lang w:eastAsia="en-US"/>
        </w:rPr>
        <w:t>Танцевальные вариации</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1. На 2/4 - маленькая (из маленьких прыжков, поз, поворотов).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2. На 3/4 - большая (из больших прыжков, поз, поворотов).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З. Характерная - (включение характерного, народного, историко-бытового танца).</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p>
    <w:p w:rsidR="0026489E" w:rsidRPr="009A3DA4" w:rsidRDefault="0026489E" w:rsidP="0026489E">
      <w:pPr>
        <w:spacing w:after="0"/>
        <w:ind w:firstLine="720"/>
        <w:jc w:val="both"/>
        <w:rPr>
          <w:rFonts w:ascii="Times New Roman" w:eastAsia="Calibri" w:hAnsi="Times New Roman" w:cs="Times New Roman"/>
          <w:b/>
          <w:color w:val="000000"/>
          <w:spacing w:val="1"/>
          <w:sz w:val="24"/>
          <w:szCs w:val="24"/>
          <w:lang w:eastAsia="en-US"/>
        </w:rPr>
      </w:pPr>
      <w:r w:rsidRPr="009A3DA4">
        <w:rPr>
          <w:rFonts w:ascii="Times New Roman" w:eastAsia="Calibri" w:hAnsi="Times New Roman" w:cs="Times New Roman"/>
          <w:b/>
          <w:color w:val="000000"/>
          <w:spacing w:val="1"/>
          <w:sz w:val="24"/>
          <w:szCs w:val="24"/>
          <w:lang w:eastAsia="en-US"/>
        </w:rPr>
        <w:t>Заключение</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1. Трамплинный прыжок.</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2. Сотэ по 1, 2, 5 позициям.</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З. Шажман дэ пье.</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4. Пор дэ бра и поклон (реверанс).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5. Растяжки  (все виды).</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В конце года важно приступить к изучению характерного тренажа (1-2 раза в месяц), а также движений характерного, народного и историко-бытового</w:t>
      </w:r>
      <w:r w:rsidRPr="009A3DA4">
        <w:rPr>
          <w:rFonts w:ascii="Times New Roman" w:eastAsia="Calibri" w:hAnsi="Times New Roman" w:cs="Times New Roman"/>
          <w:color w:val="000000"/>
          <w:spacing w:val="1"/>
          <w:sz w:val="24"/>
          <w:szCs w:val="24"/>
          <w:lang w:eastAsia="en-US"/>
        </w:rPr>
        <w:br/>
        <w:t>танца.</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p>
    <w:p w:rsidR="0026489E" w:rsidRPr="009A3DA4" w:rsidRDefault="0026489E" w:rsidP="0026489E">
      <w:pPr>
        <w:keepNext/>
        <w:spacing w:before="240" w:after="60"/>
        <w:jc w:val="center"/>
        <w:outlineLvl w:val="1"/>
        <w:rPr>
          <w:rFonts w:ascii="Times New Roman" w:eastAsia="Times New Roman" w:hAnsi="Times New Roman" w:cs="Times New Roman"/>
          <w:b/>
          <w:bCs/>
          <w:i/>
          <w:iCs/>
          <w:sz w:val="28"/>
          <w:szCs w:val="28"/>
          <w:lang w:eastAsia="en-US"/>
        </w:rPr>
      </w:pPr>
      <w:bookmarkStart w:id="54" w:name="_Toc379548254"/>
      <w:bookmarkStart w:id="55" w:name="_Toc379548818"/>
      <w:bookmarkStart w:id="56" w:name="_Toc379548846"/>
      <w:bookmarkStart w:id="57" w:name="_Toc387136570"/>
      <w:r w:rsidRPr="009A3DA4">
        <w:rPr>
          <w:rFonts w:ascii="Times New Roman" w:eastAsia="Times New Roman" w:hAnsi="Times New Roman" w:cs="Times New Roman"/>
          <w:b/>
          <w:bCs/>
          <w:i/>
          <w:iCs/>
          <w:sz w:val="28"/>
          <w:szCs w:val="28"/>
          <w:lang w:eastAsia="en-US"/>
        </w:rPr>
        <w:t>6. Психологическая подготовка</w:t>
      </w:r>
      <w:bookmarkEnd w:id="54"/>
      <w:bookmarkEnd w:id="55"/>
      <w:bookmarkEnd w:id="56"/>
      <w:bookmarkEnd w:id="57"/>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Художественная гимнастика - высокоэмоциональный вид спорта, требующий от спортсмена предельных психических напряжений с мгновенным переходом от крайнего напряжения к быстрому спаду.  Для успешных выступлений на соревнованиях необходимо осуществление психологической подготовки спортсменов.</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Психологическая подготовка  - это система мероприятий направленных  на формирование умения сохранять оптимальное психологическое состояние (спокойствие, самообладание) при сильном нервном напряжении: усталости, серьезной конкуренции, неудачах, лидировании. Кроме этого, психологическая подготовка решает задачи формирования и совершенствования основных психических качеств и умений, воспитательные и образовательные задачи.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В основе психологической подготовки лежат с одной стороны психологические особенности вида спорта, а с другой индивидуально-типологические особенности спортсмена. Для достижения высоких спортивных результатов в художественной гимнастике важным является развитие следующих функций, качеств и свойств личности:</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высокая активность анализаторов - зрительного, слухового, вестибулярного и двигательного.</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сосредоточенность внимания, четкость представлений, хорошая память (зрительная, двигательная, музыкальная), быстрота, глубина и гибкость мышления, богатое воображение.</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высокий уровень координационных способностей.</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музыкальные способности: слух, чувство ритма, умение слушать и понимать музыку.</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выразительные способности: эмоциональность, выразительность и артистизм.</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морально-нравственные качества: любовь к художественной гимнастике, дисциплинированность, организованность, исполнительность, чувство долга, личной ответственности, коллективизма, уважения к тренерам, подругам, соперникам и судьям.</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волевые качества: целеустремленность, настойчивость и упорство, решительность и смелость, выдержка, терпеливость и самообладание, самостоятельность и инициативность.</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эмоциональная устойчивость, уверенность в своих силах, независимость и самостоятельность.</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 способность к саморегуляции психологических состояний, умение сосредоточиться и противостоять неблагоприятным воздействиям. </w:t>
      </w:r>
    </w:p>
    <w:p w:rsidR="0026489E" w:rsidRPr="009A3DA4" w:rsidRDefault="0026489E" w:rsidP="0026489E">
      <w:pPr>
        <w:spacing w:after="0"/>
        <w:ind w:firstLine="720"/>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Содержание конкретных средств и методов, применяемых в процессе психической подготовки спортсменов, раскрывает следующая классификация </w:t>
      </w:r>
    </w:p>
    <w:p w:rsidR="0026489E" w:rsidRPr="009A3DA4" w:rsidRDefault="0026489E" w:rsidP="0026489E">
      <w:pPr>
        <w:spacing w:after="0" w:line="240" w:lineRule="auto"/>
        <w:ind w:firstLine="741"/>
        <w:jc w:val="center"/>
        <w:rPr>
          <w:rFonts w:ascii="Times New Roman" w:eastAsia="Times New Roman" w:hAnsi="Times New Roman" w:cs="Times New Roman"/>
          <w:b/>
          <w:i/>
          <w:color w:val="000000"/>
          <w:sz w:val="24"/>
          <w:szCs w:val="24"/>
        </w:rPr>
      </w:pPr>
    </w:p>
    <w:p w:rsidR="0026489E" w:rsidRPr="009A3DA4" w:rsidRDefault="0026489E" w:rsidP="0026489E">
      <w:pPr>
        <w:spacing w:after="0" w:line="240" w:lineRule="auto"/>
        <w:ind w:firstLine="741"/>
        <w:jc w:val="center"/>
        <w:rPr>
          <w:rFonts w:ascii="Times New Roman" w:eastAsia="Times New Roman" w:hAnsi="Times New Roman" w:cs="Times New Roman"/>
          <w:b/>
          <w:i/>
          <w:color w:val="000000"/>
          <w:sz w:val="24"/>
          <w:szCs w:val="24"/>
        </w:rPr>
      </w:pPr>
      <w:r w:rsidRPr="009A3DA4">
        <w:rPr>
          <w:rFonts w:ascii="Times New Roman" w:eastAsia="Times New Roman" w:hAnsi="Times New Roman" w:cs="Times New Roman"/>
          <w:b/>
          <w:i/>
          <w:color w:val="000000"/>
          <w:sz w:val="24"/>
          <w:szCs w:val="24"/>
        </w:rPr>
        <w:t>Средства и методы психологической подготовки гимнасток</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color w:val="000000"/>
          <w:sz w:val="24"/>
          <w:szCs w:val="24"/>
        </w:rPr>
        <w:t xml:space="preserve">- </w:t>
      </w:r>
      <w:r w:rsidRPr="009A3DA4">
        <w:rPr>
          <w:rFonts w:ascii="Times New Roman" w:eastAsia="Times New Roman" w:hAnsi="Times New Roman" w:cs="Times New Roman"/>
          <w:b/>
          <w:color w:val="000000"/>
          <w:sz w:val="24"/>
          <w:szCs w:val="24"/>
        </w:rPr>
        <w:t>корригирующие</w:t>
      </w:r>
      <w:r w:rsidRPr="009A3DA4">
        <w:rPr>
          <w:rFonts w:ascii="Times New Roman" w:eastAsia="Times New Roman" w:hAnsi="Times New Roman" w:cs="Times New Roman"/>
          <w:color w:val="000000"/>
          <w:sz w:val="24"/>
          <w:szCs w:val="24"/>
        </w:rPr>
        <w:t xml:space="preserve"> (поправляющие),  которые относятся к категории словесных и носят форму гетеровоздействия. Ими могут быть различные </w:t>
      </w:r>
      <w:r w:rsidRPr="009A3DA4">
        <w:rPr>
          <w:rFonts w:ascii="Times New Roman" w:eastAsia="Times New Roman" w:hAnsi="Times New Roman" w:cs="Times New Roman"/>
          <w:i/>
          <w:color w:val="000000"/>
          <w:sz w:val="24"/>
          <w:szCs w:val="24"/>
        </w:rPr>
        <w:t>варианты сублимации</w:t>
      </w:r>
      <w:r w:rsidRPr="009A3DA4">
        <w:rPr>
          <w:rFonts w:ascii="Times New Roman" w:eastAsia="Times New Roman" w:hAnsi="Times New Roman" w:cs="Times New Roman"/>
          <w:color w:val="000000"/>
          <w:sz w:val="24"/>
          <w:szCs w:val="24"/>
        </w:rPr>
        <w:t xml:space="preserve"> (мысли спортсмена о возможном исходе соревнования вытесняются в направлении оценки собственных технико-тактических действий), </w:t>
      </w:r>
      <w:r w:rsidRPr="009A3DA4">
        <w:rPr>
          <w:rFonts w:ascii="Times New Roman" w:eastAsia="Times New Roman" w:hAnsi="Times New Roman" w:cs="Times New Roman"/>
          <w:i/>
          <w:color w:val="000000"/>
          <w:sz w:val="24"/>
          <w:szCs w:val="24"/>
        </w:rPr>
        <w:t>способы изменения целеполагания, прием рационализация</w:t>
      </w:r>
      <w:r w:rsidRPr="009A3DA4">
        <w:rPr>
          <w:rFonts w:ascii="Times New Roman" w:eastAsia="Times New Roman" w:hAnsi="Times New Roman" w:cs="Times New Roman"/>
          <w:color w:val="000000"/>
          <w:sz w:val="24"/>
          <w:szCs w:val="24"/>
        </w:rPr>
        <w:t xml:space="preserve">, (когда спортсмену объясняют механизм начавшегося стресса, что делает его менее опасным), </w:t>
      </w:r>
      <w:r w:rsidRPr="009A3DA4">
        <w:rPr>
          <w:rFonts w:ascii="Times New Roman" w:eastAsia="Times New Roman" w:hAnsi="Times New Roman" w:cs="Times New Roman"/>
          <w:i/>
          <w:color w:val="000000"/>
          <w:sz w:val="24"/>
          <w:szCs w:val="24"/>
        </w:rPr>
        <w:t>«гимнастика чувств»</w:t>
      </w:r>
      <w:r w:rsidRPr="009A3DA4">
        <w:rPr>
          <w:rFonts w:ascii="Times New Roman" w:eastAsia="Times New Roman" w:hAnsi="Times New Roman" w:cs="Times New Roman"/>
          <w:color w:val="000000"/>
          <w:sz w:val="24"/>
          <w:szCs w:val="24"/>
        </w:rPr>
        <w:t xml:space="preserve"> по системе К.С. Станиславского (когда спортсмену преднамеренно предлагают изобразить гнев, ярость, радость, сомнение и т.д.).</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color w:val="000000"/>
          <w:sz w:val="24"/>
          <w:szCs w:val="24"/>
        </w:rPr>
        <w:t xml:space="preserve">- </w:t>
      </w:r>
      <w:r w:rsidRPr="009A3DA4">
        <w:rPr>
          <w:rFonts w:ascii="Times New Roman" w:eastAsia="Times New Roman" w:hAnsi="Times New Roman" w:cs="Times New Roman"/>
          <w:b/>
          <w:color w:val="000000"/>
          <w:sz w:val="24"/>
          <w:szCs w:val="24"/>
        </w:rPr>
        <w:t xml:space="preserve">релаксирующие </w:t>
      </w:r>
      <w:r w:rsidRPr="009A3DA4">
        <w:rPr>
          <w:rFonts w:ascii="Times New Roman" w:eastAsia="Times New Roman" w:hAnsi="Times New Roman" w:cs="Times New Roman"/>
          <w:color w:val="000000"/>
          <w:sz w:val="24"/>
          <w:szCs w:val="24"/>
        </w:rPr>
        <w:t xml:space="preserve">(расслабляющие), направлены на снижение уровня возбуждения и облегчают процесс психического и физического восстановления. В качестве примеров можно назвать варианты психорегулирующей тренировки </w:t>
      </w:r>
      <w:r w:rsidRPr="009A3DA4">
        <w:rPr>
          <w:rFonts w:ascii="Times New Roman" w:eastAsia="Times New Roman" w:hAnsi="Times New Roman" w:cs="Times New Roman"/>
          <w:i/>
          <w:color w:val="000000"/>
          <w:sz w:val="24"/>
          <w:szCs w:val="24"/>
        </w:rPr>
        <w:t>«успокоение», «прогрессивную релаксацию»</w:t>
      </w:r>
      <w:r w:rsidRPr="009A3DA4">
        <w:rPr>
          <w:rFonts w:ascii="Times New Roman" w:eastAsia="Times New Roman" w:hAnsi="Times New Roman" w:cs="Times New Roman"/>
          <w:color w:val="000000"/>
          <w:sz w:val="24"/>
          <w:szCs w:val="24"/>
        </w:rPr>
        <w:t xml:space="preserve"> (последовательное напряжение и расслабление мышц), «</w:t>
      </w:r>
      <w:r w:rsidRPr="009A3DA4">
        <w:rPr>
          <w:rFonts w:ascii="Times New Roman" w:eastAsia="Times New Roman" w:hAnsi="Times New Roman" w:cs="Times New Roman"/>
          <w:i/>
          <w:color w:val="000000"/>
          <w:sz w:val="24"/>
          <w:szCs w:val="24"/>
        </w:rPr>
        <w:t>паузы психорегуляции», успокаивающий массаж</w:t>
      </w:r>
      <w:r w:rsidRPr="009A3DA4">
        <w:rPr>
          <w:rFonts w:ascii="Times New Roman" w:eastAsia="Times New Roman" w:hAnsi="Times New Roman" w:cs="Times New Roman"/>
          <w:color w:val="000000"/>
          <w:sz w:val="24"/>
          <w:szCs w:val="24"/>
        </w:rPr>
        <w:t>.</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color w:val="000000"/>
          <w:sz w:val="24"/>
          <w:szCs w:val="24"/>
        </w:rPr>
        <w:t xml:space="preserve">По </w:t>
      </w:r>
      <w:r w:rsidRPr="009A3DA4">
        <w:rPr>
          <w:rFonts w:ascii="Times New Roman" w:eastAsia="Times New Roman" w:hAnsi="Times New Roman" w:cs="Times New Roman"/>
          <w:b/>
          <w:iCs/>
          <w:color w:val="000000"/>
          <w:sz w:val="24"/>
          <w:szCs w:val="24"/>
        </w:rPr>
        <w:t>содержанию</w:t>
      </w:r>
      <w:r w:rsidRPr="009A3DA4">
        <w:rPr>
          <w:rFonts w:ascii="Times New Roman" w:eastAsia="Times New Roman" w:hAnsi="Times New Roman" w:cs="Times New Roman"/>
          <w:color w:val="000000"/>
          <w:sz w:val="24"/>
          <w:szCs w:val="24"/>
        </w:rPr>
        <w:t xml:space="preserve">средства и методы психологической подготовки делятся на следующие группы: </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color w:val="000000"/>
          <w:sz w:val="24"/>
          <w:szCs w:val="24"/>
        </w:rPr>
        <w:t xml:space="preserve">- психолого-педагогические средства относятся к компетенции не только психолога, но и тренера, основываются на вербальном (словесном) воздействии и направлены преимущественно на моральную и нравственную сферу спортсмена: убеждающие, направляющие, двигательные, поведенческо-организующие, социально-организующие, комбинированные; </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b/>
          <w:color w:val="000000"/>
          <w:sz w:val="24"/>
          <w:szCs w:val="24"/>
        </w:rPr>
        <w:t xml:space="preserve">- </w:t>
      </w:r>
      <w:r w:rsidRPr="009A3DA4">
        <w:rPr>
          <w:rFonts w:ascii="Times New Roman" w:eastAsia="Times New Roman" w:hAnsi="Times New Roman" w:cs="Times New Roman"/>
          <w:color w:val="000000"/>
          <w:sz w:val="24"/>
          <w:szCs w:val="24"/>
        </w:rPr>
        <w:t xml:space="preserve">преимущественно психологические, это средства, применяемые в работе с гимнастками психологом: суггестивные, т.е. внушающие; ментальные, сочетающие воздействие словом и образом; социально-игровые, комбинированные; </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color w:val="000000"/>
          <w:sz w:val="24"/>
          <w:szCs w:val="24"/>
        </w:rPr>
        <w:t>- преимущественно психофизиологические, это средства физиологические по технологии, но несущие в себе психическое воздействие, в основном косвенное: аппаратурные, психофармакологические, дыхательные, комбинированные. Такими средствами являются акупунктура, массаж, разминка, особенно если она психологически грамотно построена и преследует цель формирования у спортсмена необходимого настроения.</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color w:val="000000"/>
          <w:sz w:val="24"/>
          <w:szCs w:val="24"/>
        </w:rPr>
        <w:t xml:space="preserve">По </w:t>
      </w:r>
      <w:r w:rsidRPr="009A3DA4">
        <w:rPr>
          <w:rFonts w:ascii="Times New Roman" w:eastAsia="Times New Roman" w:hAnsi="Times New Roman" w:cs="Times New Roman"/>
          <w:b/>
          <w:iCs/>
          <w:color w:val="000000"/>
          <w:sz w:val="24"/>
          <w:szCs w:val="24"/>
        </w:rPr>
        <w:t>сфере воздействия</w:t>
      </w:r>
      <w:r w:rsidRPr="009A3DA4">
        <w:rPr>
          <w:rFonts w:ascii="Times New Roman" w:eastAsia="Times New Roman" w:hAnsi="Times New Roman" w:cs="Times New Roman"/>
          <w:color w:val="000000"/>
          <w:sz w:val="24"/>
          <w:szCs w:val="24"/>
        </w:rPr>
        <w:t xml:space="preserve">средства и методы психической подготовки делятся на: </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color w:val="000000"/>
          <w:sz w:val="24"/>
          <w:szCs w:val="24"/>
        </w:rPr>
        <w:t xml:space="preserve">- средства, направленные на коррекцию перцептивно-психомоторной сферы (т.е. на качества, связанные с восприятием ситуации и моторными действиями); </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color w:val="000000"/>
          <w:sz w:val="24"/>
          <w:szCs w:val="24"/>
        </w:rPr>
        <w:t xml:space="preserve">- средства воздействия на интеллектуальную сферу; </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color w:val="000000"/>
          <w:sz w:val="24"/>
          <w:szCs w:val="24"/>
        </w:rPr>
        <w:t xml:space="preserve">- средства воздействия на волевую сферу; </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color w:val="000000"/>
          <w:sz w:val="24"/>
          <w:szCs w:val="24"/>
        </w:rPr>
        <w:t xml:space="preserve">- средства воздействия на эмоциональную сферу; </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color w:val="000000"/>
          <w:sz w:val="24"/>
          <w:szCs w:val="24"/>
        </w:rPr>
        <w:t xml:space="preserve">- средства воздействия на нравственную сферу. </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b/>
          <w:color w:val="000000"/>
          <w:sz w:val="24"/>
          <w:szCs w:val="24"/>
        </w:rPr>
        <w:t xml:space="preserve">По </w:t>
      </w:r>
      <w:r w:rsidRPr="009A3DA4">
        <w:rPr>
          <w:rFonts w:ascii="Times New Roman" w:eastAsia="Times New Roman" w:hAnsi="Times New Roman" w:cs="Times New Roman"/>
          <w:b/>
          <w:iCs/>
          <w:color w:val="000000"/>
          <w:sz w:val="24"/>
          <w:szCs w:val="24"/>
        </w:rPr>
        <w:t>времени применения</w:t>
      </w:r>
      <w:r w:rsidRPr="009A3DA4">
        <w:rPr>
          <w:rFonts w:ascii="Times New Roman" w:eastAsia="Times New Roman" w:hAnsi="Times New Roman" w:cs="Times New Roman"/>
          <w:color w:val="000000"/>
          <w:sz w:val="24"/>
          <w:szCs w:val="24"/>
        </w:rPr>
        <w:t xml:space="preserve">эти средства и методы делятся на: </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color w:val="000000"/>
          <w:sz w:val="24"/>
          <w:szCs w:val="24"/>
        </w:rPr>
        <w:t xml:space="preserve">- предупреждающие; </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color w:val="000000"/>
          <w:sz w:val="24"/>
          <w:szCs w:val="24"/>
        </w:rPr>
        <w:t xml:space="preserve">- предсоревновательные; </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color w:val="000000"/>
          <w:sz w:val="24"/>
          <w:szCs w:val="24"/>
        </w:rPr>
        <w:t xml:space="preserve">- соревновательные; </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color w:val="000000"/>
          <w:sz w:val="24"/>
          <w:szCs w:val="24"/>
        </w:rPr>
        <w:t xml:space="preserve">- постсоревновательные. </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b/>
          <w:color w:val="000000"/>
          <w:sz w:val="24"/>
          <w:szCs w:val="24"/>
        </w:rPr>
        <w:t xml:space="preserve">По </w:t>
      </w:r>
      <w:r w:rsidRPr="009A3DA4">
        <w:rPr>
          <w:rFonts w:ascii="Times New Roman" w:eastAsia="Times New Roman" w:hAnsi="Times New Roman" w:cs="Times New Roman"/>
          <w:b/>
          <w:iCs/>
          <w:color w:val="000000"/>
          <w:sz w:val="24"/>
          <w:szCs w:val="24"/>
        </w:rPr>
        <w:t>характеру применения</w:t>
      </w:r>
      <w:r w:rsidRPr="009A3DA4">
        <w:rPr>
          <w:rFonts w:ascii="Times New Roman" w:eastAsia="Times New Roman" w:hAnsi="Times New Roman" w:cs="Times New Roman"/>
          <w:color w:val="000000"/>
          <w:sz w:val="24"/>
          <w:szCs w:val="24"/>
        </w:rPr>
        <w:t xml:space="preserve">их подразделяют на: </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color w:val="000000"/>
          <w:sz w:val="24"/>
          <w:szCs w:val="24"/>
        </w:rPr>
        <w:t xml:space="preserve">- саморегуляцию (аутовоздействия) </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color w:val="000000"/>
          <w:sz w:val="24"/>
          <w:szCs w:val="24"/>
        </w:rPr>
        <w:t xml:space="preserve">- гетерорегуляцию (воздействия других участников педагогического процесса — тренера, психолога, врача, массажиста и т.д.). </w:t>
      </w:r>
    </w:p>
    <w:p w:rsidR="0026489E" w:rsidRPr="009A3DA4" w:rsidRDefault="0026489E" w:rsidP="0026489E">
      <w:pPr>
        <w:spacing w:after="0" w:line="240" w:lineRule="auto"/>
        <w:ind w:firstLine="741"/>
        <w:jc w:val="both"/>
        <w:rPr>
          <w:rFonts w:ascii="Times New Roman" w:eastAsia="Times New Roman" w:hAnsi="Times New Roman" w:cs="Times New Roman"/>
          <w:color w:val="000000"/>
          <w:sz w:val="24"/>
          <w:szCs w:val="24"/>
        </w:rPr>
      </w:pPr>
      <w:r w:rsidRPr="009A3DA4">
        <w:rPr>
          <w:rFonts w:ascii="Times New Roman" w:eastAsia="Times New Roman" w:hAnsi="Times New Roman" w:cs="Times New Roman"/>
          <w:color w:val="000000"/>
          <w:sz w:val="24"/>
          <w:szCs w:val="24"/>
        </w:rPr>
        <w:t xml:space="preserve">На выбор конкретных средств и методов существенное влияние оказывают фактор времени, место соревнования, социально-психологический климат в команде, индивидуальные особенности спортсмена. </w:t>
      </w:r>
    </w:p>
    <w:p w:rsidR="0026489E" w:rsidRPr="009A3DA4" w:rsidRDefault="0026489E" w:rsidP="0026489E">
      <w:pPr>
        <w:spacing w:after="0"/>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color w:val="000000"/>
          <w:sz w:val="24"/>
          <w:szCs w:val="24"/>
          <w:lang w:eastAsia="en-US"/>
        </w:rPr>
        <w:t>Значительный раздел средств психологической подготовки составляют приемы произвольной саморегуляции. По способу применения такими приемами могут быть убеждение, самовнушение (самоприказ), двигательные и дыхательные упражнения, использование механизмов представления и воображения (например, с помощью средств идеомоторной тренировки).</w:t>
      </w:r>
    </w:p>
    <w:p w:rsidR="0026489E" w:rsidRPr="009A3DA4" w:rsidRDefault="0026489E" w:rsidP="0026489E">
      <w:pPr>
        <w:spacing w:after="0" w:line="240" w:lineRule="auto"/>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b/>
          <w:sz w:val="24"/>
          <w:szCs w:val="24"/>
          <w:lang w:eastAsia="en-US"/>
        </w:rPr>
        <w:t>Базовая психологическая подготовка</w:t>
      </w:r>
      <w:r w:rsidRPr="009A3DA4">
        <w:rPr>
          <w:rFonts w:ascii="Times New Roman" w:eastAsia="Calibri" w:hAnsi="Times New Roman" w:cs="Times New Roman"/>
          <w:sz w:val="24"/>
          <w:szCs w:val="24"/>
          <w:lang w:eastAsia="en-US"/>
        </w:rPr>
        <w:t xml:space="preserve"> включает: </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развитие важных психических функций и качеств – внимания, представлений, ощущений, мышления, памяти, воображения;</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развитие профессионально важных способностей – координации, музыкальности, эмоциональности, а также способности к самоанализу, самокритичности, требовательности к себе;</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формирование значимых морально-нравственных и волевых качеств (любви к виду спорта, целеустремленности, инициативности);</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психологическое образование (формирование системы специальных знаний о психике человека, психических состояниях, методах формирования нужного состояния и способах преодоления неблагоприятных состояний);</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формирование умения регулировать психологическое состояние, сосредоточиваться перед выступлением, мобилизовать силы во время выступления, противостоять неблагоприятным воздействиям.</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Успех соревновательной деятельности во многом зависит от качества предшествующего тренировочного процесса. Поэтому, прежде чем готовить спортсмена к стрессовым ситуациям соревнований, надо готовить его к трудной, порой монотонной и продолжительной работе. Такая подготовка к тренировкам решает следующие задачи:</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формирование значимых мотивов напряженной тренировочной работы;</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формирование благоприятных отношений к спортивному режиму, тренировочным нагрузкам и требованиям, к режиму питания и т.д.</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b/>
          <w:sz w:val="24"/>
          <w:szCs w:val="24"/>
          <w:lang w:eastAsia="en-US"/>
        </w:rPr>
        <w:t>Психологическая подготовка к соревнованиям</w:t>
      </w:r>
      <w:r w:rsidRPr="009A3DA4">
        <w:rPr>
          <w:rFonts w:ascii="Times New Roman" w:eastAsia="Calibri" w:hAnsi="Times New Roman" w:cs="Times New Roman"/>
          <w:sz w:val="24"/>
          <w:szCs w:val="24"/>
          <w:lang w:eastAsia="en-US"/>
        </w:rPr>
        <w:t xml:space="preserve"> начинается задолго до них и опирается на базовую подготовку и должна решать следующие задачи:</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формирование значимых мотивов соревновательной деятельности;</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овладение методикой формирования состояния боевой готовности к соревнованиям, уверенности в себе, в своих силах;</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разработку индивидуального комплекса настраивающих и мобилизующих мероприятий;</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совершенствование методики саморегуляции психических состояний;</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формирование эмоциональной устойчивости к соревновательному стрессу;</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отработку индивидуальной системы психорегулирующих мероприятий;</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сохранение нервно-психической свежести, профилактику перенапряжений.</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А.Ц. Пуни установил три основных типа предстартовых состояний:</w:t>
      </w:r>
    </w:p>
    <w:p w:rsidR="0026489E" w:rsidRPr="009A3DA4" w:rsidRDefault="0026489E" w:rsidP="0026489E">
      <w:pPr>
        <w:tabs>
          <w:tab w:val="num" w:pos="1080"/>
        </w:tabs>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Состояние боевой готовности, которое характеризуется уверенностью в своих силах, в успехе, приливом бодрости, энергии, жаждой спортивной борьбы.</w:t>
      </w:r>
    </w:p>
    <w:p w:rsidR="0026489E" w:rsidRPr="009A3DA4" w:rsidRDefault="0026489E" w:rsidP="0026489E">
      <w:pPr>
        <w:tabs>
          <w:tab w:val="num" w:pos="1080"/>
        </w:tabs>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Состояние стартовой лихорадки, которое проявляется в излишнем возбуждении, беспокойстве, тревожности и даже страхе, подавляющем и дезорганизующем спортсмена.</w:t>
      </w:r>
    </w:p>
    <w:p w:rsidR="0026489E" w:rsidRPr="009A3DA4" w:rsidRDefault="0026489E" w:rsidP="0026489E">
      <w:pPr>
        <w:tabs>
          <w:tab w:val="num" w:pos="1080"/>
        </w:tabs>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Состояние спортивной апатии, которое характеризуется упадком сил, вялостью и даже сонливостью, нежеланием выступать, безразличием, неуверенностью в себе, подавленностью.</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Для формирования оптимального эмоционального состояния перед соревнованиями важное значение имеют: качество предварительной тренировочной работы; адекватная постановка задачи; правильная организация последней тренировки; предсоревновательная беседа и психорегулирующая тренировка; полноценность сна накануне соревнований; правильный режим и организация соревновательного дня; своевременный приезд и тщательная подготовка к старту; наличие индивидуального плана подготовки к старту; владение методами самонастройки на выступление.</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Приемы регулирования неблагоприятных эмоциональных состояний:</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аутогенная или психорегулирующая тренировка;</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метод отвлечения (переключения внимания, мыслей);</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воздействие на внешние проявления эмоций;</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соответствующая разминка (замедленная или активизирующая);</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массаж или самомассаж (успокаивающий или возбуждающий);</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изменение окружающей обстановки (уединение или наоборот);</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регуляция дыхания (углубленное, задержка, учащение);</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самоодобрение («молодец», «все будет хорошо»), самоприказы («стоять», «держать», «спокойно»).</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воздействие тренера: словесное и тактильное.</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стимуляция волевых усилий.</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Очень большое значение имеет система непосредственной подготовки к выступлению. Она может иметь большее или меньшее количество мероприятий, и должна разрабатываться индивидуально для каждой гимнастки. Очевидно, что приемы непосредственной подготовки довольно просты: идеомоторное исполнение, дыхательные упражнения, самоприказы, сосредоточение, но овладеть ими можно только при самом серьезном отношении и длительной систематической тренировке.</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Методы психологической подготовки к соревнованиям это: лекции и беседы; разъяснения, убеждения; выразительные примеры выдающихся спортсменов; самонаблюдение, самоанализы и самоотчеты; изучение специальной литературы; метод упражнений; модельные тренировки.</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После</w:t>
      </w:r>
      <w:r>
        <w:rPr>
          <w:rFonts w:ascii="Times New Roman" w:eastAsia="Calibri" w:hAnsi="Times New Roman" w:cs="Times New Roman"/>
          <w:sz w:val="24"/>
          <w:szCs w:val="24"/>
          <w:lang w:eastAsia="en-US"/>
        </w:rPr>
        <w:t xml:space="preserve"> </w:t>
      </w:r>
      <w:r w:rsidRPr="009A3DA4">
        <w:rPr>
          <w:rFonts w:ascii="Times New Roman" w:eastAsia="Calibri" w:hAnsi="Times New Roman" w:cs="Times New Roman"/>
          <w:sz w:val="24"/>
          <w:szCs w:val="24"/>
          <w:lang w:eastAsia="en-US"/>
        </w:rPr>
        <w:t>соревновательная психологическая подготовка имеет немаловажное значение, так как спортсмен после соревнований переживает очень сложные психические состояния. При значимом для спортсмена успехе, он переживает удовлетворение, радость, укрепление веры в себя, желание еще больше тренироваться и достичь еще больших успехов. Но есть реальная опасность переоценки себя, недооценки соперников, и, как результат, снижение требовательности к себе, к тренировкам.</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При неуспехе или поражении типичными являются эмоции огорчения, неудовлетворенности, обиды, которые иногда сопровождаются упадком сил, потерей уверенности, подавленностью, безразличием.</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Как в случае успеха, так и в случае поражения, необходима после</w:t>
      </w:r>
      <w:r>
        <w:rPr>
          <w:rFonts w:ascii="Times New Roman" w:eastAsia="Calibri" w:hAnsi="Times New Roman" w:cs="Times New Roman"/>
          <w:sz w:val="24"/>
          <w:szCs w:val="24"/>
          <w:lang w:eastAsia="en-US"/>
        </w:rPr>
        <w:t xml:space="preserve"> </w:t>
      </w:r>
      <w:r w:rsidRPr="009A3DA4">
        <w:rPr>
          <w:rFonts w:ascii="Times New Roman" w:eastAsia="Calibri" w:hAnsi="Times New Roman" w:cs="Times New Roman"/>
          <w:sz w:val="24"/>
          <w:szCs w:val="24"/>
          <w:lang w:eastAsia="en-US"/>
        </w:rPr>
        <w:t>соревновательная психологическая подготовка. Ее основные задачи:</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разбор результатов соревнований;</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анализ промахов и ошибок, обсуждение возможности их устранения и предупреждения;</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постановка задачи на ближайшее и отдаленное будущее;</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отвлекающие, восстановительные и психорегулирующие мероприятия.</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Ввиду объемности задач психологической подготовки целесообразно специально планировать их решение, опираясь на общепринятое деление годичного цикла на периоды, этапы и мезоциклы. Психологическая подготовка гимнасток в годичном цикле тренировок может выглядеть следующим образом.</w:t>
      </w:r>
    </w:p>
    <w:p w:rsidR="0026489E" w:rsidRPr="009A3DA4" w:rsidRDefault="0026489E" w:rsidP="0026489E">
      <w:pPr>
        <w:spacing w:after="0" w:line="240" w:lineRule="auto"/>
        <w:ind w:firstLine="743"/>
        <w:jc w:val="both"/>
        <w:rPr>
          <w:rFonts w:ascii="Times New Roman" w:eastAsia="Calibri" w:hAnsi="Times New Roman" w:cs="Times New Roman"/>
          <w:sz w:val="24"/>
          <w:szCs w:val="24"/>
          <w:lang w:eastAsia="en-US"/>
        </w:rPr>
      </w:pPr>
    </w:p>
    <w:p w:rsidR="0026489E" w:rsidRPr="009A3DA4" w:rsidRDefault="0026489E" w:rsidP="0026489E">
      <w:pPr>
        <w:shd w:val="clear" w:color="auto" w:fill="FFFFFF"/>
        <w:spacing w:line="240" w:lineRule="auto"/>
        <w:jc w:val="center"/>
        <w:rPr>
          <w:rFonts w:ascii="Times New Roman" w:eastAsia="Calibri" w:hAnsi="Times New Roman" w:cs="Times New Roman"/>
          <w:b/>
          <w:i/>
          <w:iCs/>
          <w:color w:val="000000"/>
          <w:spacing w:val="2"/>
          <w:sz w:val="24"/>
          <w:szCs w:val="24"/>
          <w:lang w:eastAsia="en-US"/>
        </w:rPr>
      </w:pPr>
      <w:r w:rsidRPr="009A3DA4">
        <w:rPr>
          <w:rFonts w:ascii="Times New Roman" w:eastAsia="Calibri" w:hAnsi="Times New Roman" w:cs="Times New Roman"/>
          <w:b/>
          <w:i/>
          <w:iCs/>
          <w:color w:val="000000"/>
          <w:spacing w:val="2"/>
          <w:sz w:val="24"/>
          <w:szCs w:val="24"/>
          <w:lang w:eastAsia="en-US"/>
        </w:rPr>
        <w:t>План-схема психологической подготовки гимнасток</w:t>
      </w:r>
    </w:p>
    <w:tbl>
      <w:tblPr>
        <w:tblW w:w="10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4500"/>
        <w:gridCol w:w="3995"/>
      </w:tblGrid>
      <w:tr w:rsidR="0026489E" w:rsidRPr="009A3DA4" w:rsidTr="00823F2A">
        <w:tc>
          <w:tcPr>
            <w:tcW w:w="1548"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Этап подготовки</w:t>
            </w:r>
          </w:p>
        </w:tc>
        <w:tc>
          <w:tcPr>
            <w:tcW w:w="4500"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Задачи</w:t>
            </w:r>
          </w:p>
        </w:tc>
        <w:tc>
          <w:tcPr>
            <w:tcW w:w="3995" w:type="dxa"/>
            <w:shd w:val="clear" w:color="auto" w:fill="auto"/>
          </w:tcPr>
          <w:p w:rsidR="0026489E" w:rsidRPr="009A3DA4" w:rsidRDefault="0026489E" w:rsidP="00823F2A">
            <w:pPr>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Средства и методы</w:t>
            </w:r>
          </w:p>
        </w:tc>
      </w:tr>
      <w:tr w:rsidR="0026489E" w:rsidRPr="009A3DA4" w:rsidTr="00823F2A">
        <w:tc>
          <w:tcPr>
            <w:tcW w:w="1548" w:type="dxa"/>
            <w:vMerge w:val="restar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Общепод-</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готовитель-ный</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4500" w:type="dxa"/>
            <w:shd w:val="clear" w:color="auto" w:fill="auto"/>
          </w:tcPr>
          <w:p w:rsidR="0026489E" w:rsidRPr="009A3DA4" w:rsidRDefault="0026489E" w:rsidP="00823F2A">
            <w:pPr>
              <w:spacing w:after="0" w:line="240" w:lineRule="auto"/>
              <w:ind w:right="120"/>
              <w:jc w:val="both"/>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Формирование значимых мотивов напряженной тренировочной работы</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399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Постановка перед спортсменом трудных, но выполнимых задач; убеждение спортсмена в его больших возможностях, одобрение его попыток достичь успеха, поощрение достижений</w:t>
            </w:r>
          </w:p>
        </w:tc>
      </w:tr>
      <w:tr w:rsidR="0026489E" w:rsidRPr="009A3DA4" w:rsidTr="00823F2A">
        <w:tc>
          <w:tcPr>
            <w:tcW w:w="1548"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4500" w:type="dxa"/>
            <w:shd w:val="clear" w:color="auto" w:fill="auto"/>
          </w:tcPr>
          <w:p w:rsidR="0026489E" w:rsidRPr="009A3DA4" w:rsidRDefault="0026489E" w:rsidP="00823F2A">
            <w:pPr>
              <w:shd w:val="clear" w:color="auto" w:fill="FFFFFF"/>
              <w:tabs>
                <w:tab w:val="left" w:pos="1522"/>
              </w:tabs>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Формирование благоприятных отношений к спортивному режиму и тренировочным нагрузкам</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399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Беседы, разъяснения, убеждения, примеры выдающихся спортсменов личный пример, поощрения и наказания</w:t>
            </w:r>
          </w:p>
        </w:tc>
      </w:tr>
      <w:tr w:rsidR="0026489E" w:rsidRPr="009A3DA4" w:rsidTr="00823F2A">
        <w:tc>
          <w:tcPr>
            <w:tcW w:w="1548"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450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Совершенствование способности к самоанализу, самокритичности, требовательности к себе</w:t>
            </w:r>
          </w:p>
        </w:tc>
        <w:tc>
          <w:tcPr>
            <w:tcW w:w="399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то же</w:t>
            </w:r>
          </w:p>
        </w:tc>
      </w:tr>
      <w:tr w:rsidR="0026489E" w:rsidRPr="009A3DA4" w:rsidTr="00823F2A">
        <w:tc>
          <w:tcPr>
            <w:tcW w:w="1548"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450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Развитие волевых качеств: целеустремленности, настойчивости и упорства, смелости и решительности, выдержки, терпения и самообладания, са</w:t>
            </w:r>
            <w:r w:rsidRPr="009A3DA4">
              <w:rPr>
                <w:rFonts w:ascii="Times New Roman" w:eastAsia="Calibri" w:hAnsi="Times New Roman" w:cs="Times New Roman"/>
                <w:color w:val="000000"/>
                <w:spacing w:val="-1"/>
                <w:lang w:eastAsia="en-US"/>
              </w:rPr>
              <w:softHyphen/>
              <w:t>мостоятельности и инициативности</w:t>
            </w:r>
          </w:p>
        </w:tc>
        <w:tc>
          <w:tcPr>
            <w:tcW w:w="399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Регулярное применение тренировочных заданий, представляющих для занимающихся как объективную так и субъективную трудность, проведение тренировок в усложненных условиях.</w:t>
            </w:r>
          </w:p>
        </w:tc>
      </w:tr>
      <w:tr w:rsidR="0026489E" w:rsidRPr="009A3DA4" w:rsidTr="00823F2A">
        <w:tc>
          <w:tcPr>
            <w:tcW w:w="1548"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450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Формирование системы специальных знаний о психике человека, психических состоя</w:t>
            </w:r>
            <w:r w:rsidRPr="009A3DA4">
              <w:rPr>
                <w:rFonts w:ascii="Times New Roman" w:eastAsia="Calibri" w:hAnsi="Times New Roman" w:cs="Times New Roman"/>
                <w:color w:val="000000"/>
                <w:spacing w:val="-1"/>
                <w:lang w:eastAsia="en-US"/>
              </w:rPr>
              <w:softHyphen/>
              <w:t>ниях, методах психорегуляции.</w:t>
            </w:r>
          </w:p>
        </w:tc>
        <w:tc>
          <w:tcPr>
            <w:tcW w:w="399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Лекции, беседы, семинары, изучение специальной литературы, самонаблюдение и самоанализ.</w:t>
            </w:r>
          </w:p>
        </w:tc>
      </w:tr>
      <w:tr w:rsidR="0026489E" w:rsidRPr="009A3DA4" w:rsidTr="00823F2A">
        <w:tc>
          <w:tcPr>
            <w:tcW w:w="1548" w:type="dxa"/>
            <w:vMerge/>
            <w:shd w:val="clear" w:color="auto" w:fill="auto"/>
          </w:tcPr>
          <w:p w:rsidR="0026489E" w:rsidRPr="009A3DA4" w:rsidRDefault="0026489E" w:rsidP="00823F2A">
            <w:pPr>
              <w:rPr>
                <w:rFonts w:ascii="Times New Roman" w:eastAsia="Calibri" w:hAnsi="Times New Roman" w:cs="Times New Roman"/>
                <w:lang w:eastAsia="en-US"/>
              </w:rPr>
            </w:pPr>
          </w:p>
        </w:tc>
        <w:tc>
          <w:tcPr>
            <w:tcW w:w="450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Овладение приемами саморегуляции психических со</w:t>
            </w:r>
            <w:r w:rsidRPr="009A3DA4">
              <w:rPr>
                <w:rFonts w:ascii="Times New Roman" w:eastAsia="Calibri" w:hAnsi="Times New Roman" w:cs="Times New Roman"/>
                <w:color w:val="000000"/>
                <w:spacing w:val="-1"/>
                <w:lang w:eastAsia="en-US"/>
              </w:rPr>
              <w:softHyphen/>
              <w:t>стояний:</w:t>
            </w:r>
          </w:p>
          <w:p w:rsidR="0026489E" w:rsidRPr="009A3DA4" w:rsidRDefault="0026489E" w:rsidP="0026489E">
            <w:pPr>
              <w:widowControl w:val="0"/>
              <w:numPr>
                <w:ilvl w:val="0"/>
                <w:numId w:val="5"/>
              </w:numPr>
              <w:tabs>
                <w:tab w:val="left" w:pos="302"/>
              </w:tabs>
              <w:autoSpaceDE w:val="0"/>
              <w:autoSpaceDN w:val="0"/>
              <w:adjustRightInd w:val="0"/>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изменение мыслей по желанию</w:t>
            </w:r>
          </w:p>
          <w:p w:rsidR="0026489E" w:rsidRPr="009A3DA4" w:rsidRDefault="0026489E" w:rsidP="0026489E">
            <w:pPr>
              <w:widowControl w:val="0"/>
              <w:numPr>
                <w:ilvl w:val="0"/>
                <w:numId w:val="6"/>
              </w:numPr>
              <w:tabs>
                <w:tab w:val="left" w:pos="302"/>
              </w:tabs>
              <w:autoSpaceDE w:val="0"/>
              <w:autoSpaceDN w:val="0"/>
              <w:adjustRightInd w:val="0"/>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подчинение самоприказу</w:t>
            </w:r>
          </w:p>
          <w:p w:rsidR="0026489E" w:rsidRPr="009A3DA4" w:rsidRDefault="0026489E" w:rsidP="0026489E">
            <w:pPr>
              <w:widowControl w:val="0"/>
              <w:numPr>
                <w:ilvl w:val="0"/>
                <w:numId w:val="5"/>
              </w:numPr>
              <w:tabs>
                <w:tab w:val="left" w:pos="302"/>
              </w:tabs>
              <w:autoSpaceDE w:val="0"/>
              <w:autoSpaceDN w:val="0"/>
              <w:adjustRightInd w:val="0"/>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успокаивающая   и   активизирующая разминка</w:t>
            </w:r>
          </w:p>
          <w:p w:rsidR="0026489E" w:rsidRPr="009A3DA4" w:rsidRDefault="0026489E" w:rsidP="0026489E">
            <w:pPr>
              <w:widowControl w:val="0"/>
              <w:numPr>
                <w:ilvl w:val="0"/>
                <w:numId w:val="6"/>
              </w:numPr>
              <w:tabs>
                <w:tab w:val="left" w:pos="302"/>
              </w:tabs>
              <w:autoSpaceDE w:val="0"/>
              <w:autoSpaceDN w:val="0"/>
              <w:adjustRightInd w:val="0"/>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дыхательные упражнения</w:t>
            </w:r>
          </w:p>
          <w:p w:rsidR="0026489E" w:rsidRPr="009A3DA4" w:rsidRDefault="0026489E" w:rsidP="0026489E">
            <w:pPr>
              <w:widowControl w:val="0"/>
              <w:numPr>
                <w:ilvl w:val="0"/>
                <w:numId w:val="6"/>
              </w:numPr>
              <w:tabs>
                <w:tab w:val="left" w:pos="302"/>
              </w:tabs>
              <w:autoSpaceDE w:val="0"/>
              <w:autoSpaceDN w:val="0"/>
              <w:adjustRightInd w:val="0"/>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идеомоторная тренировка</w:t>
            </w:r>
          </w:p>
          <w:p w:rsidR="0026489E" w:rsidRPr="009A3DA4" w:rsidRDefault="0026489E" w:rsidP="0026489E">
            <w:pPr>
              <w:widowControl w:val="0"/>
              <w:numPr>
                <w:ilvl w:val="0"/>
                <w:numId w:val="5"/>
              </w:numPr>
              <w:tabs>
                <w:tab w:val="left" w:pos="302"/>
              </w:tabs>
              <w:autoSpaceDE w:val="0"/>
              <w:autoSpaceDN w:val="0"/>
              <w:adjustRightInd w:val="0"/>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психорегулирующая тренировка</w:t>
            </w:r>
          </w:p>
          <w:p w:rsidR="0026489E" w:rsidRPr="009A3DA4" w:rsidRDefault="0026489E" w:rsidP="0026489E">
            <w:pPr>
              <w:widowControl w:val="0"/>
              <w:numPr>
                <w:ilvl w:val="0"/>
                <w:numId w:val="5"/>
              </w:numPr>
              <w:tabs>
                <w:tab w:val="left" w:pos="302"/>
              </w:tabs>
              <w:autoSpaceDE w:val="0"/>
              <w:autoSpaceDN w:val="0"/>
              <w:adjustRightInd w:val="0"/>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успокаивающий  и   активизирующий самомассаж</w:t>
            </w:r>
          </w:p>
        </w:tc>
        <w:tc>
          <w:tcPr>
            <w:tcW w:w="399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Обучение соответствующим приемам на специальных занятиях или во время тренировок, применяя обычную методику обучения: объяснение и многократное упражнение в применении осваиваемых приемов.</w:t>
            </w:r>
          </w:p>
        </w:tc>
      </w:tr>
      <w:tr w:rsidR="0026489E" w:rsidRPr="009A3DA4" w:rsidTr="00823F2A">
        <w:tc>
          <w:tcPr>
            <w:tcW w:w="1548" w:type="dxa"/>
            <w:vMerge/>
            <w:shd w:val="clear" w:color="auto" w:fill="auto"/>
          </w:tcPr>
          <w:p w:rsidR="0026489E" w:rsidRPr="009A3DA4" w:rsidRDefault="0026489E" w:rsidP="00823F2A">
            <w:pPr>
              <w:rPr>
                <w:rFonts w:ascii="Times New Roman" w:eastAsia="Calibri" w:hAnsi="Times New Roman" w:cs="Times New Roman"/>
                <w:lang w:eastAsia="en-US"/>
              </w:rPr>
            </w:pPr>
          </w:p>
        </w:tc>
        <w:tc>
          <w:tcPr>
            <w:tcW w:w="450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Развитие психических свойств и качеств, необходи</w:t>
            </w:r>
            <w:r w:rsidRPr="009A3DA4">
              <w:rPr>
                <w:rFonts w:ascii="Times New Roman" w:eastAsia="Calibri" w:hAnsi="Times New Roman" w:cs="Times New Roman"/>
                <w:color w:val="000000"/>
                <w:spacing w:val="-1"/>
                <w:lang w:eastAsia="en-US"/>
              </w:rPr>
              <w:softHyphen/>
              <w:t>мых для успешной деятельно</w:t>
            </w:r>
            <w:r w:rsidRPr="009A3DA4">
              <w:rPr>
                <w:rFonts w:ascii="Times New Roman" w:eastAsia="Calibri" w:hAnsi="Times New Roman" w:cs="Times New Roman"/>
                <w:color w:val="000000"/>
                <w:spacing w:val="-1"/>
                <w:lang w:eastAsia="en-US"/>
              </w:rPr>
              <w:softHyphen/>
              <w:t>сти в спортивной аэробике: со</w:t>
            </w:r>
            <w:r w:rsidRPr="009A3DA4">
              <w:rPr>
                <w:rFonts w:ascii="Times New Roman" w:eastAsia="Calibri" w:hAnsi="Times New Roman" w:cs="Times New Roman"/>
                <w:color w:val="000000"/>
                <w:spacing w:val="-1"/>
                <w:lang w:eastAsia="en-US"/>
              </w:rPr>
              <w:softHyphen/>
              <w:t>средоточенности внимания, четкости представлений, от</w:t>
            </w:r>
            <w:r w:rsidRPr="009A3DA4">
              <w:rPr>
                <w:rFonts w:ascii="Times New Roman" w:eastAsia="Calibri" w:hAnsi="Times New Roman" w:cs="Times New Roman"/>
                <w:color w:val="000000"/>
                <w:spacing w:val="-1"/>
                <w:lang w:eastAsia="en-US"/>
              </w:rPr>
              <w:softHyphen/>
              <w:t>четливости ощущений, быст</w:t>
            </w:r>
            <w:r w:rsidRPr="009A3DA4">
              <w:rPr>
                <w:rFonts w:ascii="Times New Roman" w:eastAsia="Calibri" w:hAnsi="Times New Roman" w:cs="Times New Roman"/>
                <w:color w:val="000000"/>
                <w:spacing w:val="-1"/>
                <w:lang w:eastAsia="en-US"/>
              </w:rPr>
              <w:softHyphen/>
              <w:t>роты и глубины мышления, двигательной и музыкальной памяти, творческого вообра</w:t>
            </w:r>
            <w:r w:rsidRPr="009A3DA4">
              <w:rPr>
                <w:rFonts w:ascii="Times New Roman" w:eastAsia="Calibri" w:hAnsi="Times New Roman" w:cs="Times New Roman"/>
                <w:color w:val="000000"/>
                <w:spacing w:val="-1"/>
                <w:lang w:eastAsia="en-US"/>
              </w:rPr>
              <w:softHyphen/>
              <w:t>жения</w:t>
            </w:r>
          </w:p>
        </w:tc>
        <w:tc>
          <w:tcPr>
            <w:tcW w:w="399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Специальные задания, регулярное обновление учебного материала и изучение нового. Применение методических приемов позволяющих акцентировать внимание на развиваемых психических функциях и качествах.</w:t>
            </w:r>
          </w:p>
        </w:tc>
      </w:tr>
      <w:tr w:rsidR="0026489E" w:rsidRPr="009A3DA4" w:rsidTr="00823F2A">
        <w:tc>
          <w:tcPr>
            <w:tcW w:w="1548" w:type="dxa"/>
            <w:vMerge w:val="restart"/>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Специально-подготови-тельный</w:t>
            </w:r>
          </w:p>
        </w:tc>
        <w:tc>
          <w:tcPr>
            <w:tcW w:w="450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Формирование значимых мотивов соревновательной деятельности</w:t>
            </w:r>
          </w:p>
        </w:tc>
        <w:tc>
          <w:tcPr>
            <w:tcW w:w="3995" w:type="dxa"/>
            <w:shd w:val="clear" w:color="auto" w:fill="auto"/>
          </w:tcPr>
          <w:p w:rsidR="0026489E" w:rsidRPr="009A3DA4" w:rsidRDefault="0026489E" w:rsidP="00823F2A">
            <w:pPr>
              <w:shd w:val="clear" w:color="auto" w:fill="FFFFFF"/>
              <w:spacing w:after="0" w:line="240" w:lineRule="auto"/>
              <w:ind w:left="6" w:right="17"/>
              <w:jc w:val="both"/>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Совместно со спортсменом определить задачи предстоящего соревновательно</w:t>
            </w:r>
            <w:r w:rsidRPr="009A3DA4">
              <w:rPr>
                <w:rFonts w:ascii="Times New Roman" w:eastAsia="Calibri" w:hAnsi="Times New Roman" w:cs="Times New Roman"/>
                <w:color w:val="000000"/>
                <w:spacing w:val="-1"/>
                <w:lang w:eastAsia="en-US"/>
              </w:rPr>
              <w:softHyphen/>
              <w:t>го периода в целом и кон</w:t>
            </w:r>
            <w:r w:rsidRPr="009A3DA4">
              <w:rPr>
                <w:rFonts w:ascii="Times New Roman" w:eastAsia="Calibri" w:hAnsi="Times New Roman" w:cs="Times New Roman"/>
                <w:color w:val="000000"/>
                <w:spacing w:val="-1"/>
                <w:lang w:eastAsia="en-US"/>
              </w:rPr>
              <w:softHyphen/>
              <w:t>кретизировать их на каждые соревнования. Коррек</w:t>
            </w:r>
            <w:r w:rsidRPr="009A3DA4">
              <w:rPr>
                <w:rFonts w:ascii="Times New Roman" w:eastAsia="Calibri" w:hAnsi="Times New Roman" w:cs="Times New Roman"/>
                <w:color w:val="000000"/>
                <w:spacing w:val="-1"/>
                <w:lang w:eastAsia="en-US"/>
              </w:rPr>
              <w:softHyphen/>
              <w:t>тировать задачи по мере необходимости</w:t>
            </w:r>
          </w:p>
        </w:tc>
      </w:tr>
      <w:tr w:rsidR="0026489E" w:rsidRPr="009A3DA4" w:rsidTr="00823F2A">
        <w:tc>
          <w:tcPr>
            <w:tcW w:w="1548" w:type="dxa"/>
            <w:vMerge/>
            <w:shd w:val="clear" w:color="auto" w:fill="auto"/>
          </w:tcPr>
          <w:p w:rsidR="0026489E" w:rsidRPr="009A3DA4" w:rsidRDefault="0026489E" w:rsidP="00823F2A">
            <w:pPr>
              <w:rPr>
                <w:rFonts w:ascii="Times New Roman" w:eastAsia="Calibri" w:hAnsi="Times New Roman" w:cs="Times New Roman"/>
                <w:lang w:eastAsia="en-US"/>
              </w:rPr>
            </w:pPr>
          </w:p>
        </w:tc>
        <w:tc>
          <w:tcPr>
            <w:tcW w:w="450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Овладение методикой фор</w:t>
            </w:r>
            <w:r w:rsidRPr="009A3DA4">
              <w:rPr>
                <w:rFonts w:ascii="Times New Roman" w:eastAsia="Calibri" w:hAnsi="Times New Roman" w:cs="Times New Roman"/>
                <w:color w:val="000000"/>
                <w:spacing w:val="-1"/>
                <w:lang w:eastAsia="en-US"/>
              </w:rPr>
              <w:softHyphen/>
              <w:t>мирования состояния боевой готовности к соревнованиям</w:t>
            </w:r>
          </w:p>
        </w:tc>
        <w:tc>
          <w:tcPr>
            <w:tcW w:w="3995" w:type="dxa"/>
            <w:shd w:val="clear" w:color="auto" w:fill="auto"/>
          </w:tcPr>
          <w:p w:rsidR="0026489E" w:rsidRPr="009A3DA4" w:rsidRDefault="0026489E" w:rsidP="00823F2A">
            <w:pPr>
              <w:shd w:val="clear" w:color="auto" w:fill="FFFFFF"/>
              <w:spacing w:after="0" w:line="240" w:lineRule="auto"/>
              <w:ind w:left="14" w:right="10"/>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Разработать индивидуаль</w:t>
            </w:r>
            <w:r w:rsidRPr="009A3DA4">
              <w:rPr>
                <w:rFonts w:ascii="Times New Roman" w:eastAsia="Calibri" w:hAnsi="Times New Roman" w:cs="Times New Roman"/>
                <w:color w:val="000000"/>
                <w:spacing w:val="-1"/>
                <w:lang w:eastAsia="en-US"/>
              </w:rPr>
              <w:softHyphen/>
              <w:t>ный режим соревновательного дня, опробовать его на учебных соревнованиях, проанализировать, внести поправки. Корректировать по мере необходимости</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r>
      <w:tr w:rsidR="0026489E" w:rsidRPr="009A3DA4" w:rsidTr="00823F2A">
        <w:tc>
          <w:tcPr>
            <w:tcW w:w="1548" w:type="dxa"/>
            <w:vMerge/>
            <w:shd w:val="clear" w:color="auto" w:fill="auto"/>
          </w:tcPr>
          <w:p w:rsidR="0026489E" w:rsidRPr="009A3DA4" w:rsidRDefault="0026489E" w:rsidP="00823F2A">
            <w:pPr>
              <w:rPr>
                <w:rFonts w:ascii="Times New Roman" w:eastAsia="Calibri" w:hAnsi="Times New Roman" w:cs="Times New Roman"/>
                <w:lang w:eastAsia="en-US"/>
              </w:rPr>
            </w:pPr>
          </w:p>
        </w:tc>
        <w:tc>
          <w:tcPr>
            <w:tcW w:w="450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Разработка индивидуально</w:t>
            </w:r>
            <w:r w:rsidRPr="009A3DA4">
              <w:rPr>
                <w:rFonts w:ascii="Times New Roman" w:eastAsia="Calibri" w:hAnsi="Times New Roman" w:cs="Times New Roman"/>
                <w:color w:val="000000"/>
                <w:spacing w:val="-1"/>
                <w:lang w:eastAsia="en-US"/>
              </w:rPr>
              <w:softHyphen/>
              <w:t>го комплекса настраивающих мероприятий</w:t>
            </w:r>
          </w:p>
        </w:tc>
        <w:tc>
          <w:tcPr>
            <w:tcW w:w="3995" w:type="dxa"/>
            <w:shd w:val="clear" w:color="auto" w:fill="auto"/>
          </w:tcPr>
          <w:p w:rsidR="0026489E" w:rsidRPr="009A3DA4" w:rsidRDefault="0026489E" w:rsidP="00823F2A">
            <w:pPr>
              <w:shd w:val="clear" w:color="auto" w:fill="FFFFFF"/>
              <w:spacing w:after="0" w:line="240" w:lineRule="auto"/>
              <w:ind w:left="19" w:right="5"/>
              <w:jc w:val="both"/>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Разработать комплекс действий спортсменов перед вызовом, опробовать его. Вносить соответствующие коррективы по мере необходимости</w:t>
            </w:r>
          </w:p>
        </w:tc>
      </w:tr>
      <w:tr w:rsidR="0026489E" w:rsidRPr="009A3DA4" w:rsidTr="00823F2A">
        <w:tc>
          <w:tcPr>
            <w:tcW w:w="1548" w:type="dxa"/>
            <w:vMerge/>
            <w:shd w:val="clear" w:color="auto" w:fill="auto"/>
          </w:tcPr>
          <w:p w:rsidR="0026489E" w:rsidRPr="009A3DA4" w:rsidRDefault="0026489E" w:rsidP="00823F2A">
            <w:pPr>
              <w:rPr>
                <w:rFonts w:ascii="Times New Roman" w:eastAsia="Calibri" w:hAnsi="Times New Roman" w:cs="Times New Roman"/>
                <w:lang w:eastAsia="en-US"/>
              </w:rPr>
            </w:pPr>
          </w:p>
        </w:tc>
        <w:tc>
          <w:tcPr>
            <w:tcW w:w="450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Совершенствование методов саморегуляции психиче</w:t>
            </w:r>
            <w:r w:rsidRPr="009A3DA4">
              <w:rPr>
                <w:rFonts w:ascii="Times New Roman" w:eastAsia="Calibri" w:hAnsi="Times New Roman" w:cs="Times New Roman"/>
                <w:color w:val="000000"/>
                <w:spacing w:val="-1"/>
                <w:lang w:eastAsia="en-US"/>
              </w:rPr>
              <w:softHyphen/>
              <w:t>ских состояний</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3995" w:type="dxa"/>
            <w:shd w:val="clear" w:color="auto" w:fill="auto"/>
          </w:tcPr>
          <w:p w:rsidR="0026489E" w:rsidRPr="009A3DA4" w:rsidRDefault="0026489E" w:rsidP="00823F2A">
            <w:pPr>
              <w:tabs>
                <w:tab w:val="left" w:pos="2285"/>
              </w:tabs>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Совершенствоваться в применении методов саморегуляции в соревновательных условиях: во вре</w:t>
            </w:r>
            <w:r w:rsidRPr="009A3DA4">
              <w:rPr>
                <w:rFonts w:ascii="Times New Roman" w:eastAsia="Calibri" w:hAnsi="Times New Roman" w:cs="Times New Roman"/>
                <w:color w:val="000000"/>
                <w:spacing w:val="-1"/>
                <w:lang w:eastAsia="en-US"/>
              </w:rPr>
              <w:softHyphen/>
              <w:t>мя модельных тренировок, прикидок, учебных соревнований</w:t>
            </w:r>
          </w:p>
        </w:tc>
      </w:tr>
      <w:tr w:rsidR="0026489E" w:rsidRPr="009A3DA4" w:rsidTr="00823F2A">
        <w:tc>
          <w:tcPr>
            <w:tcW w:w="1548" w:type="dxa"/>
            <w:vMerge/>
            <w:shd w:val="clear" w:color="auto" w:fill="auto"/>
          </w:tcPr>
          <w:p w:rsidR="0026489E" w:rsidRPr="009A3DA4" w:rsidRDefault="0026489E" w:rsidP="00823F2A">
            <w:pPr>
              <w:rPr>
                <w:rFonts w:ascii="Times New Roman" w:eastAsia="Calibri" w:hAnsi="Times New Roman" w:cs="Times New Roman"/>
                <w:lang w:eastAsia="en-US"/>
              </w:rPr>
            </w:pPr>
          </w:p>
        </w:tc>
        <w:tc>
          <w:tcPr>
            <w:tcW w:w="450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Формирование соревнова</w:t>
            </w:r>
            <w:r w:rsidRPr="009A3DA4">
              <w:rPr>
                <w:rFonts w:ascii="Times New Roman" w:eastAsia="Calibri" w:hAnsi="Times New Roman" w:cs="Times New Roman"/>
                <w:color w:val="000000"/>
                <w:spacing w:val="-1"/>
                <w:lang w:eastAsia="en-US"/>
              </w:rPr>
              <w:softHyphen/>
              <w:t>тельной устойчивости к сорев</w:t>
            </w:r>
            <w:r w:rsidRPr="009A3DA4">
              <w:rPr>
                <w:rFonts w:ascii="Times New Roman" w:eastAsia="Calibri" w:hAnsi="Times New Roman" w:cs="Times New Roman"/>
                <w:color w:val="000000"/>
                <w:spacing w:val="-1"/>
                <w:lang w:eastAsia="en-US"/>
              </w:rPr>
              <w:softHyphen/>
              <w:t>новательному стрессу</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399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Готовясь к основным  соревнованиям, провести занимающихся через систему учебно-подготовительных соревнований, определить индивидуально целесообразную норму таких соревнований</w:t>
            </w:r>
          </w:p>
        </w:tc>
      </w:tr>
      <w:tr w:rsidR="0026489E" w:rsidRPr="009A3DA4" w:rsidTr="00823F2A">
        <w:tc>
          <w:tcPr>
            <w:tcW w:w="1548" w:type="dxa"/>
            <w:vMerge/>
            <w:shd w:val="clear" w:color="auto" w:fill="auto"/>
          </w:tcPr>
          <w:p w:rsidR="0026489E" w:rsidRPr="009A3DA4" w:rsidRDefault="0026489E" w:rsidP="00823F2A">
            <w:pPr>
              <w:rPr>
                <w:rFonts w:ascii="Times New Roman" w:eastAsia="Calibri" w:hAnsi="Times New Roman" w:cs="Times New Roman"/>
                <w:lang w:eastAsia="en-US"/>
              </w:rPr>
            </w:pPr>
          </w:p>
        </w:tc>
        <w:tc>
          <w:tcPr>
            <w:tcW w:w="4500"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Отработка индивидуальной системы психорегулирующих мероприятий</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399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Путем самоанализа определить индивидуально эффективные психорегулирующие мероприятия: экс</w:t>
            </w:r>
            <w:r w:rsidRPr="009A3DA4">
              <w:rPr>
                <w:rFonts w:ascii="Times New Roman" w:eastAsia="Calibri" w:hAnsi="Times New Roman" w:cs="Times New Roman"/>
                <w:color w:val="000000"/>
                <w:spacing w:val="-1"/>
                <w:lang w:eastAsia="en-US"/>
              </w:rPr>
              <w:softHyphen/>
              <w:t>курсии, поездки за город, кино, концерты, чтение, игры, прогулки</w:t>
            </w:r>
          </w:p>
        </w:tc>
      </w:tr>
      <w:tr w:rsidR="0026489E" w:rsidRPr="009A3DA4" w:rsidTr="00823F2A">
        <w:tc>
          <w:tcPr>
            <w:tcW w:w="1548" w:type="dxa"/>
            <w:vMerge w:val="restar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Соревнова-тельный</w:t>
            </w:r>
          </w:p>
        </w:tc>
        <w:tc>
          <w:tcPr>
            <w:tcW w:w="4500" w:type="dxa"/>
            <w:shd w:val="clear" w:color="auto" w:fill="auto"/>
          </w:tcPr>
          <w:p w:rsidR="0026489E" w:rsidRPr="009A3DA4" w:rsidRDefault="0026489E" w:rsidP="00823F2A">
            <w:pPr>
              <w:shd w:val="clear" w:color="auto" w:fill="FFFFFF"/>
              <w:spacing w:after="0" w:line="240" w:lineRule="auto"/>
              <w:ind w:left="34"/>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Формирование уверенности в себе, своих силах и готовности к высоким спортивным достижениям</w:t>
            </w:r>
          </w:p>
        </w:tc>
        <w:tc>
          <w:tcPr>
            <w:tcW w:w="3995" w:type="dxa"/>
            <w:shd w:val="clear" w:color="auto" w:fill="auto"/>
          </w:tcPr>
          <w:p w:rsidR="0026489E" w:rsidRPr="009A3DA4" w:rsidRDefault="0026489E" w:rsidP="00823F2A">
            <w:pPr>
              <w:shd w:val="clear" w:color="auto" w:fill="FFFFFF"/>
              <w:spacing w:after="0" w:line="240" w:lineRule="auto"/>
              <w:ind w:left="24"/>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Объективная оценка качества проделанной тренировочной работы, реальной готовности спортсмена, убеждение в возможности решить соревновательные задачи.</w:t>
            </w:r>
          </w:p>
        </w:tc>
      </w:tr>
      <w:tr w:rsidR="0026489E" w:rsidRPr="009A3DA4" w:rsidTr="00823F2A">
        <w:tc>
          <w:tcPr>
            <w:tcW w:w="1548"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4500" w:type="dxa"/>
            <w:shd w:val="clear" w:color="auto" w:fill="auto"/>
          </w:tcPr>
          <w:p w:rsidR="0026489E" w:rsidRPr="009A3DA4" w:rsidRDefault="0026489E" w:rsidP="00823F2A">
            <w:pPr>
              <w:shd w:val="clear" w:color="auto" w:fill="FFFFFF"/>
              <w:spacing w:after="0" w:line="240" w:lineRule="auto"/>
              <w:ind w:left="34"/>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Сохранение нервно-психической устойчивости, профилактика нервно-психических перенапряжений</w:t>
            </w:r>
          </w:p>
        </w:tc>
        <w:tc>
          <w:tcPr>
            <w:tcW w:w="3995" w:type="dxa"/>
            <w:shd w:val="clear" w:color="auto" w:fill="auto"/>
          </w:tcPr>
          <w:p w:rsidR="0026489E" w:rsidRPr="009A3DA4" w:rsidRDefault="0026489E" w:rsidP="00823F2A">
            <w:pPr>
              <w:shd w:val="clear" w:color="auto" w:fill="FFFFFF"/>
              <w:spacing w:after="0" w:line="240" w:lineRule="auto"/>
              <w:ind w:left="24"/>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Применение индивидуального комплекса психорегулирующих мероприятий</w:t>
            </w:r>
          </w:p>
        </w:tc>
      </w:tr>
      <w:tr w:rsidR="0026489E" w:rsidRPr="009A3DA4" w:rsidTr="00823F2A">
        <w:tc>
          <w:tcPr>
            <w:tcW w:w="1548"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4500" w:type="dxa"/>
            <w:shd w:val="clear" w:color="auto" w:fill="auto"/>
          </w:tcPr>
          <w:p w:rsidR="0026489E" w:rsidRPr="009A3DA4" w:rsidRDefault="0026489E" w:rsidP="00823F2A">
            <w:pPr>
              <w:shd w:val="clear" w:color="auto" w:fill="FFFFFF"/>
              <w:spacing w:after="0" w:line="240" w:lineRule="auto"/>
              <w:ind w:left="34"/>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Мобилизация сил на достижение высоких спортивных результатов</w:t>
            </w:r>
          </w:p>
        </w:tc>
        <w:tc>
          <w:tcPr>
            <w:tcW w:w="3995" w:type="dxa"/>
            <w:shd w:val="clear" w:color="auto" w:fill="auto"/>
          </w:tcPr>
          <w:p w:rsidR="0026489E" w:rsidRPr="009A3DA4" w:rsidRDefault="0026489E" w:rsidP="00823F2A">
            <w:pPr>
              <w:shd w:val="clear" w:color="auto" w:fill="FFFFFF"/>
              <w:spacing w:after="0" w:line="240" w:lineRule="auto"/>
              <w:ind w:left="24"/>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Применение всего комплекса ранее отработанных средств формирования состояния боевой готовности</w:t>
            </w:r>
          </w:p>
        </w:tc>
      </w:tr>
      <w:tr w:rsidR="0026489E" w:rsidRPr="009A3DA4" w:rsidTr="00823F2A">
        <w:tc>
          <w:tcPr>
            <w:tcW w:w="1548" w:type="dxa"/>
            <w:vMerge/>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p>
        </w:tc>
        <w:tc>
          <w:tcPr>
            <w:tcW w:w="4500" w:type="dxa"/>
            <w:shd w:val="clear" w:color="auto" w:fill="auto"/>
          </w:tcPr>
          <w:p w:rsidR="0026489E" w:rsidRPr="009A3DA4" w:rsidRDefault="0026489E" w:rsidP="00823F2A">
            <w:pPr>
              <w:shd w:val="clear" w:color="auto" w:fill="FFFFFF"/>
              <w:spacing w:after="0" w:line="240" w:lineRule="auto"/>
              <w:ind w:left="34"/>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Снятие соревновательного напряжения</w:t>
            </w:r>
          </w:p>
        </w:tc>
        <w:tc>
          <w:tcPr>
            <w:tcW w:w="3995" w:type="dxa"/>
            <w:shd w:val="clear" w:color="auto" w:fill="auto"/>
          </w:tcPr>
          <w:p w:rsidR="0026489E" w:rsidRPr="009A3DA4" w:rsidRDefault="0026489E" w:rsidP="00823F2A">
            <w:pPr>
              <w:shd w:val="clear" w:color="auto" w:fill="FFFFFF"/>
              <w:spacing w:after="0" w:line="240" w:lineRule="auto"/>
              <w:ind w:left="24"/>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Разбор результатов соревнований, анализ ошибок, обсуждение возможности их исправления, постановка задач на будущее, отвлекающие, восстанавливающие мероприятия.</w:t>
            </w:r>
          </w:p>
        </w:tc>
      </w:tr>
    </w:tbl>
    <w:p w:rsidR="0026489E" w:rsidRPr="009A3DA4" w:rsidRDefault="0026489E" w:rsidP="0026489E">
      <w:pPr>
        <w:spacing w:after="0" w:line="240" w:lineRule="auto"/>
        <w:ind w:firstLine="741"/>
        <w:jc w:val="both"/>
        <w:rPr>
          <w:rFonts w:ascii="Times New Roman" w:eastAsia="Times New Roman" w:hAnsi="Times New Roman" w:cs="Times New Roman"/>
          <w:color w:val="000000"/>
          <w:sz w:val="28"/>
          <w:szCs w:val="28"/>
        </w:rPr>
      </w:pPr>
    </w:p>
    <w:p w:rsidR="0026489E" w:rsidRPr="009A3DA4" w:rsidRDefault="0026489E" w:rsidP="0026489E">
      <w:pPr>
        <w:keepNext/>
        <w:spacing w:before="240" w:after="60"/>
        <w:jc w:val="center"/>
        <w:outlineLvl w:val="1"/>
        <w:rPr>
          <w:rFonts w:ascii="Times New Roman" w:eastAsia="Times New Roman" w:hAnsi="Times New Roman" w:cs="Times New Roman"/>
          <w:b/>
          <w:bCs/>
          <w:i/>
          <w:iCs/>
          <w:sz w:val="28"/>
          <w:szCs w:val="28"/>
          <w:lang w:eastAsia="en-US"/>
        </w:rPr>
      </w:pPr>
      <w:bookmarkStart w:id="58" w:name="_Toc379548255"/>
      <w:bookmarkStart w:id="59" w:name="_Toc379548819"/>
      <w:bookmarkStart w:id="60" w:name="_Toc379548847"/>
      <w:bookmarkStart w:id="61" w:name="_Toc387136571"/>
      <w:r w:rsidRPr="009A3DA4">
        <w:rPr>
          <w:rFonts w:ascii="Times New Roman" w:eastAsia="Times New Roman" w:hAnsi="Times New Roman" w:cs="Times New Roman"/>
          <w:b/>
          <w:bCs/>
          <w:i/>
          <w:iCs/>
          <w:sz w:val="28"/>
          <w:szCs w:val="28"/>
          <w:lang w:eastAsia="en-US"/>
        </w:rPr>
        <w:t>7. Восстановительные мероприятия</w:t>
      </w:r>
      <w:bookmarkEnd w:id="58"/>
      <w:bookmarkEnd w:id="59"/>
      <w:bookmarkEnd w:id="60"/>
      <w:bookmarkEnd w:id="61"/>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Успешное решение задач, стоящих перед отделением художественной гимнастики в процессе подготовки гимнасток невозможно без системы специальных средств и условий восстановления. Вопросы восстановления решаются в ходе отдельных тренировочных занятий, соревнований, в интервалах между занятиями и соревнованиями, на отдельных этапах годичного цикла подготовки.</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Система профилактико-восстановительных мероприятий носит комплексный характер и включает в себя средства психолого-педагогического и медико-биологического воздействия.</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b/>
          <w:sz w:val="24"/>
          <w:szCs w:val="24"/>
          <w:lang w:eastAsia="en-US"/>
        </w:rPr>
        <w:t xml:space="preserve">Педагогические </w:t>
      </w:r>
      <w:r w:rsidRPr="009A3DA4">
        <w:rPr>
          <w:rFonts w:ascii="Times New Roman" w:eastAsia="Calibri" w:hAnsi="Times New Roman" w:cs="Times New Roman"/>
          <w:sz w:val="24"/>
          <w:szCs w:val="24"/>
          <w:lang w:eastAsia="en-US"/>
        </w:rPr>
        <w:t>средства восстановления:</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рациональное распределение физических нагрузок;</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создание четкого ритма и режима учебных тренировок;</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рациональное построение учебно-тренировочных занятий;</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использование разнообразных средств и методов тренировки, в том числе и нетрадиционных;</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соблюдение рациональной последовательности упражнений, чередование нагрузок по направленности;</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индивидуализация тренировочного процесса;</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адекватные интервалы отдыха;</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упражнения для активного отдыха, на расслабление и восстановление дыхания;</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корригирующие упражнения для позвоночника и стопы;</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дни профилактического отдыха.</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b/>
          <w:sz w:val="24"/>
          <w:szCs w:val="24"/>
          <w:lang w:eastAsia="en-US"/>
        </w:rPr>
        <w:t xml:space="preserve">Психологические </w:t>
      </w:r>
      <w:r w:rsidRPr="009A3DA4">
        <w:rPr>
          <w:rFonts w:ascii="Times New Roman" w:eastAsia="Calibri" w:hAnsi="Times New Roman" w:cs="Times New Roman"/>
          <w:sz w:val="24"/>
          <w:szCs w:val="24"/>
          <w:lang w:eastAsia="en-US"/>
        </w:rPr>
        <w:t>средства восстановления:</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организация внешних условий и факторов тренировки;</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создание положительного эмоционального фона тренировки;</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формирование значимых мотивов и благоприятных отношений к тренировкам;</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переключение внимания, успокоение;</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идеомоторная тренировка;</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психорегулирующая тренировка;</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отвлекающие мероприятия: чтение книг, экскурсии, слушание музыки, посещение музеев, выставок, театров.</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b/>
          <w:sz w:val="24"/>
          <w:szCs w:val="24"/>
          <w:lang w:eastAsia="en-US"/>
        </w:rPr>
        <w:t xml:space="preserve">Гигиенические </w:t>
      </w:r>
      <w:r w:rsidRPr="009A3DA4">
        <w:rPr>
          <w:rFonts w:ascii="Times New Roman" w:eastAsia="Calibri" w:hAnsi="Times New Roman" w:cs="Times New Roman"/>
          <w:sz w:val="24"/>
          <w:szCs w:val="24"/>
          <w:lang w:eastAsia="en-US"/>
        </w:rPr>
        <w:t>средства восстановления:</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рациональный режим дня;</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ночной сон (не менее 8-9 часов в сутки), дневной сон (1-2 часа) в период интенсивной подготовки к соревнованиям;</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тренировки в благоприятное время суток;</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сбалансированное питание (соки, витамины, питательные смеси и т.д.);</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гигиенические процедуры;</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удобная обувь и одежда.</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b/>
          <w:sz w:val="24"/>
          <w:szCs w:val="24"/>
          <w:lang w:eastAsia="en-US"/>
        </w:rPr>
        <w:t>Физиотерапевтические</w:t>
      </w:r>
      <w:r w:rsidRPr="009A3DA4">
        <w:rPr>
          <w:rFonts w:ascii="Times New Roman" w:eastAsia="Calibri" w:hAnsi="Times New Roman" w:cs="Times New Roman"/>
          <w:sz w:val="24"/>
          <w:szCs w:val="24"/>
          <w:lang w:eastAsia="en-US"/>
        </w:rPr>
        <w:t xml:space="preserve"> средства восстановления:</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душ: теплый, контрастный, вибрационный;</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ванны (хвойная, солевая);</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баня 1-2 раза в неделю, парная и суховоздушная;</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массаж (ручной, вибрационный, аппаратный, точечный;</w:t>
      </w:r>
    </w:p>
    <w:p w:rsidR="0026489E" w:rsidRPr="009A3DA4" w:rsidRDefault="0026489E" w:rsidP="0026489E">
      <w:pPr>
        <w:spacing w:after="0"/>
        <w:ind w:firstLine="741"/>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спортивные растирания.</w:t>
      </w:r>
    </w:p>
    <w:p w:rsidR="0026489E" w:rsidRPr="009A3DA4" w:rsidRDefault="0026489E" w:rsidP="0026489E">
      <w:pPr>
        <w:spacing w:after="0"/>
        <w:ind w:firstLine="567"/>
        <w:jc w:val="both"/>
        <w:rPr>
          <w:rFonts w:ascii="Times New Roman" w:eastAsia="Calibri" w:hAnsi="Times New Roman" w:cs="Times New Roman"/>
          <w:spacing w:val="-2"/>
          <w:sz w:val="24"/>
          <w:szCs w:val="24"/>
          <w:lang w:eastAsia="en-US"/>
        </w:rPr>
      </w:pPr>
      <w:r w:rsidRPr="009A3DA4">
        <w:rPr>
          <w:rFonts w:ascii="Times New Roman" w:eastAsia="Calibri" w:hAnsi="Times New Roman" w:cs="Times New Roman"/>
          <w:spacing w:val="-2"/>
          <w:sz w:val="24"/>
          <w:szCs w:val="24"/>
          <w:lang w:eastAsia="en-US"/>
        </w:rPr>
        <w:t xml:space="preserve">Применение физических средств восстановления в тренировочном процессе благотворно сказывается на функциональном состоянии различных систем спортсменов. Однако получение запланированного результата возможно только при правильном сочетании восстановительных мероприятий различной направленности. Поэтому  следует учитывать, что, кроме </w:t>
      </w:r>
      <w:r w:rsidRPr="009A3DA4">
        <w:rPr>
          <w:rFonts w:ascii="Times New Roman" w:eastAsia="Calibri" w:hAnsi="Times New Roman" w:cs="Times New Roman"/>
          <w:sz w:val="24"/>
          <w:szCs w:val="24"/>
          <w:lang w:eastAsia="en-US"/>
        </w:rPr>
        <w:t>мобилизации</w:t>
      </w:r>
      <w:r w:rsidRPr="009A3DA4">
        <w:rPr>
          <w:rFonts w:ascii="Times New Roman" w:eastAsia="Calibri" w:hAnsi="Times New Roman" w:cs="Times New Roman"/>
          <w:spacing w:val="-2"/>
          <w:sz w:val="24"/>
          <w:szCs w:val="24"/>
          <w:lang w:eastAsia="en-US"/>
        </w:rPr>
        <w:t xml:space="preserve"> резервов организма (т.е. стимулирования расхода веществ) физическими средствами восстановления тонизирующей направленности, необходимо также стимулировать процессы накопления энергетического и пластического материала, достигая это использованием средств релаксирующей направленности.  </w:t>
      </w:r>
    </w:p>
    <w:p w:rsidR="0026489E" w:rsidRPr="009A3DA4" w:rsidRDefault="0026489E" w:rsidP="0026489E">
      <w:pPr>
        <w:spacing w:after="0"/>
        <w:ind w:firstLine="567"/>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Физические средства восстановления, применяемые в соответствующих технологических режимах, обладают различной направленностью воздействия на организм:</w:t>
      </w:r>
    </w:p>
    <w:p w:rsidR="0026489E" w:rsidRPr="009A3DA4" w:rsidRDefault="0026489E" w:rsidP="0026489E">
      <w:pPr>
        <w:spacing w:after="0"/>
        <w:ind w:firstLine="567"/>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xml:space="preserve">– физические средства восстановления, технологические параметры которых способствуют преобладанию процессов возбуждения в ЦНС, мобилизации резервов организма, улучшению функционального состояния нервно-мышечного аппарата, увеличению уровня проявления скоростно-силовых возможностей спортсменов, обеспечивают </w:t>
      </w:r>
      <w:r w:rsidRPr="009A3DA4">
        <w:rPr>
          <w:rFonts w:ascii="Times New Roman" w:eastAsia="Calibri" w:hAnsi="Times New Roman" w:cs="Times New Roman"/>
          <w:spacing w:val="50"/>
          <w:sz w:val="24"/>
          <w:szCs w:val="24"/>
          <w:lang w:eastAsia="en-US"/>
        </w:rPr>
        <w:t>тонизирующую</w:t>
      </w:r>
      <w:r w:rsidRPr="009A3DA4">
        <w:rPr>
          <w:rFonts w:ascii="Times New Roman" w:eastAsia="Calibri" w:hAnsi="Times New Roman" w:cs="Times New Roman"/>
          <w:sz w:val="24"/>
          <w:szCs w:val="24"/>
          <w:lang w:eastAsia="en-US"/>
        </w:rPr>
        <w:t xml:space="preserve"> направленность действия,  формируя «срочное» восстановление и запуск механизмов, характерных преимущественно для «срочной» адаптации;</w:t>
      </w:r>
    </w:p>
    <w:p w:rsidR="0026489E" w:rsidRPr="009A3DA4" w:rsidRDefault="0026489E" w:rsidP="0026489E">
      <w:pPr>
        <w:spacing w:after="0"/>
        <w:ind w:firstLine="567"/>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xml:space="preserve">– физические средства восстановления, технологические параметры которых способствуют преобладанию процессов торможения в ЦНС, накоплению энергетического и пластического материала, временному снижению функционального состояния нервно-мышечного аппарата и уровня проявления скоростно-силовых возможностей спортсменов, обеспечивают </w:t>
      </w:r>
      <w:r w:rsidRPr="009A3DA4">
        <w:rPr>
          <w:rFonts w:ascii="Times New Roman" w:eastAsia="Calibri" w:hAnsi="Times New Roman" w:cs="Times New Roman"/>
          <w:spacing w:val="50"/>
          <w:sz w:val="24"/>
          <w:szCs w:val="24"/>
          <w:lang w:eastAsia="en-US"/>
        </w:rPr>
        <w:t>релаксирующую</w:t>
      </w:r>
      <w:r w:rsidRPr="009A3DA4">
        <w:rPr>
          <w:rFonts w:ascii="Times New Roman" w:eastAsia="Calibri" w:hAnsi="Times New Roman" w:cs="Times New Roman"/>
          <w:sz w:val="24"/>
          <w:szCs w:val="24"/>
          <w:lang w:eastAsia="en-US"/>
        </w:rPr>
        <w:t xml:space="preserve"> направленность, стимулируя «отставленное» восстановление, что в конечном итоге указывает на запуск механизмов, характерных преимущественно для «долговременной» адаптации.</w:t>
      </w:r>
    </w:p>
    <w:p w:rsidR="0026489E" w:rsidRPr="009A3DA4" w:rsidRDefault="0026489E" w:rsidP="0026489E">
      <w:pPr>
        <w:spacing w:after="0"/>
        <w:ind w:firstLine="567"/>
        <w:jc w:val="both"/>
        <w:rPr>
          <w:rFonts w:ascii="Times New Roman" w:eastAsia="Calibri" w:hAnsi="Times New Roman" w:cs="Times New Roman"/>
          <w:spacing w:val="-4"/>
          <w:sz w:val="24"/>
          <w:szCs w:val="24"/>
          <w:lang w:eastAsia="en-US"/>
        </w:rPr>
      </w:pPr>
      <w:r w:rsidRPr="009A3DA4">
        <w:rPr>
          <w:rFonts w:ascii="Times New Roman" w:eastAsia="Calibri" w:hAnsi="Times New Roman" w:cs="Times New Roman"/>
          <w:spacing w:val="-4"/>
          <w:sz w:val="24"/>
          <w:szCs w:val="24"/>
          <w:lang w:eastAsia="en-US"/>
        </w:rPr>
        <w:t>Использование физических средств восстановления тонизирующей направленности в течение тренировочного или соревновательного дня способствует формированию наиболее оптимальной готовности организма спортсменов к предстоящей деятельности (ко второй тренировке или ко второй половине игрового дня) за счет мобилизации резервов организма, улучшения функционального состояния нервно-мышечного аппарата и увеличения уровня проявления скоростно-силовых возможностей, обеспечивая «срочное» восстановление спортсменов.</w:t>
      </w:r>
    </w:p>
    <w:p w:rsidR="0026489E" w:rsidRPr="009A3DA4" w:rsidRDefault="0026489E" w:rsidP="0026489E">
      <w:pPr>
        <w:spacing w:after="0"/>
        <w:ind w:firstLine="567"/>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Использование физических средств восстановления релаксирующей направленности после тренировочного или соревновательного дня обеспечивает максимально быстрое снижение функциональной активности организма спортсменов, за счет преобладания процессов торможения в ЦНС, снижения функционального состояния нервно-мышечного аппарата и уровня проявления скоростно-силовых возможностей, обеспечивая, в итоге, «отставленное» восстановление спортсменов, и создавая условия для формирования наиболее оптимальной готовности последних к следующему дню.</w:t>
      </w:r>
    </w:p>
    <w:p w:rsidR="0026489E" w:rsidRPr="009A3DA4" w:rsidRDefault="0026489E" w:rsidP="0026489E">
      <w:pPr>
        <w:spacing w:after="0"/>
        <w:ind w:firstLine="567"/>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xml:space="preserve">Строгое соблюдение технологических режимов физических средств восстановления, обеспечивающих соответствующую направленность действия, и своевременность их сочетания в режиме дня, позволит управлять восстановительными процессами спортсменов и повышать их функциональные возможности. </w:t>
      </w:r>
    </w:p>
    <w:p w:rsidR="0026489E" w:rsidRPr="009A3DA4" w:rsidRDefault="0026489E" w:rsidP="0026489E">
      <w:pPr>
        <w:spacing w:after="0"/>
        <w:ind w:firstLine="567"/>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Сочетание физических средств восстановления тонизирующей и релаксирующей направленности создает предпосылки к взаимодействию «срочного» и «отставленного» эффектов восстановления, благодаря которому имеется возможность изменять функциональную активность организма спортсменов в зависимости от задач тренировочного процесса, выводя их на качественно более высокий уровень функционирования.</w:t>
      </w:r>
    </w:p>
    <w:p w:rsidR="0026489E" w:rsidRPr="009A3DA4" w:rsidRDefault="0026489E" w:rsidP="0026489E">
      <w:pPr>
        <w:keepNext/>
        <w:spacing w:before="240" w:after="60"/>
        <w:jc w:val="center"/>
        <w:outlineLvl w:val="1"/>
        <w:rPr>
          <w:rFonts w:ascii="Times New Roman" w:eastAsia="Times New Roman" w:hAnsi="Times New Roman" w:cs="Times New Roman"/>
          <w:b/>
          <w:bCs/>
          <w:i/>
          <w:iCs/>
          <w:sz w:val="28"/>
          <w:szCs w:val="28"/>
          <w:lang w:eastAsia="en-US"/>
        </w:rPr>
      </w:pPr>
      <w:bookmarkStart w:id="62" w:name="_Toc379548256"/>
      <w:bookmarkStart w:id="63" w:name="_Toc379548820"/>
      <w:bookmarkStart w:id="64" w:name="_Toc379548848"/>
      <w:bookmarkStart w:id="65" w:name="_Toc387136572"/>
      <w:r w:rsidRPr="009A3DA4">
        <w:rPr>
          <w:rFonts w:ascii="Times New Roman" w:eastAsia="Times New Roman" w:hAnsi="Times New Roman" w:cs="Times New Roman"/>
          <w:b/>
          <w:bCs/>
          <w:i/>
          <w:iCs/>
          <w:sz w:val="28"/>
          <w:szCs w:val="28"/>
          <w:lang w:eastAsia="en-US"/>
        </w:rPr>
        <w:t>8. Воспитательная работа</w:t>
      </w:r>
      <w:bookmarkEnd w:id="62"/>
      <w:bookmarkEnd w:id="63"/>
      <w:bookmarkEnd w:id="64"/>
      <w:bookmarkEnd w:id="65"/>
    </w:p>
    <w:p w:rsidR="0026489E" w:rsidRPr="009A3DA4" w:rsidRDefault="0026489E" w:rsidP="0026489E">
      <w:pPr>
        <w:spacing w:after="0"/>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Цель воспитательной работы – формирование всесторонне развитой гармонической, творческой личности воспитанников на основе формирования физической культуры и организации педагогической поддержки. Задачи, решаемые в процессе воспитательной деятельности тренера:  воспитание стойкого интереса и целеустремленности в занятиях художественной гимнастикой, настойчивости, трудолюбия, чувства прекрасного; формирование физической культуры и установки на здоровый образ жизни; привитие необходимых гигиенических навыков, дисциплинированности.</w:t>
      </w:r>
    </w:p>
    <w:p w:rsidR="0026489E" w:rsidRPr="009A3DA4" w:rsidRDefault="0026489E" w:rsidP="0026489E">
      <w:pPr>
        <w:spacing w:after="0"/>
        <w:ind w:firstLine="743"/>
        <w:jc w:val="both"/>
        <w:rPr>
          <w:rFonts w:ascii="Times New Roman" w:eastAsia="Calibri" w:hAnsi="Times New Roman" w:cs="Times New Roman"/>
          <w:color w:val="0000FF"/>
          <w:sz w:val="24"/>
          <w:szCs w:val="24"/>
          <w:lang w:eastAsia="en-US"/>
        </w:rPr>
      </w:pPr>
      <w:r w:rsidRPr="009A3DA4">
        <w:rPr>
          <w:rFonts w:ascii="Times New Roman" w:eastAsia="Calibri" w:hAnsi="Times New Roman" w:cs="Times New Roman"/>
          <w:sz w:val="24"/>
          <w:szCs w:val="24"/>
          <w:lang w:eastAsia="en-US"/>
        </w:rPr>
        <w:t xml:space="preserve">Воспитательная работа проводится в соответствии с планом, утвержденным директором спортивной школы, в процессе учебно-тренировочных занятий, соревнований, выездов в другие города, летних лагерных сборов, оздоровительных и других мероприятий. Цели деятельности в физическом воспитании девочек занимающихся художественной гимнастикой объединяются общей направленностью: формирование потребности на занятиях в физических  упражнениях, укрепление здоровья, повышение трудоспособности, интеллектуальное, нравственное, эстетическое и этическое развитие.  Воспитательная работа способствует индивидуализации воспитанников в коллективе, активном усвоении и воспроизведении знаний, умений и двигательных действий, приобретаемых учащимися в процессе освоения, воспроизведения и самостоятельного использования накапливаемого опыта в физкультурно-спортивной деятельности. К воспитательной работе относится также и работа с родителями. </w:t>
      </w:r>
    </w:p>
    <w:p w:rsidR="0026489E" w:rsidRPr="009A3DA4" w:rsidRDefault="0026489E" w:rsidP="0026489E">
      <w:pPr>
        <w:spacing w:after="0"/>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К воспитательным средствам относятся: личный пример и педагогическое мастерство тренера; высокая организация учебно-тренировочного процесса; атмосфера трудолюбия взаимопомощи, творчества; формирование дружного коллектива; система морального стимулирования, повышение мотивации; наставничество опытных спортсменов.</w:t>
      </w:r>
    </w:p>
    <w:p w:rsidR="0026489E" w:rsidRPr="009A3DA4" w:rsidRDefault="0026489E" w:rsidP="0026489E">
      <w:pPr>
        <w:spacing w:after="0"/>
        <w:ind w:firstLine="743"/>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Основные воспитательные мероприятия: торжественный прием вновь поступающих; проводы выпускников; просмотр соревнований, их обсуждение; соревновательная деятельность учащихся и ее анализ; регулярное подведение итогов спортивной деятельности: проведение тематических праздников; встречи со знаменитыми спортсменами; экскурсии, культпоходы в театр, на выставки; тематические выставки и беседы; трудовые сборы и субботники; оформление стендов, стенгазет, проведение Дней здоровья, выступление гимнасток на различных районных и городских мероприятиях, поздравление девочек с днем рождения.</w:t>
      </w:r>
    </w:p>
    <w:p w:rsidR="0026489E" w:rsidRPr="009A3DA4" w:rsidRDefault="0026489E" w:rsidP="0026489E">
      <w:pPr>
        <w:spacing w:after="0"/>
        <w:ind w:firstLine="720"/>
        <w:jc w:val="both"/>
        <w:rPr>
          <w:rFonts w:ascii="Times New Roman" w:eastAsia="Calibri" w:hAnsi="Times New Roman" w:cs="Times New Roman"/>
          <w:color w:val="000000"/>
          <w:sz w:val="24"/>
          <w:szCs w:val="24"/>
          <w:lang w:eastAsia="en-US"/>
        </w:rPr>
      </w:pPr>
      <w:r w:rsidRPr="009A3DA4">
        <w:rPr>
          <w:rFonts w:ascii="Times New Roman" w:eastAsia="Calibri" w:hAnsi="Times New Roman" w:cs="Times New Roman"/>
          <w:sz w:val="24"/>
          <w:szCs w:val="24"/>
          <w:lang w:eastAsia="en-US"/>
        </w:rPr>
        <w:t xml:space="preserve">Рефлексия и анализ тренировки проводится сразу после тренировки в виде свечи, педагогический смысл которой - научить детей осмыслению тренировочной деятельности, привить навыки коллективного анализа, воспитать в них культуру общения, научить искусству разговора. Никакая, даже самая насыщенная тренировка не принесет много пользы, если она со всех сторон, самым тщательным образом не оценена, не проанализирована, и из всего не сделано обобщающих выводов. Очень важно также правильно завершать тренировку на высоком эмоциональном уровне, используя приемы снятия психологического напряжения, а также упражнения на сплочение коллектива. </w:t>
      </w:r>
      <w:r w:rsidRPr="009A3DA4">
        <w:rPr>
          <w:rFonts w:ascii="Times New Roman" w:eastAsia="Calibri" w:hAnsi="Times New Roman" w:cs="Times New Roman"/>
          <w:color w:val="000000"/>
          <w:sz w:val="24"/>
          <w:szCs w:val="24"/>
          <w:lang w:eastAsia="en-US"/>
        </w:rPr>
        <w:t xml:space="preserve">После выяснения особенностей и проблем ребенка, зная все положительное о нем, можно наметить пути, приемы и способы успешного взаимодействия с ним, помочь в его самореализации. Для этого педагог создает ему ситуацию успеха, которая  является основным фактором личностного роста, так как успех ребенка - это источник его внутренних сил и энергии. </w:t>
      </w:r>
    </w:p>
    <w:p w:rsidR="0026489E" w:rsidRPr="009A3DA4" w:rsidRDefault="0026489E" w:rsidP="0026489E">
      <w:pPr>
        <w:spacing w:after="0"/>
        <w:ind w:firstLine="720"/>
        <w:jc w:val="both"/>
        <w:rPr>
          <w:rFonts w:ascii="Times New Roman" w:eastAsia="Calibri" w:hAnsi="Times New Roman" w:cs="Times New Roman"/>
          <w:color w:val="000000"/>
          <w:sz w:val="24"/>
          <w:szCs w:val="24"/>
          <w:lang w:eastAsia="en-US"/>
        </w:rPr>
      </w:pPr>
      <w:r w:rsidRPr="009A3DA4">
        <w:rPr>
          <w:rFonts w:ascii="Times New Roman" w:eastAsia="Calibri" w:hAnsi="Times New Roman" w:cs="Times New Roman"/>
          <w:color w:val="000000"/>
          <w:sz w:val="24"/>
          <w:szCs w:val="24"/>
          <w:lang w:eastAsia="en-US"/>
        </w:rPr>
        <w:t>Способы и приемы создания ситуации успеха могут быть следующими:</w:t>
      </w:r>
    </w:p>
    <w:p w:rsidR="0026489E" w:rsidRPr="009A3DA4" w:rsidRDefault="0026489E" w:rsidP="0026489E">
      <w:pPr>
        <w:numPr>
          <w:ilvl w:val="0"/>
          <w:numId w:val="7"/>
        </w:numPr>
        <w:tabs>
          <w:tab w:val="num" w:pos="0"/>
        </w:tabs>
        <w:spacing w:after="0" w:line="240" w:lineRule="auto"/>
        <w:ind w:left="0" w:firstLine="720"/>
        <w:jc w:val="both"/>
        <w:rPr>
          <w:rFonts w:ascii="Times New Roman" w:eastAsia="Calibri" w:hAnsi="Times New Roman" w:cs="Times New Roman"/>
          <w:color w:val="000000"/>
          <w:sz w:val="24"/>
          <w:szCs w:val="24"/>
          <w:lang w:eastAsia="en-US"/>
        </w:rPr>
      </w:pPr>
      <w:r w:rsidRPr="009A3DA4">
        <w:rPr>
          <w:rFonts w:ascii="Times New Roman" w:eastAsia="Calibri" w:hAnsi="Times New Roman" w:cs="Times New Roman"/>
          <w:color w:val="000000"/>
          <w:sz w:val="24"/>
          <w:szCs w:val="24"/>
          <w:lang w:eastAsia="en-US"/>
        </w:rPr>
        <w:t>Установление психологического контакта (вербального, невербального), создание атмосферы доверия (доброжелательности): улыбка, обращение по имени, поглаживание, доброжелательный визуальный контакт, фразы типа: «Я рада, что ты вновь на тренировках» и т.д., все то, что можно отнести к «психологическому поглаживанию», постоянное проявление интереса к ребенку, сопереживание ему.</w:t>
      </w:r>
    </w:p>
    <w:p w:rsidR="0026489E" w:rsidRPr="009A3DA4" w:rsidRDefault="0026489E" w:rsidP="0026489E">
      <w:pPr>
        <w:numPr>
          <w:ilvl w:val="0"/>
          <w:numId w:val="7"/>
        </w:numPr>
        <w:tabs>
          <w:tab w:val="num" w:pos="0"/>
        </w:tabs>
        <w:spacing w:after="0" w:line="240" w:lineRule="auto"/>
        <w:ind w:left="0" w:firstLine="720"/>
        <w:jc w:val="both"/>
        <w:rPr>
          <w:rFonts w:ascii="Times New Roman" w:eastAsia="Calibri" w:hAnsi="Times New Roman" w:cs="Times New Roman"/>
          <w:color w:val="000000"/>
          <w:sz w:val="24"/>
          <w:szCs w:val="24"/>
          <w:lang w:eastAsia="en-US"/>
        </w:rPr>
      </w:pPr>
      <w:r w:rsidRPr="009A3DA4">
        <w:rPr>
          <w:rFonts w:ascii="Times New Roman" w:eastAsia="Calibri" w:hAnsi="Times New Roman" w:cs="Times New Roman"/>
          <w:color w:val="000000"/>
          <w:sz w:val="24"/>
          <w:szCs w:val="24"/>
          <w:lang w:eastAsia="en-US"/>
        </w:rPr>
        <w:t xml:space="preserve">Снятие чувства страха. Освобождение психологического зажима: «Ничего страшного, если не получится, поищем другой способ…». </w:t>
      </w:r>
    </w:p>
    <w:p w:rsidR="0026489E" w:rsidRPr="009A3DA4" w:rsidRDefault="0026489E" w:rsidP="0026489E">
      <w:pPr>
        <w:numPr>
          <w:ilvl w:val="0"/>
          <w:numId w:val="7"/>
        </w:numPr>
        <w:tabs>
          <w:tab w:val="num" w:pos="0"/>
        </w:tabs>
        <w:spacing w:after="0" w:line="240" w:lineRule="auto"/>
        <w:ind w:left="0" w:firstLine="720"/>
        <w:jc w:val="both"/>
        <w:rPr>
          <w:rFonts w:ascii="Times New Roman" w:eastAsia="Calibri" w:hAnsi="Times New Roman" w:cs="Times New Roman"/>
          <w:color w:val="000000"/>
          <w:sz w:val="24"/>
          <w:szCs w:val="24"/>
          <w:lang w:eastAsia="en-US"/>
        </w:rPr>
      </w:pPr>
      <w:r w:rsidRPr="009A3DA4">
        <w:rPr>
          <w:rFonts w:ascii="Times New Roman" w:eastAsia="Calibri" w:hAnsi="Times New Roman" w:cs="Times New Roman"/>
          <w:color w:val="000000"/>
          <w:sz w:val="24"/>
          <w:szCs w:val="24"/>
          <w:lang w:eastAsia="en-US"/>
        </w:rPr>
        <w:t>Четкая инструкция, совет как лучше выполнить планируемое, скрытая помощь: «Я полагаю, что удобнее было бы сделать… »; «Я думаю, что лучше начинать с… ».</w:t>
      </w:r>
    </w:p>
    <w:p w:rsidR="0026489E" w:rsidRPr="009A3DA4" w:rsidRDefault="0026489E" w:rsidP="0026489E">
      <w:pPr>
        <w:numPr>
          <w:ilvl w:val="0"/>
          <w:numId w:val="7"/>
        </w:numPr>
        <w:tabs>
          <w:tab w:val="num" w:pos="0"/>
        </w:tabs>
        <w:spacing w:after="0" w:line="240" w:lineRule="auto"/>
        <w:ind w:left="0" w:firstLine="720"/>
        <w:jc w:val="both"/>
        <w:rPr>
          <w:rFonts w:ascii="Times New Roman" w:eastAsia="Calibri" w:hAnsi="Times New Roman" w:cs="Times New Roman"/>
          <w:color w:val="000000"/>
          <w:sz w:val="24"/>
          <w:szCs w:val="24"/>
          <w:lang w:eastAsia="en-US"/>
        </w:rPr>
      </w:pPr>
      <w:r w:rsidRPr="009A3DA4">
        <w:rPr>
          <w:rFonts w:ascii="Times New Roman" w:eastAsia="Calibri" w:hAnsi="Times New Roman" w:cs="Times New Roman"/>
          <w:color w:val="000000"/>
          <w:sz w:val="24"/>
          <w:szCs w:val="24"/>
          <w:lang w:eastAsia="en-US"/>
        </w:rPr>
        <w:t xml:space="preserve"> Авансирование личности, провозглашение ее достоинств: «У тебя это получится непременно, потому что ты (называется достоинство)»; «У тебя сильный характер, и ты справишься». Авансирование в присутствии коллектива мобилизует активность ребенка, он прикладывает максимум усилий, чтобы оправдать данную ему характеристику.</w:t>
      </w:r>
    </w:p>
    <w:p w:rsidR="0026489E" w:rsidRPr="009A3DA4" w:rsidRDefault="0026489E" w:rsidP="0026489E">
      <w:pPr>
        <w:numPr>
          <w:ilvl w:val="0"/>
          <w:numId w:val="7"/>
        </w:numPr>
        <w:tabs>
          <w:tab w:val="num" w:pos="0"/>
        </w:tabs>
        <w:spacing w:after="0" w:line="240" w:lineRule="auto"/>
        <w:ind w:left="0" w:firstLine="720"/>
        <w:jc w:val="both"/>
        <w:rPr>
          <w:rFonts w:ascii="Times New Roman" w:eastAsia="Calibri" w:hAnsi="Times New Roman" w:cs="Times New Roman"/>
          <w:color w:val="000000"/>
          <w:sz w:val="24"/>
          <w:szCs w:val="24"/>
          <w:lang w:eastAsia="en-US"/>
        </w:rPr>
      </w:pPr>
      <w:r w:rsidRPr="009A3DA4">
        <w:rPr>
          <w:rFonts w:ascii="Times New Roman" w:eastAsia="Calibri" w:hAnsi="Times New Roman" w:cs="Times New Roman"/>
          <w:color w:val="000000"/>
          <w:sz w:val="24"/>
          <w:szCs w:val="24"/>
          <w:lang w:eastAsia="en-US"/>
        </w:rPr>
        <w:t>Использование приема положительного подкрепления: переключение внимания ребенка с себя на дело путем усиления его социальной значимости: «Это очень важно для нашей работы».</w:t>
      </w:r>
    </w:p>
    <w:p w:rsidR="0026489E" w:rsidRPr="009A3DA4" w:rsidRDefault="0026489E" w:rsidP="0026489E">
      <w:pPr>
        <w:numPr>
          <w:ilvl w:val="0"/>
          <w:numId w:val="7"/>
        </w:numPr>
        <w:tabs>
          <w:tab w:val="num" w:pos="0"/>
        </w:tabs>
        <w:spacing w:after="0" w:line="240" w:lineRule="auto"/>
        <w:ind w:left="0" w:firstLine="720"/>
        <w:jc w:val="both"/>
        <w:rPr>
          <w:rFonts w:ascii="Times New Roman" w:eastAsia="Calibri" w:hAnsi="Times New Roman" w:cs="Times New Roman"/>
          <w:color w:val="000000"/>
          <w:sz w:val="24"/>
          <w:szCs w:val="24"/>
          <w:lang w:eastAsia="en-US"/>
        </w:rPr>
      </w:pPr>
      <w:r w:rsidRPr="009A3DA4">
        <w:rPr>
          <w:rFonts w:ascii="Times New Roman" w:eastAsia="Calibri" w:hAnsi="Times New Roman" w:cs="Times New Roman"/>
          <w:color w:val="000000"/>
          <w:sz w:val="24"/>
          <w:szCs w:val="24"/>
          <w:lang w:eastAsia="en-US"/>
        </w:rPr>
        <w:t xml:space="preserve">Педагогическое внушение (через интонацию, пластику, мимику) - передает веру в успех и дает импульсы к действию: «У тебя получится…»; «Смелее!». </w:t>
      </w:r>
    </w:p>
    <w:p w:rsidR="0026489E" w:rsidRPr="009A3DA4" w:rsidRDefault="0026489E" w:rsidP="0026489E">
      <w:pPr>
        <w:numPr>
          <w:ilvl w:val="0"/>
          <w:numId w:val="7"/>
        </w:numPr>
        <w:tabs>
          <w:tab w:val="num" w:pos="0"/>
        </w:tabs>
        <w:spacing w:after="0" w:line="240" w:lineRule="auto"/>
        <w:ind w:left="0"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color w:val="000000"/>
          <w:sz w:val="24"/>
          <w:szCs w:val="24"/>
          <w:lang w:eastAsia="en-US"/>
        </w:rPr>
        <w:t>Педагогическая оценка результата: оценивание не человека, а деятельности, отношения ребенка к ней, позитивное оценивание, использование приема деятельной оценки, т.е. похвалить за то, что получилось хорошо.</w:t>
      </w:r>
    </w:p>
    <w:p w:rsidR="0026489E" w:rsidRPr="009A3DA4" w:rsidRDefault="0026489E" w:rsidP="0026489E">
      <w:pPr>
        <w:numPr>
          <w:ilvl w:val="0"/>
          <w:numId w:val="7"/>
        </w:numPr>
        <w:tabs>
          <w:tab w:val="num" w:pos="0"/>
        </w:tabs>
        <w:spacing w:after="0" w:line="240" w:lineRule="auto"/>
        <w:ind w:left="0" w:firstLine="720"/>
        <w:jc w:val="both"/>
        <w:rPr>
          <w:rFonts w:ascii="Times New Roman" w:eastAsia="Calibri" w:hAnsi="Times New Roman" w:cs="Times New Roman"/>
          <w:sz w:val="24"/>
          <w:szCs w:val="24"/>
          <w:lang w:eastAsia="en-US"/>
        </w:rPr>
      </w:pPr>
      <w:r w:rsidRPr="009A3DA4">
        <w:rPr>
          <w:rFonts w:ascii="Times New Roman" w:eastAsia="Calibri" w:hAnsi="Times New Roman" w:cs="Times New Roman"/>
          <w:color w:val="000000"/>
          <w:sz w:val="24"/>
          <w:szCs w:val="24"/>
          <w:lang w:eastAsia="en-US"/>
        </w:rPr>
        <w:t xml:space="preserve">Вселение веры ребенку в его будущие успехи: «Вот видишь, у тебя получилось. В следующий раз ты сможешь выполнить более сложное задание». </w:t>
      </w:r>
    </w:p>
    <w:p w:rsidR="0026489E" w:rsidRPr="009A3DA4" w:rsidRDefault="0026489E" w:rsidP="0026489E">
      <w:pPr>
        <w:spacing w:after="0" w:line="40" w:lineRule="atLeast"/>
        <w:ind w:firstLine="720"/>
        <w:jc w:val="both"/>
        <w:rPr>
          <w:rFonts w:ascii="Times New Roman" w:eastAsia="Times New Roman" w:hAnsi="Times New Roman" w:cs="Times New Roman"/>
          <w:sz w:val="24"/>
          <w:szCs w:val="24"/>
        </w:rPr>
      </w:pPr>
      <w:r w:rsidRPr="009A3DA4">
        <w:rPr>
          <w:rFonts w:ascii="Times New Roman" w:eastAsia="Times New Roman" w:hAnsi="Times New Roman" w:cs="Times New Roman"/>
          <w:sz w:val="24"/>
          <w:szCs w:val="24"/>
        </w:rPr>
        <w:t xml:space="preserve">После тренировки важно проводить диагностику эмоционального состояния и настроения детей. Для диагностики можно использовать различные методики </w:t>
      </w:r>
    </w:p>
    <w:p w:rsidR="0026489E" w:rsidRPr="009A3DA4" w:rsidRDefault="0026489E" w:rsidP="0026489E">
      <w:pPr>
        <w:spacing w:after="0" w:line="240" w:lineRule="auto"/>
        <w:ind w:firstLine="720"/>
        <w:jc w:val="both"/>
        <w:rPr>
          <w:rFonts w:ascii="Times New Roman" w:eastAsia="Times New Roman" w:hAnsi="Times New Roman" w:cs="Times New Roman"/>
          <w:sz w:val="24"/>
          <w:szCs w:val="24"/>
        </w:rPr>
      </w:pPr>
      <w:r w:rsidRPr="009A3DA4">
        <w:rPr>
          <w:rFonts w:ascii="Times New Roman" w:eastAsia="Times New Roman" w:hAnsi="Times New Roman" w:cs="Times New Roman"/>
          <w:sz w:val="24"/>
          <w:szCs w:val="24"/>
        </w:rPr>
        <w:t>Задача воспитательных действий на тренировках направлена на то, чтобы обеспечить каждому ребенку самые благоприятные условия проявления его способностей и умений. Метод поощрения - положительная оценка тех лучших качеств, которые проявились в поступках ребенка, метод наказания - это выявление ошибок в поведении и их осуждение. Поощрения стимулируют правильную линию в поведении, наказания тормозят проявления недисциплинированности, недобросовестности и других отрицательных качеств. Эти методы педагогического воздействия служат тому, чтобы помочь детям осознать свои достоинства или недостатки, стимулировать или тормозить определенное поведение, приучать контролировать свое поведение.</w:t>
      </w:r>
    </w:p>
    <w:p w:rsidR="0026489E" w:rsidRPr="009A3DA4" w:rsidRDefault="0026489E" w:rsidP="0026489E">
      <w:pPr>
        <w:spacing w:after="0" w:line="240" w:lineRule="auto"/>
        <w:ind w:firstLine="720"/>
        <w:jc w:val="both"/>
        <w:rPr>
          <w:rFonts w:ascii="Times New Roman" w:eastAsia="Times New Roman" w:hAnsi="Times New Roman" w:cs="Times New Roman"/>
          <w:sz w:val="24"/>
          <w:szCs w:val="24"/>
        </w:rPr>
      </w:pPr>
      <w:r w:rsidRPr="009A3DA4">
        <w:rPr>
          <w:rFonts w:ascii="Times New Roman" w:eastAsia="Times New Roman" w:hAnsi="Times New Roman" w:cs="Times New Roman"/>
          <w:sz w:val="24"/>
          <w:szCs w:val="24"/>
        </w:rPr>
        <w:t xml:space="preserve">Необходимым условием для развития личности, ее защищенности, психологического комфорта является формирование сплоченного и дружного воспитательного коллектива, создание доброжелательной атмосферы. Самореализация личности педагога является условием для самореализации личности ребенка, и наоборот, успешный личностный рост ребенка есть стимул для развития и формирования личности педагога. </w:t>
      </w:r>
    </w:p>
    <w:p w:rsidR="0026489E" w:rsidRPr="009A3DA4" w:rsidRDefault="0026489E" w:rsidP="0026489E">
      <w:pPr>
        <w:ind w:firstLine="741"/>
        <w:jc w:val="right"/>
        <w:rPr>
          <w:rFonts w:ascii="Times New Roman" w:eastAsia="Calibri" w:hAnsi="Times New Roman" w:cs="Times New Roman"/>
          <w:sz w:val="24"/>
          <w:szCs w:val="24"/>
          <w:lang w:eastAsia="en-US"/>
        </w:rPr>
      </w:pPr>
    </w:p>
    <w:p w:rsidR="0026489E" w:rsidRPr="009A3DA4" w:rsidRDefault="0026489E" w:rsidP="0026489E">
      <w:pPr>
        <w:keepNext/>
        <w:spacing w:before="240" w:after="60"/>
        <w:jc w:val="center"/>
        <w:outlineLvl w:val="1"/>
        <w:rPr>
          <w:rFonts w:ascii="Times New Roman" w:eastAsia="Times New Roman" w:hAnsi="Times New Roman" w:cs="Times New Roman"/>
          <w:b/>
          <w:bCs/>
          <w:i/>
          <w:iCs/>
          <w:sz w:val="28"/>
          <w:szCs w:val="28"/>
          <w:lang w:eastAsia="en-US"/>
        </w:rPr>
      </w:pPr>
      <w:bookmarkStart w:id="66" w:name="_Toc379548257"/>
      <w:bookmarkStart w:id="67" w:name="_Toc379548821"/>
      <w:bookmarkStart w:id="68" w:name="_Toc379548849"/>
      <w:bookmarkStart w:id="69" w:name="_Toc387136573"/>
      <w:r w:rsidRPr="009A3DA4">
        <w:rPr>
          <w:rFonts w:ascii="Times New Roman" w:eastAsia="Times New Roman" w:hAnsi="Times New Roman" w:cs="Times New Roman"/>
          <w:b/>
          <w:bCs/>
          <w:i/>
          <w:iCs/>
          <w:sz w:val="28"/>
          <w:szCs w:val="28"/>
          <w:lang w:eastAsia="en-US"/>
        </w:rPr>
        <w:t>9. Инструкторская и судейская практика</w:t>
      </w:r>
      <w:bookmarkEnd w:id="66"/>
      <w:bookmarkEnd w:id="67"/>
      <w:bookmarkEnd w:id="68"/>
      <w:bookmarkEnd w:id="69"/>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sz w:val="24"/>
          <w:szCs w:val="24"/>
          <w:lang w:eastAsia="en-US"/>
        </w:rPr>
      </w:pPr>
      <w:r w:rsidRPr="009A3DA4">
        <w:rPr>
          <w:rFonts w:ascii="Times New Roman" w:eastAsia="Calibri" w:hAnsi="Times New Roman" w:cs="Times New Roman"/>
          <w:color w:val="000000"/>
          <w:spacing w:val="-1"/>
          <w:sz w:val="24"/>
          <w:szCs w:val="24"/>
          <w:lang w:eastAsia="en-US"/>
        </w:rPr>
        <w:t>В течение всего периода обучения тренер готовит себе помощников, привлекая учащихся старших разрядов к организации занятий с младшими учащимися. Перед учащимися старших разрядов ставятся следующие тре</w:t>
      </w:r>
      <w:r w:rsidRPr="009A3DA4">
        <w:rPr>
          <w:rFonts w:ascii="Times New Roman" w:eastAsia="Calibri" w:hAnsi="Times New Roman" w:cs="Times New Roman"/>
          <w:color w:val="000000"/>
          <w:spacing w:val="-3"/>
          <w:sz w:val="24"/>
          <w:szCs w:val="24"/>
          <w:lang w:eastAsia="en-US"/>
        </w:rPr>
        <w:t>бования:</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уметь самостоятельно проводить разминку, занятие по ОФП, обучать тех</w:t>
      </w:r>
      <w:r w:rsidRPr="009A3DA4">
        <w:rPr>
          <w:rFonts w:ascii="Times New Roman" w:eastAsia="Calibri" w:hAnsi="Times New Roman" w:cs="Times New Roman"/>
          <w:color w:val="000000"/>
          <w:spacing w:val="2"/>
          <w:sz w:val="24"/>
          <w:szCs w:val="24"/>
          <w:lang w:eastAsia="en-US"/>
        </w:rPr>
        <w:t xml:space="preserve">нике упражнений, </w:t>
      </w:r>
      <w:r w:rsidRPr="009A3DA4">
        <w:rPr>
          <w:rFonts w:ascii="Times New Roman" w:eastAsia="Calibri" w:hAnsi="Times New Roman" w:cs="Times New Roman"/>
          <w:color w:val="000000"/>
          <w:spacing w:val="-1"/>
          <w:sz w:val="24"/>
          <w:szCs w:val="24"/>
          <w:lang w:eastAsia="en-US"/>
        </w:rPr>
        <w:t>проводить</w:t>
      </w:r>
      <w:r w:rsidRPr="009A3DA4">
        <w:rPr>
          <w:rFonts w:ascii="Times New Roman" w:eastAsia="Calibri" w:hAnsi="Times New Roman" w:cs="Times New Roman"/>
          <w:color w:val="000000"/>
          <w:spacing w:val="2"/>
          <w:sz w:val="24"/>
          <w:szCs w:val="24"/>
          <w:lang w:eastAsia="en-US"/>
        </w:rPr>
        <w:t xml:space="preserve"> урок с группами начальной подготовки и </w:t>
      </w:r>
      <w:r w:rsidRPr="009A3DA4">
        <w:rPr>
          <w:rFonts w:ascii="Times New Roman" w:eastAsia="Calibri" w:hAnsi="Times New Roman" w:cs="Times New Roman"/>
          <w:color w:val="000000"/>
          <w:spacing w:val="-1"/>
          <w:sz w:val="24"/>
          <w:szCs w:val="24"/>
          <w:lang w:eastAsia="en-US"/>
        </w:rPr>
        <w:t>учебно-тренировочными группами;</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sz w:val="24"/>
          <w:szCs w:val="24"/>
          <w:lang w:eastAsia="en-US"/>
        </w:rPr>
      </w:pPr>
      <w:r w:rsidRPr="009A3DA4">
        <w:rPr>
          <w:rFonts w:ascii="Times New Roman" w:eastAsia="Calibri" w:hAnsi="Times New Roman" w:cs="Times New Roman"/>
          <w:color w:val="000000"/>
          <w:spacing w:val="-1"/>
          <w:sz w:val="24"/>
          <w:szCs w:val="24"/>
          <w:lang w:eastAsia="en-US"/>
        </w:rPr>
        <w:t>- у</w:t>
      </w:r>
      <w:r w:rsidRPr="009A3DA4">
        <w:rPr>
          <w:rFonts w:ascii="Times New Roman" w:eastAsia="Calibri" w:hAnsi="Times New Roman" w:cs="Times New Roman"/>
          <w:color w:val="000000"/>
          <w:spacing w:val="5"/>
          <w:sz w:val="24"/>
          <w:szCs w:val="24"/>
          <w:lang w:eastAsia="en-US"/>
        </w:rPr>
        <w:t xml:space="preserve">меть </w:t>
      </w:r>
      <w:r w:rsidRPr="009A3DA4">
        <w:rPr>
          <w:rFonts w:ascii="Times New Roman" w:eastAsia="Calibri" w:hAnsi="Times New Roman" w:cs="Times New Roman"/>
          <w:color w:val="000000"/>
          <w:spacing w:val="-1"/>
          <w:sz w:val="24"/>
          <w:szCs w:val="24"/>
          <w:lang w:eastAsia="en-US"/>
        </w:rPr>
        <w:t>подбирать</w:t>
      </w:r>
      <w:r w:rsidRPr="009A3DA4">
        <w:rPr>
          <w:rFonts w:ascii="Times New Roman" w:eastAsia="Calibri" w:hAnsi="Times New Roman" w:cs="Times New Roman"/>
          <w:color w:val="000000"/>
          <w:spacing w:val="5"/>
          <w:sz w:val="24"/>
          <w:szCs w:val="24"/>
          <w:lang w:eastAsia="en-US"/>
        </w:rPr>
        <w:t xml:space="preserve"> элементы, музыкальное сопровождение и составлять</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sz w:val="24"/>
          <w:szCs w:val="24"/>
          <w:lang w:eastAsia="en-US"/>
        </w:rPr>
      </w:pPr>
      <w:r w:rsidRPr="009A3DA4">
        <w:rPr>
          <w:rFonts w:ascii="Times New Roman" w:eastAsia="Calibri" w:hAnsi="Times New Roman" w:cs="Times New Roman"/>
          <w:color w:val="000000"/>
          <w:spacing w:val="-1"/>
          <w:sz w:val="24"/>
          <w:szCs w:val="24"/>
          <w:lang w:eastAsia="en-US"/>
        </w:rPr>
        <w:t>произвольные комбинации для младших учащихся;</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sz w:val="24"/>
          <w:szCs w:val="24"/>
          <w:lang w:eastAsia="en-US"/>
        </w:rPr>
      </w:pPr>
      <w:r w:rsidRPr="009A3DA4">
        <w:rPr>
          <w:rFonts w:ascii="Times New Roman" w:eastAsia="Calibri" w:hAnsi="Times New Roman" w:cs="Times New Roman"/>
          <w:color w:val="000000"/>
          <w:spacing w:val="-1"/>
          <w:sz w:val="24"/>
          <w:szCs w:val="24"/>
          <w:lang w:eastAsia="en-US"/>
        </w:rPr>
        <w:t>- знать правила соревнований, систематически 4-6 раз в год привлекаться к судейству, уметь организовывать и проводить внутришкольные сорев</w:t>
      </w:r>
      <w:r w:rsidRPr="009A3DA4">
        <w:rPr>
          <w:rFonts w:ascii="Times New Roman" w:eastAsia="Calibri" w:hAnsi="Times New Roman" w:cs="Times New Roman"/>
          <w:color w:val="000000"/>
          <w:spacing w:val="-1"/>
          <w:sz w:val="24"/>
          <w:szCs w:val="24"/>
          <w:lang w:eastAsia="en-US"/>
        </w:rPr>
        <w:softHyphen/>
      </w:r>
      <w:r w:rsidRPr="009A3DA4">
        <w:rPr>
          <w:rFonts w:ascii="Times New Roman" w:eastAsia="Calibri" w:hAnsi="Times New Roman" w:cs="Times New Roman"/>
          <w:color w:val="000000"/>
          <w:spacing w:val="-3"/>
          <w:sz w:val="24"/>
          <w:szCs w:val="24"/>
          <w:lang w:eastAsia="en-US"/>
        </w:rPr>
        <w:t>нования.</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z w:val="24"/>
          <w:szCs w:val="24"/>
          <w:lang w:eastAsia="en-US"/>
        </w:rPr>
      </w:pPr>
      <w:r w:rsidRPr="009A3DA4">
        <w:rPr>
          <w:rFonts w:ascii="Times New Roman" w:eastAsia="Calibri" w:hAnsi="Times New Roman" w:cs="Times New Roman"/>
          <w:color w:val="000000"/>
          <w:sz w:val="24"/>
          <w:szCs w:val="24"/>
          <w:lang w:eastAsia="en-US"/>
        </w:rPr>
        <w:t xml:space="preserve">- получить звание «Инструктор-общественник», «Судья по спорту». </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Решение этих задач целесообразно начинать на учебно-тренировочном этапе.  Занятия следует проводить в форме бесед, семинаров, самостоятельного изучения литературы, практических занятий.</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Обучающиеся учебно-тренировочного этапа должны овладеть принятой в виде спорта терминологией и командным языком для построения, сдачи рапорта, проведения строевых и порядковых упражнений; овладеть основными методами построения тренировочного занятия; овладеть способами разминки, основной и заключительной частью. Обучающиеся должны научиться вместе с тренером проводить разминку. 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учащихся наблюдать за выполнением упражнений, технических приемов другими учениками, находить ошибки и уметь их исправлять. Во время обучения на учебно-тренировочном этапе необходимо научить занимающихся самостоятельно вести дневник,  учет тренировочных и соревновательных нагрузок, регистрировать результаты тестирования, анализировать выступления на соревнованиях.</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Судейские навыки приобретаются путем изучения правил соревнований, привлечения учащихся к непосредственному выполнению судейских обязанностей в своей и других группах, ведению протоколов соревнований.</w:t>
      </w:r>
    </w:p>
    <w:p w:rsidR="0026489E" w:rsidRPr="009A3DA4" w:rsidRDefault="0026489E" w:rsidP="0026489E">
      <w:pPr>
        <w:shd w:val="clear" w:color="auto" w:fill="FFFFFF"/>
        <w:ind w:left="523"/>
        <w:jc w:val="center"/>
        <w:rPr>
          <w:rFonts w:ascii="Times New Roman" w:eastAsia="Calibri" w:hAnsi="Times New Roman" w:cs="Times New Roman"/>
          <w:b/>
          <w:iCs/>
          <w:color w:val="000000"/>
          <w:spacing w:val="3"/>
          <w:sz w:val="24"/>
          <w:szCs w:val="24"/>
          <w:lang w:eastAsia="en-US"/>
        </w:rPr>
      </w:pPr>
      <w:r w:rsidRPr="009A3DA4">
        <w:rPr>
          <w:rFonts w:ascii="Times New Roman" w:eastAsia="Calibri" w:hAnsi="Times New Roman" w:cs="Times New Roman"/>
          <w:b/>
          <w:iCs/>
          <w:color w:val="000000"/>
          <w:spacing w:val="3"/>
          <w:sz w:val="24"/>
          <w:szCs w:val="24"/>
          <w:lang w:eastAsia="en-US"/>
        </w:rPr>
        <w:br w:type="page"/>
      </w:r>
    </w:p>
    <w:p w:rsidR="0026489E" w:rsidRPr="009A3DA4" w:rsidRDefault="0026489E" w:rsidP="0026489E">
      <w:pPr>
        <w:shd w:val="clear" w:color="auto" w:fill="FFFFFF"/>
        <w:ind w:left="523"/>
        <w:jc w:val="center"/>
        <w:rPr>
          <w:rFonts w:ascii="Times New Roman" w:eastAsia="Calibri" w:hAnsi="Times New Roman" w:cs="Times New Roman"/>
          <w:b/>
          <w:iCs/>
          <w:color w:val="000000"/>
          <w:spacing w:val="3"/>
          <w:sz w:val="24"/>
          <w:szCs w:val="24"/>
          <w:lang w:eastAsia="en-US"/>
        </w:rPr>
      </w:pPr>
      <w:r w:rsidRPr="009A3DA4">
        <w:rPr>
          <w:rFonts w:ascii="Times New Roman" w:eastAsia="Calibri" w:hAnsi="Times New Roman" w:cs="Times New Roman"/>
          <w:b/>
          <w:iCs/>
          <w:color w:val="000000"/>
          <w:spacing w:val="3"/>
          <w:sz w:val="24"/>
          <w:szCs w:val="24"/>
          <w:lang w:eastAsia="en-US"/>
        </w:rPr>
        <w:t>Учебный план семинара по подготовке инструкторов-общественников</w:t>
      </w:r>
    </w:p>
    <w:tbl>
      <w:tblPr>
        <w:tblW w:w="0" w:type="auto"/>
        <w:tblInd w:w="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6"/>
        <w:gridCol w:w="2092"/>
      </w:tblGrid>
      <w:tr w:rsidR="0026489E" w:rsidRPr="009A3DA4" w:rsidTr="00823F2A">
        <w:trPr>
          <w:trHeight w:hRule="exact" w:val="284"/>
        </w:trPr>
        <w:tc>
          <w:tcPr>
            <w:tcW w:w="6956"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Тема</w:t>
            </w:r>
          </w:p>
        </w:tc>
        <w:tc>
          <w:tcPr>
            <w:tcW w:w="2092"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Часы</w:t>
            </w:r>
          </w:p>
        </w:tc>
      </w:tr>
      <w:tr w:rsidR="0026489E" w:rsidRPr="009A3DA4" w:rsidTr="00823F2A">
        <w:trPr>
          <w:trHeight w:hRule="exact" w:val="284"/>
        </w:trPr>
        <w:tc>
          <w:tcPr>
            <w:tcW w:w="6956" w:type="dxa"/>
          </w:tcPr>
          <w:p w:rsidR="0026489E" w:rsidRPr="009A3DA4" w:rsidRDefault="0026489E" w:rsidP="00823F2A">
            <w:pPr>
              <w:spacing w:after="0" w:line="240" w:lineRule="auto"/>
              <w:jc w:val="center"/>
              <w:rPr>
                <w:rFonts w:ascii="Times New Roman" w:eastAsia="Calibri" w:hAnsi="Times New Roman" w:cs="Times New Roman"/>
                <w:b/>
                <w:lang w:eastAsia="en-US"/>
              </w:rPr>
            </w:pPr>
            <w:r w:rsidRPr="009A3DA4">
              <w:rPr>
                <w:rFonts w:ascii="Times New Roman" w:eastAsia="Calibri" w:hAnsi="Times New Roman" w:cs="Times New Roman"/>
                <w:b/>
                <w:lang w:eastAsia="en-US"/>
              </w:rPr>
              <w:t>Теоретические занятия:</w:t>
            </w:r>
          </w:p>
        </w:tc>
        <w:tc>
          <w:tcPr>
            <w:tcW w:w="2092" w:type="dxa"/>
          </w:tcPr>
          <w:p w:rsidR="0026489E" w:rsidRPr="009A3DA4" w:rsidRDefault="0026489E" w:rsidP="00823F2A">
            <w:pPr>
              <w:spacing w:after="0" w:line="240" w:lineRule="auto"/>
              <w:rPr>
                <w:rFonts w:ascii="Times New Roman" w:eastAsia="Calibri" w:hAnsi="Times New Roman" w:cs="Times New Roman"/>
                <w:b/>
                <w:lang w:eastAsia="en-US"/>
              </w:rPr>
            </w:pPr>
            <w:r w:rsidRPr="009A3DA4">
              <w:rPr>
                <w:rFonts w:ascii="Times New Roman" w:eastAsia="Calibri" w:hAnsi="Times New Roman" w:cs="Times New Roman"/>
                <w:b/>
                <w:lang w:eastAsia="en-US"/>
              </w:rPr>
              <w:t>21</w:t>
            </w:r>
          </w:p>
        </w:tc>
      </w:tr>
      <w:tr w:rsidR="0026489E" w:rsidRPr="009A3DA4" w:rsidTr="00823F2A">
        <w:trPr>
          <w:trHeight w:hRule="exact" w:val="284"/>
        </w:trPr>
        <w:tc>
          <w:tcPr>
            <w:tcW w:w="6956"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Физическая культура и спорт</w:t>
            </w:r>
          </w:p>
        </w:tc>
        <w:tc>
          <w:tcPr>
            <w:tcW w:w="2092"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w:t>
            </w:r>
          </w:p>
        </w:tc>
      </w:tr>
      <w:tr w:rsidR="0026489E" w:rsidRPr="009A3DA4" w:rsidTr="00823F2A">
        <w:trPr>
          <w:trHeight w:hRule="exact" w:val="284"/>
        </w:trPr>
        <w:tc>
          <w:tcPr>
            <w:tcW w:w="6956"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Обзор развития и состояния художественной гимнастики</w:t>
            </w:r>
          </w:p>
        </w:tc>
        <w:tc>
          <w:tcPr>
            <w:tcW w:w="2092"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w:t>
            </w:r>
          </w:p>
        </w:tc>
      </w:tr>
      <w:tr w:rsidR="0026489E" w:rsidRPr="009A3DA4" w:rsidTr="00823F2A">
        <w:trPr>
          <w:trHeight w:hRule="exact" w:val="284"/>
        </w:trPr>
        <w:tc>
          <w:tcPr>
            <w:tcW w:w="6956"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Краткие сведения об организме человека</w:t>
            </w:r>
          </w:p>
        </w:tc>
        <w:tc>
          <w:tcPr>
            <w:tcW w:w="2092"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w:t>
            </w:r>
          </w:p>
        </w:tc>
      </w:tr>
      <w:tr w:rsidR="0026489E" w:rsidRPr="009A3DA4" w:rsidTr="00823F2A">
        <w:trPr>
          <w:trHeight w:hRule="exact" w:val="284"/>
        </w:trPr>
        <w:tc>
          <w:tcPr>
            <w:tcW w:w="6956"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Гигиена. Врачебный контроль</w:t>
            </w:r>
          </w:p>
        </w:tc>
        <w:tc>
          <w:tcPr>
            <w:tcW w:w="2092"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w:t>
            </w:r>
          </w:p>
        </w:tc>
      </w:tr>
      <w:tr w:rsidR="0026489E" w:rsidRPr="009A3DA4" w:rsidTr="00823F2A">
        <w:trPr>
          <w:trHeight w:hRule="exact" w:val="284"/>
        </w:trPr>
        <w:tc>
          <w:tcPr>
            <w:tcW w:w="6956"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Организация работы секций, групп</w:t>
            </w:r>
          </w:p>
        </w:tc>
        <w:tc>
          <w:tcPr>
            <w:tcW w:w="2092"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w:t>
            </w:r>
          </w:p>
        </w:tc>
      </w:tr>
      <w:tr w:rsidR="0026489E" w:rsidRPr="009A3DA4" w:rsidTr="00823F2A">
        <w:trPr>
          <w:trHeight w:hRule="exact" w:val="284"/>
        </w:trPr>
        <w:tc>
          <w:tcPr>
            <w:tcW w:w="6956"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Общие основы методики обучения и тренировки</w:t>
            </w:r>
          </w:p>
        </w:tc>
        <w:tc>
          <w:tcPr>
            <w:tcW w:w="2092"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w:t>
            </w:r>
          </w:p>
        </w:tc>
      </w:tr>
      <w:tr w:rsidR="0026489E" w:rsidRPr="009A3DA4" w:rsidTr="00823F2A">
        <w:trPr>
          <w:trHeight w:hRule="exact" w:val="284"/>
        </w:trPr>
        <w:tc>
          <w:tcPr>
            <w:tcW w:w="6956"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Инвентарь и уход за ним.</w:t>
            </w:r>
          </w:p>
        </w:tc>
        <w:tc>
          <w:tcPr>
            <w:tcW w:w="2092"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w:t>
            </w:r>
          </w:p>
        </w:tc>
      </w:tr>
      <w:tr w:rsidR="0026489E" w:rsidRPr="009A3DA4" w:rsidTr="00823F2A">
        <w:trPr>
          <w:trHeight w:hRule="exact" w:val="284"/>
        </w:trPr>
        <w:tc>
          <w:tcPr>
            <w:tcW w:w="6956"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Организация и правила соревнований, судейства.</w:t>
            </w:r>
          </w:p>
        </w:tc>
        <w:tc>
          <w:tcPr>
            <w:tcW w:w="2092"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6</w:t>
            </w:r>
          </w:p>
        </w:tc>
      </w:tr>
      <w:tr w:rsidR="0026489E" w:rsidRPr="009A3DA4" w:rsidTr="00823F2A">
        <w:trPr>
          <w:trHeight w:hRule="exact" w:val="284"/>
        </w:trPr>
        <w:tc>
          <w:tcPr>
            <w:tcW w:w="6956" w:type="dxa"/>
          </w:tcPr>
          <w:p w:rsidR="0026489E" w:rsidRPr="009A3DA4" w:rsidRDefault="0026489E" w:rsidP="00823F2A">
            <w:pPr>
              <w:spacing w:after="0" w:line="240" w:lineRule="auto"/>
              <w:jc w:val="center"/>
              <w:rPr>
                <w:rFonts w:ascii="Times New Roman" w:eastAsia="Calibri" w:hAnsi="Times New Roman" w:cs="Times New Roman"/>
                <w:b/>
                <w:lang w:eastAsia="en-US"/>
              </w:rPr>
            </w:pPr>
            <w:r w:rsidRPr="009A3DA4">
              <w:rPr>
                <w:rFonts w:ascii="Times New Roman" w:eastAsia="Calibri" w:hAnsi="Times New Roman" w:cs="Times New Roman"/>
                <w:b/>
                <w:lang w:eastAsia="en-US"/>
              </w:rPr>
              <w:t>Методические занятия</w:t>
            </w:r>
          </w:p>
        </w:tc>
        <w:tc>
          <w:tcPr>
            <w:tcW w:w="2092" w:type="dxa"/>
          </w:tcPr>
          <w:p w:rsidR="0026489E" w:rsidRPr="009A3DA4" w:rsidRDefault="0026489E" w:rsidP="00823F2A">
            <w:pPr>
              <w:spacing w:after="0" w:line="240" w:lineRule="auto"/>
              <w:rPr>
                <w:rFonts w:ascii="Times New Roman" w:eastAsia="Calibri" w:hAnsi="Times New Roman" w:cs="Times New Roman"/>
                <w:b/>
                <w:lang w:eastAsia="en-US"/>
              </w:rPr>
            </w:pPr>
            <w:r w:rsidRPr="009A3DA4">
              <w:rPr>
                <w:rFonts w:ascii="Times New Roman" w:eastAsia="Calibri" w:hAnsi="Times New Roman" w:cs="Times New Roman"/>
                <w:b/>
                <w:lang w:eastAsia="en-US"/>
              </w:rPr>
              <w:t>13</w:t>
            </w:r>
          </w:p>
        </w:tc>
      </w:tr>
      <w:tr w:rsidR="0026489E" w:rsidRPr="009A3DA4" w:rsidTr="00823F2A">
        <w:trPr>
          <w:trHeight w:hRule="exact" w:val="284"/>
        </w:trPr>
        <w:tc>
          <w:tcPr>
            <w:tcW w:w="6956"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Техника и тактика вида спорта, методика обучения и тренировки</w:t>
            </w:r>
          </w:p>
        </w:tc>
        <w:tc>
          <w:tcPr>
            <w:tcW w:w="2092"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8</w:t>
            </w:r>
          </w:p>
        </w:tc>
      </w:tr>
      <w:tr w:rsidR="0026489E" w:rsidRPr="009A3DA4" w:rsidTr="00823F2A">
        <w:trPr>
          <w:trHeight w:hRule="exact" w:val="284"/>
        </w:trPr>
        <w:tc>
          <w:tcPr>
            <w:tcW w:w="6956"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Методика общей и специальной физической подготовки</w:t>
            </w:r>
          </w:p>
        </w:tc>
        <w:tc>
          <w:tcPr>
            <w:tcW w:w="2092"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w:t>
            </w:r>
          </w:p>
        </w:tc>
      </w:tr>
      <w:tr w:rsidR="0026489E" w:rsidRPr="009A3DA4" w:rsidTr="00823F2A">
        <w:trPr>
          <w:trHeight w:hRule="exact" w:val="284"/>
        </w:trPr>
        <w:tc>
          <w:tcPr>
            <w:tcW w:w="6956" w:type="dxa"/>
          </w:tcPr>
          <w:p w:rsidR="0026489E" w:rsidRPr="009A3DA4" w:rsidRDefault="0026489E" w:rsidP="00823F2A">
            <w:pPr>
              <w:spacing w:after="0" w:line="240" w:lineRule="auto"/>
              <w:jc w:val="center"/>
              <w:rPr>
                <w:rFonts w:ascii="Times New Roman" w:eastAsia="Calibri" w:hAnsi="Times New Roman" w:cs="Times New Roman"/>
                <w:b/>
                <w:lang w:eastAsia="en-US"/>
              </w:rPr>
            </w:pPr>
            <w:r w:rsidRPr="009A3DA4">
              <w:rPr>
                <w:rFonts w:ascii="Times New Roman" w:eastAsia="Calibri" w:hAnsi="Times New Roman" w:cs="Times New Roman"/>
                <w:b/>
                <w:lang w:eastAsia="en-US"/>
              </w:rPr>
              <w:t>Практические занятия</w:t>
            </w:r>
          </w:p>
        </w:tc>
        <w:tc>
          <w:tcPr>
            <w:tcW w:w="2092" w:type="dxa"/>
          </w:tcPr>
          <w:p w:rsidR="0026489E" w:rsidRPr="009A3DA4" w:rsidRDefault="0026489E" w:rsidP="00823F2A">
            <w:pPr>
              <w:spacing w:after="0" w:line="240" w:lineRule="auto"/>
              <w:rPr>
                <w:rFonts w:ascii="Times New Roman" w:eastAsia="Calibri" w:hAnsi="Times New Roman" w:cs="Times New Roman"/>
                <w:b/>
                <w:lang w:eastAsia="en-US"/>
              </w:rPr>
            </w:pPr>
            <w:r w:rsidRPr="009A3DA4">
              <w:rPr>
                <w:rFonts w:ascii="Times New Roman" w:eastAsia="Calibri" w:hAnsi="Times New Roman" w:cs="Times New Roman"/>
                <w:b/>
                <w:lang w:eastAsia="en-US"/>
              </w:rPr>
              <w:t>12</w:t>
            </w:r>
          </w:p>
        </w:tc>
      </w:tr>
      <w:tr w:rsidR="0026489E" w:rsidRPr="009A3DA4" w:rsidTr="00823F2A">
        <w:trPr>
          <w:trHeight w:hRule="exact" w:val="284"/>
        </w:trPr>
        <w:tc>
          <w:tcPr>
            <w:tcW w:w="6956"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Инструкторская практика</w:t>
            </w:r>
          </w:p>
        </w:tc>
        <w:tc>
          <w:tcPr>
            <w:tcW w:w="2092"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8</w:t>
            </w:r>
          </w:p>
        </w:tc>
      </w:tr>
      <w:tr w:rsidR="0026489E" w:rsidRPr="009A3DA4" w:rsidTr="00823F2A">
        <w:trPr>
          <w:trHeight w:hRule="exact" w:val="284"/>
        </w:trPr>
        <w:tc>
          <w:tcPr>
            <w:tcW w:w="6956"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Практика проведения соревнований</w:t>
            </w:r>
          </w:p>
        </w:tc>
        <w:tc>
          <w:tcPr>
            <w:tcW w:w="2092" w:type="dxa"/>
          </w:tcPr>
          <w:p w:rsidR="0026489E" w:rsidRPr="009A3DA4" w:rsidRDefault="0026489E" w:rsidP="00823F2A">
            <w:pPr>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w:t>
            </w:r>
          </w:p>
        </w:tc>
      </w:tr>
      <w:tr w:rsidR="0026489E" w:rsidRPr="009A3DA4" w:rsidTr="00823F2A">
        <w:trPr>
          <w:trHeight w:hRule="exact" w:val="284"/>
        </w:trPr>
        <w:tc>
          <w:tcPr>
            <w:tcW w:w="6956" w:type="dxa"/>
          </w:tcPr>
          <w:p w:rsidR="0026489E" w:rsidRPr="009A3DA4" w:rsidRDefault="0026489E" w:rsidP="00823F2A">
            <w:pPr>
              <w:spacing w:after="0" w:line="240" w:lineRule="auto"/>
              <w:rPr>
                <w:rFonts w:ascii="Times New Roman" w:eastAsia="Calibri" w:hAnsi="Times New Roman" w:cs="Times New Roman"/>
                <w:b/>
                <w:lang w:eastAsia="en-US"/>
              </w:rPr>
            </w:pPr>
            <w:r w:rsidRPr="009A3DA4">
              <w:rPr>
                <w:rFonts w:ascii="Times New Roman" w:eastAsia="Calibri" w:hAnsi="Times New Roman" w:cs="Times New Roman"/>
                <w:b/>
                <w:lang w:eastAsia="en-US"/>
              </w:rPr>
              <w:t>ИТОГО</w:t>
            </w:r>
          </w:p>
        </w:tc>
        <w:tc>
          <w:tcPr>
            <w:tcW w:w="2092" w:type="dxa"/>
          </w:tcPr>
          <w:p w:rsidR="0026489E" w:rsidRPr="009A3DA4" w:rsidRDefault="0026489E" w:rsidP="00823F2A">
            <w:pPr>
              <w:spacing w:after="0" w:line="240" w:lineRule="auto"/>
              <w:rPr>
                <w:rFonts w:ascii="Times New Roman" w:eastAsia="Calibri" w:hAnsi="Times New Roman" w:cs="Times New Roman"/>
                <w:b/>
                <w:lang w:eastAsia="en-US"/>
              </w:rPr>
            </w:pPr>
            <w:r w:rsidRPr="009A3DA4">
              <w:rPr>
                <w:rFonts w:ascii="Times New Roman" w:eastAsia="Calibri" w:hAnsi="Times New Roman" w:cs="Times New Roman"/>
                <w:b/>
                <w:lang w:eastAsia="en-US"/>
              </w:rPr>
              <w:t>46</w:t>
            </w:r>
          </w:p>
        </w:tc>
      </w:tr>
    </w:tbl>
    <w:p w:rsidR="0026489E" w:rsidRPr="009A3DA4" w:rsidRDefault="0026489E" w:rsidP="0026489E">
      <w:pPr>
        <w:shd w:val="clear" w:color="auto" w:fill="FFFFFF"/>
        <w:ind w:left="523"/>
        <w:jc w:val="center"/>
        <w:rPr>
          <w:rFonts w:ascii="Times New Roman" w:eastAsia="Calibri" w:hAnsi="Times New Roman" w:cs="Times New Roman"/>
          <w:b/>
          <w:iCs/>
          <w:color w:val="000000"/>
          <w:spacing w:val="3"/>
          <w:sz w:val="24"/>
          <w:szCs w:val="24"/>
          <w:lang w:eastAsia="en-US"/>
        </w:rPr>
      </w:pPr>
    </w:p>
    <w:p w:rsidR="0026489E" w:rsidRPr="009A3DA4" w:rsidRDefault="0026489E" w:rsidP="0026489E">
      <w:pPr>
        <w:keepNext/>
        <w:spacing w:before="240" w:after="60"/>
        <w:jc w:val="center"/>
        <w:outlineLvl w:val="1"/>
        <w:rPr>
          <w:rFonts w:ascii="Times New Roman" w:eastAsia="Times New Roman" w:hAnsi="Times New Roman" w:cs="Times New Roman"/>
          <w:b/>
          <w:bCs/>
          <w:i/>
          <w:iCs/>
          <w:sz w:val="28"/>
          <w:szCs w:val="28"/>
          <w:lang w:eastAsia="en-US"/>
        </w:rPr>
      </w:pPr>
      <w:bookmarkStart w:id="70" w:name="_Toc379548258"/>
      <w:bookmarkStart w:id="71" w:name="_Toc379548822"/>
      <w:bookmarkStart w:id="72" w:name="_Toc379548850"/>
      <w:bookmarkStart w:id="73" w:name="_Toc387136574"/>
      <w:r w:rsidRPr="009A3DA4">
        <w:rPr>
          <w:rFonts w:ascii="Times New Roman" w:eastAsia="Times New Roman" w:hAnsi="Times New Roman" w:cs="Times New Roman"/>
          <w:b/>
          <w:bCs/>
          <w:i/>
          <w:iCs/>
          <w:sz w:val="28"/>
          <w:szCs w:val="28"/>
          <w:lang w:eastAsia="en-US"/>
        </w:rPr>
        <w:t>10. Медико-биологический контроль</w:t>
      </w:r>
      <w:bookmarkEnd w:id="70"/>
      <w:bookmarkEnd w:id="71"/>
      <w:bookmarkEnd w:id="72"/>
      <w:bookmarkEnd w:id="73"/>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sz w:val="24"/>
          <w:szCs w:val="24"/>
          <w:lang w:eastAsia="en-US"/>
        </w:rPr>
      </w:pPr>
      <w:r w:rsidRPr="009A3DA4">
        <w:rPr>
          <w:rFonts w:ascii="Times New Roman" w:eastAsia="Calibri" w:hAnsi="Times New Roman" w:cs="Times New Roman"/>
          <w:color w:val="000000"/>
          <w:spacing w:val="-2"/>
          <w:sz w:val="24"/>
          <w:szCs w:val="24"/>
          <w:lang w:eastAsia="en-US"/>
        </w:rPr>
        <w:t>В задачи медицинского обеспечения входят: диагностика спортивной при</w:t>
      </w:r>
      <w:r w:rsidRPr="009A3DA4">
        <w:rPr>
          <w:rFonts w:ascii="Times New Roman" w:eastAsia="Calibri" w:hAnsi="Times New Roman" w:cs="Times New Roman"/>
          <w:color w:val="000000"/>
          <w:spacing w:val="-1"/>
          <w:sz w:val="24"/>
          <w:szCs w:val="24"/>
          <w:lang w:eastAsia="en-US"/>
        </w:rPr>
        <w:t>годности ребенка к занятиям художественной гимнастикой, оценка его перспек</w:t>
      </w:r>
      <w:r w:rsidRPr="009A3DA4">
        <w:rPr>
          <w:rFonts w:ascii="Times New Roman" w:eastAsia="Calibri" w:hAnsi="Times New Roman" w:cs="Times New Roman"/>
          <w:color w:val="000000"/>
          <w:sz w:val="24"/>
          <w:szCs w:val="24"/>
          <w:lang w:eastAsia="en-US"/>
        </w:rPr>
        <w:t xml:space="preserve">тивности, </w:t>
      </w:r>
      <w:r w:rsidRPr="009A3DA4">
        <w:rPr>
          <w:rFonts w:ascii="Times New Roman" w:eastAsia="Calibri" w:hAnsi="Times New Roman" w:cs="Times New Roman"/>
          <w:color w:val="000000"/>
          <w:spacing w:val="-1"/>
          <w:sz w:val="24"/>
          <w:szCs w:val="24"/>
          <w:lang w:eastAsia="en-US"/>
        </w:rPr>
        <w:t>функционального</w:t>
      </w:r>
      <w:r w:rsidRPr="009A3DA4">
        <w:rPr>
          <w:rFonts w:ascii="Times New Roman" w:eastAsia="Calibri" w:hAnsi="Times New Roman" w:cs="Times New Roman"/>
          <w:color w:val="000000"/>
          <w:sz w:val="24"/>
          <w:szCs w:val="24"/>
          <w:lang w:eastAsia="en-US"/>
        </w:rPr>
        <w:t xml:space="preserve"> состояния; контроль переносимости нагрузок </w:t>
      </w:r>
      <w:r w:rsidRPr="009A3DA4">
        <w:rPr>
          <w:rFonts w:ascii="Times New Roman" w:eastAsia="Calibri" w:hAnsi="Times New Roman" w:cs="Times New Roman"/>
          <w:color w:val="000000"/>
          <w:spacing w:val="-1"/>
          <w:sz w:val="24"/>
          <w:szCs w:val="24"/>
          <w:lang w:eastAsia="en-US"/>
        </w:rPr>
        <w:t>в занятии; оценка адекватности средств и методов в процессе УТС (учеб</w:t>
      </w:r>
      <w:r w:rsidRPr="009A3DA4">
        <w:rPr>
          <w:rFonts w:ascii="Times New Roman" w:eastAsia="Calibri" w:hAnsi="Times New Roman" w:cs="Times New Roman"/>
          <w:color w:val="000000"/>
          <w:spacing w:val="-2"/>
          <w:sz w:val="24"/>
          <w:szCs w:val="24"/>
          <w:lang w:eastAsia="en-US"/>
        </w:rPr>
        <w:t xml:space="preserve">но-тренировочных сборов); санитарно-гигиенический контроль за местами </w:t>
      </w:r>
      <w:r w:rsidRPr="009A3DA4">
        <w:rPr>
          <w:rFonts w:ascii="Times New Roman" w:eastAsia="Calibri" w:hAnsi="Times New Roman" w:cs="Times New Roman"/>
          <w:color w:val="000000"/>
          <w:spacing w:val="-1"/>
          <w:sz w:val="24"/>
          <w:szCs w:val="24"/>
          <w:lang w:eastAsia="en-US"/>
        </w:rPr>
        <w:t>занятий спортсменов; профилактика травм и заболеваний; организация лечения спортсменов в случае необходимости.</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sz w:val="24"/>
          <w:szCs w:val="24"/>
          <w:lang w:eastAsia="en-US"/>
        </w:rPr>
      </w:pPr>
      <w:r w:rsidRPr="009A3DA4">
        <w:rPr>
          <w:rFonts w:ascii="Times New Roman" w:eastAsia="Calibri" w:hAnsi="Times New Roman" w:cs="Times New Roman"/>
          <w:color w:val="000000"/>
          <w:spacing w:val="-1"/>
          <w:sz w:val="24"/>
          <w:szCs w:val="24"/>
          <w:lang w:eastAsia="en-US"/>
        </w:rPr>
        <w:t xml:space="preserve">С этой целью проводятся начальное обследование, углубленное и этапное обследования, врачебно-педагогические наблюдения в процессе учебно-тренировочных занятий. Все перечисленное выполняют врачи </w:t>
      </w:r>
      <w:r w:rsidRPr="009A3DA4">
        <w:rPr>
          <w:rFonts w:ascii="Times New Roman" w:eastAsia="Calibri" w:hAnsi="Times New Roman" w:cs="Times New Roman"/>
          <w:color w:val="000000"/>
          <w:sz w:val="24"/>
          <w:szCs w:val="24"/>
          <w:lang w:eastAsia="en-US"/>
        </w:rPr>
        <w:t>врачебно-</w:t>
      </w:r>
      <w:r w:rsidRPr="009A3DA4">
        <w:rPr>
          <w:rFonts w:ascii="Times New Roman" w:eastAsia="Calibri" w:hAnsi="Times New Roman" w:cs="Times New Roman"/>
          <w:color w:val="000000"/>
          <w:spacing w:val="-1"/>
          <w:sz w:val="24"/>
          <w:szCs w:val="24"/>
          <w:lang w:eastAsia="en-US"/>
        </w:rPr>
        <w:t>физкультурного</w:t>
      </w:r>
      <w:r w:rsidRPr="009A3DA4">
        <w:rPr>
          <w:rFonts w:ascii="Times New Roman" w:eastAsia="Calibri" w:hAnsi="Times New Roman" w:cs="Times New Roman"/>
          <w:color w:val="000000"/>
          <w:sz w:val="24"/>
          <w:szCs w:val="24"/>
          <w:lang w:eastAsia="en-US"/>
        </w:rPr>
        <w:t xml:space="preserve"> диспансером, кабинетом врачебного кон</w:t>
      </w:r>
      <w:r w:rsidRPr="009A3DA4">
        <w:rPr>
          <w:rFonts w:ascii="Times New Roman" w:eastAsia="Calibri" w:hAnsi="Times New Roman" w:cs="Times New Roman"/>
          <w:color w:val="000000"/>
          <w:sz w:val="24"/>
          <w:szCs w:val="24"/>
          <w:lang w:eastAsia="en-US"/>
        </w:rPr>
        <w:softHyphen/>
      </w:r>
      <w:r w:rsidRPr="009A3DA4">
        <w:rPr>
          <w:rFonts w:ascii="Times New Roman" w:eastAsia="Calibri" w:hAnsi="Times New Roman" w:cs="Times New Roman"/>
          <w:color w:val="000000"/>
          <w:spacing w:val="-1"/>
          <w:sz w:val="24"/>
          <w:szCs w:val="24"/>
          <w:lang w:eastAsia="en-US"/>
        </w:rPr>
        <w:t>троля поликлиники, тренерами.</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sz w:val="24"/>
          <w:szCs w:val="24"/>
          <w:lang w:eastAsia="en-US"/>
        </w:rPr>
      </w:pPr>
      <w:r w:rsidRPr="009A3DA4">
        <w:rPr>
          <w:rFonts w:ascii="Times New Roman" w:eastAsia="Calibri" w:hAnsi="Times New Roman" w:cs="Times New Roman"/>
          <w:color w:val="000000"/>
          <w:spacing w:val="-1"/>
          <w:sz w:val="24"/>
          <w:szCs w:val="24"/>
          <w:lang w:eastAsia="en-US"/>
        </w:rPr>
        <w:t xml:space="preserve">Все поступающие в ДЮСШ дети представляют справку от школьного врача или врача районной поликлиники о допуске к занятиям. В дальнейшем дети находятся под наблюдением врачебного диспансера. Два раза </w:t>
      </w:r>
      <w:r w:rsidRPr="009A3DA4">
        <w:rPr>
          <w:rFonts w:ascii="Times New Roman" w:eastAsia="Calibri" w:hAnsi="Times New Roman" w:cs="Times New Roman"/>
          <w:color w:val="000000"/>
          <w:sz w:val="24"/>
          <w:szCs w:val="24"/>
          <w:lang w:eastAsia="en-US"/>
        </w:rPr>
        <w:t xml:space="preserve">в год </w:t>
      </w:r>
      <w:r w:rsidRPr="009A3DA4">
        <w:rPr>
          <w:rFonts w:ascii="Times New Roman" w:eastAsia="Calibri" w:hAnsi="Times New Roman" w:cs="Times New Roman"/>
          <w:color w:val="000000"/>
          <w:spacing w:val="-1"/>
          <w:sz w:val="24"/>
          <w:szCs w:val="24"/>
          <w:lang w:eastAsia="en-US"/>
        </w:rPr>
        <w:t>проводится</w:t>
      </w:r>
      <w:r w:rsidRPr="009A3DA4">
        <w:rPr>
          <w:rFonts w:ascii="Times New Roman" w:eastAsia="Calibri" w:hAnsi="Times New Roman" w:cs="Times New Roman"/>
          <w:color w:val="000000"/>
          <w:sz w:val="24"/>
          <w:szCs w:val="24"/>
          <w:lang w:eastAsia="en-US"/>
        </w:rPr>
        <w:t xml:space="preserve"> углубленное обследование, а каждые три месяца </w:t>
      </w:r>
      <w:r w:rsidRPr="009A3DA4">
        <w:rPr>
          <w:rFonts w:ascii="Times New Roman" w:eastAsia="Calibri" w:hAnsi="Times New Roman" w:cs="Times New Roman"/>
          <w:color w:val="000000"/>
          <w:spacing w:val="1"/>
          <w:sz w:val="24"/>
          <w:szCs w:val="24"/>
          <w:lang w:eastAsia="en-US"/>
        </w:rPr>
        <w:t xml:space="preserve">- повторные. Кроме этого, повторные обследования проводятся до начала </w:t>
      </w:r>
      <w:r w:rsidRPr="009A3DA4">
        <w:rPr>
          <w:rFonts w:ascii="Times New Roman" w:eastAsia="Calibri" w:hAnsi="Times New Roman" w:cs="Times New Roman"/>
          <w:color w:val="000000"/>
          <w:spacing w:val="-2"/>
          <w:sz w:val="24"/>
          <w:szCs w:val="24"/>
          <w:lang w:eastAsia="en-US"/>
        </w:rPr>
        <w:t>и в конце УТС и перед соревнованиями. Особого внимания требуют спортсмены, перенесшие травмы и заболевания. Они должны пройти обследова</w:t>
      </w:r>
      <w:r w:rsidRPr="009A3DA4">
        <w:rPr>
          <w:rFonts w:ascii="Times New Roman" w:eastAsia="Calibri" w:hAnsi="Times New Roman" w:cs="Times New Roman"/>
          <w:color w:val="000000"/>
          <w:spacing w:val="-2"/>
          <w:sz w:val="24"/>
          <w:szCs w:val="24"/>
          <w:lang w:eastAsia="en-US"/>
        </w:rPr>
        <w:softHyphen/>
      </w:r>
      <w:r w:rsidRPr="009A3DA4">
        <w:rPr>
          <w:rFonts w:ascii="Times New Roman" w:eastAsia="Calibri" w:hAnsi="Times New Roman" w:cs="Times New Roman"/>
          <w:color w:val="000000"/>
          <w:spacing w:val="-1"/>
          <w:sz w:val="24"/>
          <w:szCs w:val="24"/>
          <w:lang w:eastAsia="en-US"/>
        </w:rPr>
        <w:t>ние и получить заключение врача.</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sz w:val="24"/>
          <w:szCs w:val="24"/>
          <w:lang w:eastAsia="en-US"/>
        </w:rPr>
      </w:pPr>
      <w:r w:rsidRPr="009A3DA4">
        <w:rPr>
          <w:rFonts w:ascii="Times New Roman" w:eastAsia="Calibri" w:hAnsi="Times New Roman" w:cs="Times New Roman"/>
          <w:color w:val="000000"/>
          <w:spacing w:val="-1"/>
          <w:sz w:val="24"/>
          <w:szCs w:val="24"/>
          <w:lang w:eastAsia="en-US"/>
        </w:rPr>
        <w:t xml:space="preserve">Врачу необходимо анализировать объективные данные медицинского контроля (пульс, электрокардиограмма, химический состав крови и т.д.) в динамике их развития с учетом педагогических наблюдений тренеров, </w:t>
      </w:r>
      <w:r w:rsidRPr="009A3DA4">
        <w:rPr>
          <w:rFonts w:ascii="Times New Roman" w:eastAsia="Calibri" w:hAnsi="Times New Roman" w:cs="Times New Roman"/>
          <w:color w:val="000000"/>
          <w:spacing w:val="-2"/>
          <w:sz w:val="24"/>
          <w:szCs w:val="24"/>
          <w:lang w:eastAsia="en-US"/>
        </w:rPr>
        <w:t>данных самоконтроля занимающихся в сопоставлении со спортивными ре</w:t>
      </w:r>
      <w:r w:rsidRPr="009A3DA4">
        <w:rPr>
          <w:rFonts w:ascii="Times New Roman" w:eastAsia="Calibri" w:hAnsi="Times New Roman" w:cs="Times New Roman"/>
          <w:color w:val="000000"/>
          <w:spacing w:val="-1"/>
          <w:sz w:val="24"/>
          <w:szCs w:val="24"/>
          <w:lang w:eastAsia="en-US"/>
        </w:rPr>
        <w:t>зультатами на тренировках и соревнованиях.</w:t>
      </w:r>
    </w:p>
    <w:p w:rsidR="0026489E" w:rsidRPr="009A3DA4" w:rsidRDefault="0026489E" w:rsidP="0026489E">
      <w:pPr>
        <w:shd w:val="clear" w:color="auto" w:fill="FFFFFF"/>
        <w:spacing w:line="40" w:lineRule="atLeast"/>
        <w:ind w:right="43" w:firstLine="709"/>
        <w:jc w:val="center"/>
        <w:rPr>
          <w:rFonts w:ascii="Times New Roman" w:eastAsia="Calibri" w:hAnsi="Times New Roman" w:cs="Times New Roman"/>
          <w:b/>
          <w:i/>
          <w:color w:val="000000"/>
          <w:spacing w:val="-1"/>
          <w:sz w:val="24"/>
          <w:szCs w:val="24"/>
          <w:lang w:eastAsia="en-US"/>
        </w:rPr>
      </w:pPr>
    </w:p>
    <w:p w:rsidR="0026489E" w:rsidRPr="009A3DA4" w:rsidRDefault="0026489E" w:rsidP="0026489E">
      <w:pPr>
        <w:shd w:val="clear" w:color="auto" w:fill="FFFFFF"/>
        <w:spacing w:line="40" w:lineRule="atLeast"/>
        <w:ind w:right="43" w:firstLine="709"/>
        <w:jc w:val="center"/>
        <w:rPr>
          <w:rFonts w:ascii="Times New Roman" w:eastAsia="Calibri" w:hAnsi="Times New Roman" w:cs="Times New Roman"/>
          <w:b/>
          <w:i/>
          <w:color w:val="000000"/>
          <w:spacing w:val="-1"/>
          <w:sz w:val="24"/>
          <w:szCs w:val="24"/>
          <w:lang w:eastAsia="en-US"/>
        </w:rPr>
      </w:pPr>
    </w:p>
    <w:p w:rsidR="0026489E" w:rsidRPr="009A3DA4" w:rsidRDefault="0026489E" w:rsidP="0026489E">
      <w:pPr>
        <w:shd w:val="clear" w:color="auto" w:fill="FFFFFF"/>
        <w:spacing w:line="40" w:lineRule="atLeast"/>
        <w:ind w:right="43" w:firstLine="709"/>
        <w:jc w:val="center"/>
        <w:rPr>
          <w:rFonts w:ascii="Times New Roman" w:eastAsia="Calibri" w:hAnsi="Times New Roman" w:cs="Times New Roman"/>
          <w:b/>
          <w:i/>
          <w:color w:val="000000"/>
          <w:spacing w:val="-1"/>
          <w:sz w:val="24"/>
          <w:szCs w:val="24"/>
          <w:lang w:eastAsia="en-US"/>
        </w:rPr>
      </w:pPr>
    </w:p>
    <w:p w:rsidR="0026489E" w:rsidRDefault="0026489E" w:rsidP="0026489E">
      <w:pPr>
        <w:shd w:val="clear" w:color="auto" w:fill="FFFFFF"/>
        <w:spacing w:line="40" w:lineRule="atLeast"/>
        <w:ind w:right="43" w:firstLine="709"/>
        <w:jc w:val="center"/>
        <w:rPr>
          <w:rFonts w:ascii="Times New Roman" w:eastAsia="Calibri" w:hAnsi="Times New Roman" w:cs="Times New Roman"/>
          <w:b/>
          <w:i/>
          <w:color w:val="000000"/>
          <w:spacing w:val="-1"/>
          <w:sz w:val="24"/>
          <w:szCs w:val="24"/>
          <w:lang w:eastAsia="en-US"/>
        </w:rPr>
      </w:pPr>
    </w:p>
    <w:p w:rsidR="0026489E" w:rsidRDefault="0026489E" w:rsidP="0026489E">
      <w:pPr>
        <w:shd w:val="clear" w:color="auto" w:fill="FFFFFF"/>
        <w:spacing w:line="40" w:lineRule="atLeast"/>
        <w:ind w:right="43" w:firstLine="709"/>
        <w:jc w:val="center"/>
        <w:rPr>
          <w:rFonts w:ascii="Times New Roman" w:eastAsia="Calibri" w:hAnsi="Times New Roman" w:cs="Times New Roman"/>
          <w:b/>
          <w:i/>
          <w:color w:val="000000"/>
          <w:spacing w:val="-1"/>
          <w:sz w:val="24"/>
          <w:szCs w:val="24"/>
          <w:lang w:eastAsia="en-US"/>
        </w:rPr>
      </w:pPr>
    </w:p>
    <w:p w:rsidR="0026489E" w:rsidRPr="009A3DA4" w:rsidRDefault="0026489E" w:rsidP="0026489E">
      <w:pPr>
        <w:shd w:val="clear" w:color="auto" w:fill="FFFFFF"/>
        <w:spacing w:line="40" w:lineRule="atLeast"/>
        <w:ind w:right="43" w:firstLine="709"/>
        <w:jc w:val="center"/>
        <w:rPr>
          <w:rFonts w:ascii="Times New Roman" w:eastAsia="Calibri" w:hAnsi="Times New Roman" w:cs="Times New Roman"/>
          <w:b/>
          <w:i/>
          <w:color w:val="000000"/>
          <w:spacing w:val="-1"/>
          <w:sz w:val="24"/>
          <w:szCs w:val="24"/>
          <w:lang w:eastAsia="en-US"/>
        </w:rPr>
      </w:pPr>
    </w:p>
    <w:p w:rsidR="0026489E" w:rsidRPr="009A3DA4" w:rsidRDefault="0026489E" w:rsidP="0026489E">
      <w:pPr>
        <w:shd w:val="clear" w:color="auto" w:fill="FFFFFF"/>
        <w:spacing w:line="40" w:lineRule="atLeast"/>
        <w:ind w:right="43" w:firstLine="709"/>
        <w:jc w:val="center"/>
        <w:rPr>
          <w:rFonts w:ascii="Times New Roman" w:eastAsia="Calibri" w:hAnsi="Times New Roman" w:cs="Times New Roman"/>
          <w:b/>
          <w:i/>
          <w:color w:val="000000"/>
          <w:spacing w:val="-1"/>
          <w:sz w:val="24"/>
          <w:szCs w:val="24"/>
          <w:lang w:eastAsia="en-US"/>
        </w:rPr>
      </w:pPr>
      <w:r w:rsidRPr="009A3DA4">
        <w:rPr>
          <w:rFonts w:ascii="Times New Roman" w:eastAsia="Calibri" w:hAnsi="Times New Roman" w:cs="Times New Roman"/>
          <w:b/>
          <w:i/>
          <w:color w:val="000000"/>
          <w:spacing w:val="-1"/>
          <w:sz w:val="24"/>
          <w:szCs w:val="24"/>
          <w:lang w:eastAsia="en-US"/>
        </w:rPr>
        <w:t>Формы медико-биологического контроля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4605"/>
        <w:gridCol w:w="3261"/>
      </w:tblGrid>
      <w:tr w:rsidR="0026489E" w:rsidRPr="009A3DA4" w:rsidTr="00823F2A">
        <w:tc>
          <w:tcPr>
            <w:tcW w:w="1740" w:type="dxa"/>
            <w:shd w:val="clear" w:color="auto" w:fill="auto"/>
          </w:tcPr>
          <w:p w:rsidR="0026489E" w:rsidRPr="009A3DA4" w:rsidRDefault="0026489E" w:rsidP="00823F2A">
            <w:pPr>
              <w:jc w:val="center"/>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Вид </w:t>
            </w:r>
          </w:p>
          <w:p w:rsidR="0026489E" w:rsidRPr="009A3DA4" w:rsidRDefault="0026489E" w:rsidP="00823F2A">
            <w:pPr>
              <w:jc w:val="center"/>
              <w:rPr>
                <w:rFonts w:ascii="Times New Roman" w:eastAsia="Calibri" w:hAnsi="Times New Roman" w:cs="Times New Roman"/>
                <w:b/>
                <w:lang w:eastAsia="en-US"/>
              </w:rPr>
            </w:pPr>
            <w:r w:rsidRPr="009A3DA4">
              <w:rPr>
                <w:rFonts w:ascii="Times New Roman" w:eastAsia="Calibri" w:hAnsi="Times New Roman" w:cs="Times New Roman"/>
                <w:color w:val="000000"/>
                <w:spacing w:val="-3"/>
                <w:lang w:eastAsia="en-US"/>
              </w:rPr>
              <w:t>обследо</w:t>
            </w:r>
            <w:r w:rsidRPr="009A3DA4">
              <w:rPr>
                <w:rFonts w:ascii="Times New Roman" w:eastAsia="Calibri" w:hAnsi="Times New Roman" w:cs="Times New Roman"/>
                <w:color w:val="000000"/>
                <w:spacing w:val="-4"/>
                <w:lang w:eastAsia="en-US"/>
              </w:rPr>
              <w:t>вания</w:t>
            </w:r>
          </w:p>
        </w:tc>
        <w:tc>
          <w:tcPr>
            <w:tcW w:w="4605" w:type="dxa"/>
            <w:shd w:val="clear" w:color="auto" w:fill="auto"/>
          </w:tcPr>
          <w:p w:rsidR="0026489E" w:rsidRPr="009A3DA4" w:rsidRDefault="0026489E" w:rsidP="00823F2A">
            <w:pPr>
              <w:shd w:val="clear" w:color="auto" w:fill="FFFFFF"/>
              <w:jc w:val="center"/>
              <w:rPr>
                <w:rFonts w:ascii="Times New Roman" w:eastAsia="Calibri" w:hAnsi="Times New Roman" w:cs="Times New Roman"/>
                <w:lang w:eastAsia="en-US"/>
              </w:rPr>
            </w:pPr>
            <w:r w:rsidRPr="009A3DA4">
              <w:rPr>
                <w:rFonts w:ascii="Times New Roman" w:eastAsia="Calibri" w:hAnsi="Times New Roman" w:cs="Times New Roman"/>
                <w:color w:val="000000"/>
                <w:lang w:eastAsia="en-US"/>
              </w:rPr>
              <w:t>Задачи</w:t>
            </w:r>
          </w:p>
        </w:tc>
        <w:tc>
          <w:tcPr>
            <w:tcW w:w="3261" w:type="dxa"/>
            <w:shd w:val="clear" w:color="auto" w:fill="auto"/>
          </w:tcPr>
          <w:p w:rsidR="0026489E" w:rsidRPr="009A3DA4" w:rsidRDefault="0026489E" w:rsidP="00823F2A">
            <w:pPr>
              <w:jc w:val="center"/>
              <w:rPr>
                <w:rFonts w:ascii="Times New Roman" w:eastAsia="Calibri" w:hAnsi="Times New Roman" w:cs="Times New Roman"/>
                <w:b/>
                <w:lang w:eastAsia="en-US"/>
              </w:rPr>
            </w:pPr>
            <w:r w:rsidRPr="009A3DA4">
              <w:rPr>
                <w:rFonts w:ascii="Times New Roman" w:eastAsia="Calibri" w:hAnsi="Times New Roman" w:cs="Times New Roman"/>
                <w:color w:val="000000"/>
                <w:spacing w:val="-2"/>
                <w:lang w:eastAsia="en-US"/>
              </w:rPr>
              <w:t>Содержание и организация</w:t>
            </w:r>
          </w:p>
        </w:tc>
      </w:tr>
      <w:tr w:rsidR="0026489E" w:rsidRPr="009A3DA4" w:rsidTr="00823F2A">
        <w:tc>
          <w:tcPr>
            <w:tcW w:w="1740" w:type="dxa"/>
            <w:shd w:val="clear" w:color="auto" w:fill="auto"/>
          </w:tcPr>
          <w:p w:rsidR="0026489E" w:rsidRPr="009A3DA4" w:rsidRDefault="0026489E" w:rsidP="00823F2A">
            <w:pPr>
              <w:jc w:val="both"/>
              <w:rPr>
                <w:rFonts w:ascii="Times New Roman" w:eastAsia="Calibri" w:hAnsi="Times New Roman" w:cs="Times New Roman"/>
                <w:b/>
                <w:lang w:eastAsia="en-US"/>
              </w:rPr>
            </w:pPr>
            <w:r w:rsidRPr="009A3DA4">
              <w:rPr>
                <w:rFonts w:ascii="Times New Roman" w:eastAsia="Calibri" w:hAnsi="Times New Roman" w:cs="Times New Roman"/>
                <w:color w:val="000000"/>
                <w:spacing w:val="-1"/>
                <w:lang w:eastAsia="en-US"/>
              </w:rPr>
              <w:t>Углублен</w:t>
            </w:r>
            <w:r w:rsidRPr="009A3DA4">
              <w:rPr>
                <w:rFonts w:ascii="Times New Roman" w:eastAsia="Calibri" w:hAnsi="Times New Roman" w:cs="Times New Roman"/>
                <w:color w:val="000000"/>
                <w:spacing w:val="-6"/>
                <w:lang w:eastAsia="en-US"/>
              </w:rPr>
              <w:t>ное</w:t>
            </w:r>
          </w:p>
        </w:tc>
        <w:tc>
          <w:tcPr>
            <w:tcW w:w="46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1. Контроль за состоянием здоровья,   выявление   отклонений от нормы, составление рекомендаций по профилактике и лечению </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2. Оценка специальной тренированности и разработка ин</w:t>
            </w:r>
            <w:r w:rsidRPr="009A3DA4">
              <w:rPr>
                <w:rFonts w:ascii="Times New Roman" w:eastAsia="Calibri" w:hAnsi="Times New Roman" w:cs="Times New Roman"/>
                <w:color w:val="000000"/>
                <w:spacing w:val="-1"/>
                <w:lang w:eastAsia="en-US"/>
              </w:rPr>
              <w:softHyphen/>
              <w:t>дивидуальных рекомендаций по           совершенствованию учебно-тренировочного про</w:t>
            </w:r>
            <w:r w:rsidRPr="009A3DA4">
              <w:rPr>
                <w:rFonts w:ascii="Times New Roman" w:eastAsia="Calibri" w:hAnsi="Times New Roman" w:cs="Times New Roman"/>
                <w:color w:val="000000"/>
                <w:spacing w:val="-1"/>
                <w:lang w:eastAsia="en-US"/>
              </w:rPr>
              <w:softHyphen/>
              <w:t>цесса</w:t>
            </w:r>
          </w:p>
        </w:tc>
        <w:tc>
          <w:tcPr>
            <w:tcW w:w="3261"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Комплексная диспансериза-</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ция во врачебно-физ-</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культурном диспансере: обследование терапевтом, отоларингологом, окулистом, невропатологом, гинекологом, стоматологом, проведение электрокардиографии с пробами на специфическую нагрузку, анализ крови и мочи</w:t>
            </w:r>
          </w:p>
        </w:tc>
      </w:tr>
      <w:tr w:rsidR="0026489E" w:rsidRPr="009A3DA4" w:rsidTr="00823F2A">
        <w:tc>
          <w:tcPr>
            <w:tcW w:w="1740" w:type="dxa"/>
            <w:shd w:val="clear" w:color="auto" w:fill="auto"/>
          </w:tcPr>
          <w:p w:rsidR="0026489E" w:rsidRPr="009A3DA4" w:rsidRDefault="0026489E" w:rsidP="00823F2A">
            <w:pPr>
              <w:jc w:val="both"/>
              <w:rPr>
                <w:rFonts w:ascii="Times New Roman" w:eastAsia="Calibri" w:hAnsi="Times New Roman" w:cs="Times New Roman"/>
                <w:b/>
                <w:lang w:eastAsia="en-US"/>
              </w:rPr>
            </w:pPr>
            <w:r w:rsidRPr="009A3DA4">
              <w:rPr>
                <w:rFonts w:ascii="Times New Roman" w:eastAsia="Calibri" w:hAnsi="Times New Roman" w:cs="Times New Roman"/>
                <w:color w:val="000000"/>
                <w:spacing w:val="-2"/>
                <w:lang w:eastAsia="en-US"/>
              </w:rPr>
              <w:t>Этапное</w:t>
            </w:r>
          </w:p>
        </w:tc>
        <w:tc>
          <w:tcPr>
            <w:tcW w:w="46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1. Контроль за состоянием здоровья, динамикой показателей,  выявление  остаточных явлений травм и заболеваний </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2. Проверка эффективности рекомендаций,   коррекция  рекомендаций </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3. Оценка функциональной подготовленности после определенного этапа подготовки и разработка рекомендаций по планированию следующего этапа</w:t>
            </w:r>
          </w:p>
        </w:tc>
        <w:tc>
          <w:tcPr>
            <w:tcW w:w="3261"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Выборочная диспансеризация во врачебно-физкультурном диспансере по назначению врача-терапевта у специалистов, имеющих замечания к состоянию здоровья занимающихся,    электрокардиография, анализы</w:t>
            </w:r>
          </w:p>
        </w:tc>
      </w:tr>
      <w:tr w:rsidR="0026489E" w:rsidRPr="009A3DA4" w:rsidTr="00823F2A">
        <w:tc>
          <w:tcPr>
            <w:tcW w:w="1740" w:type="dxa"/>
            <w:shd w:val="clear" w:color="auto" w:fill="auto"/>
          </w:tcPr>
          <w:p w:rsidR="0026489E" w:rsidRPr="009A3DA4" w:rsidRDefault="0026489E" w:rsidP="00823F2A">
            <w:pPr>
              <w:jc w:val="both"/>
              <w:rPr>
                <w:rFonts w:ascii="Times New Roman" w:eastAsia="Calibri" w:hAnsi="Times New Roman" w:cs="Times New Roman"/>
                <w:b/>
                <w:lang w:eastAsia="en-US"/>
              </w:rPr>
            </w:pPr>
            <w:r w:rsidRPr="009A3DA4">
              <w:rPr>
                <w:rFonts w:ascii="Times New Roman" w:eastAsia="Calibri" w:hAnsi="Times New Roman" w:cs="Times New Roman"/>
                <w:lang w:eastAsia="en-US"/>
              </w:rPr>
              <w:t>Текущее</w:t>
            </w:r>
          </w:p>
        </w:tc>
        <w:tc>
          <w:tcPr>
            <w:tcW w:w="4605"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1.Оперативный контроль за функциональным состоянием занимающихся, оценка переносимости нагрузки рекомендации по планированию и индивидуализации нагрузок, средств и методов тренировки.</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2. Выявление отклонений в состоянии здоровья</w:t>
            </w:r>
          </w:p>
        </w:tc>
        <w:tc>
          <w:tcPr>
            <w:tcW w:w="3261" w:type="dxa"/>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Экспресс-контроль до, в процессе и после трениров</w:t>
            </w:r>
            <w:r w:rsidRPr="009A3DA4">
              <w:rPr>
                <w:rFonts w:ascii="Times New Roman" w:eastAsia="Calibri" w:hAnsi="Times New Roman" w:cs="Times New Roman"/>
                <w:color w:val="000000"/>
                <w:spacing w:val="-1"/>
                <w:lang w:eastAsia="en-US"/>
              </w:rPr>
              <w:softHyphen/>
              <w:t>ки, выполняемый врачом и тренером: визуальные на</w:t>
            </w:r>
            <w:r w:rsidRPr="009A3DA4">
              <w:rPr>
                <w:rFonts w:ascii="Times New Roman" w:eastAsia="Calibri" w:hAnsi="Times New Roman" w:cs="Times New Roman"/>
                <w:color w:val="000000"/>
                <w:spacing w:val="-1"/>
                <w:lang w:eastAsia="en-US"/>
              </w:rPr>
              <w:softHyphen/>
              <w:t>блюдения, анамнез, пульсо-метрия, измерение артери</w:t>
            </w:r>
            <w:r w:rsidRPr="009A3DA4">
              <w:rPr>
                <w:rFonts w:ascii="Times New Roman" w:eastAsia="Calibri" w:hAnsi="Times New Roman" w:cs="Times New Roman"/>
                <w:color w:val="000000"/>
                <w:spacing w:val="-1"/>
                <w:lang w:eastAsia="en-US"/>
              </w:rPr>
              <w:softHyphen/>
              <w:t>ального давления, коорди</w:t>
            </w:r>
            <w:r w:rsidRPr="009A3DA4">
              <w:rPr>
                <w:rFonts w:ascii="Times New Roman" w:eastAsia="Calibri" w:hAnsi="Times New Roman" w:cs="Times New Roman"/>
                <w:color w:val="000000"/>
                <w:spacing w:val="-1"/>
                <w:lang w:eastAsia="en-US"/>
              </w:rPr>
              <w:softHyphen/>
              <w:t>национные пробы, пробы на равновесие</w:t>
            </w:r>
          </w:p>
        </w:tc>
      </w:tr>
    </w:tbl>
    <w:p w:rsidR="0026489E" w:rsidRPr="009A3DA4" w:rsidRDefault="0026489E" w:rsidP="0026489E">
      <w:pPr>
        <w:keepNext/>
        <w:spacing w:before="240" w:after="60"/>
        <w:jc w:val="center"/>
        <w:outlineLvl w:val="1"/>
        <w:rPr>
          <w:rFonts w:ascii="Times New Roman" w:eastAsia="Times New Roman" w:hAnsi="Times New Roman" w:cs="Times New Roman"/>
          <w:b/>
          <w:bCs/>
          <w:i/>
          <w:iCs/>
          <w:sz w:val="28"/>
          <w:szCs w:val="28"/>
          <w:lang w:eastAsia="en-US"/>
        </w:rPr>
      </w:pPr>
      <w:bookmarkStart w:id="74" w:name="_Toc379548259"/>
      <w:bookmarkStart w:id="75" w:name="_Toc379548823"/>
      <w:bookmarkStart w:id="76" w:name="_Toc379548851"/>
    </w:p>
    <w:p w:rsidR="0026489E" w:rsidRPr="009A3DA4" w:rsidRDefault="0026489E" w:rsidP="0026489E">
      <w:pPr>
        <w:keepNext/>
        <w:spacing w:before="240" w:after="60"/>
        <w:jc w:val="center"/>
        <w:outlineLvl w:val="1"/>
        <w:rPr>
          <w:rFonts w:ascii="Times New Roman" w:eastAsia="Times New Roman" w:hAnsi="Times New Roman" w:cs="Times New Roman"/>
          <w:b/>
          <w:bCs/>
          <w:i/>
          <w:iCs/>
          <w:sz w:val="28"/>
          <w:szCs w:val="28"/>
          <w:lang w:eastAsia="en-US"/>
        </w:rPr>
      </w:pPr>
      <w:r w:rsidRPr="009A3DA4">
        <w:rPr>
          <w:rFonts w:ascii="Times New Roman" w:eastAsia="Times New Roman" w:hAnsi="Times New Roman" w:cs="Times New Roman"/>
          <w:b/>
          <w:bCs/>
          <w:i/>
          <w:iCs/>
          <w:sz w:val="28"/>
          <w:szCs w:val="28"/>
          <w:lang w:eastAsia="en-US"/>
        </w:rPr>
        <w:br w:type="page"/>
      </w:r>
      <w:bookmarkStart w:id="77" w:name="_Toc387136575"/>
      <w:r w:rsidRPr="009A3DA4">
        <w:rPr>
          <w:rFonts w:ascii="Times New Roman" w:eastAsia="Times New Roman" w:hAnsi="Times New Roman" w:cs="Times New Roman"/>
          <w:b/>
          <w:bCs/>
          <w:i/>
          <w:iCs/>
          <w:sz w:val="28"/>
          <w:szCs w:val="28"/>
          <w:lang w:eastAsia="en-US"/>
        </w:rPr>
        <w:t>11. Система контроля и зачетные требования</w:t>
      </w:r>
      <w:bookmarkEnd w:id="74"/>
      <w:bookmarkEnd w:id="75"/>
      <w:bookmarkEnd w:id="76"/>
      <w:bookmarkEnd w:id="77"/>
    </w:p>
    <w:p w:rsidR="0026489E" w:rsidRPr="009A3DA4" w:rsidRDefault="0026489E" w:rsidP="0026489E">
      <w:pPr>
        <w:keepNext/>
        <w:spacing w:before="240" w:after="60"/>
        <w:jc w:val="center"/>
        <w:outlineLvl w:val="2"/>
        <w:rPr>
          <w:rFonts w:ascii="Times New Roman" w:eastAsia="Times New Roman" w:hAnsi="Times New Roman" w:cs="Times New Roman"/>
          <w:b/>
          <w:bCs/>
          <w:sz w:val="26"/>
          <w:szCs w:val="26"/>
          <w:lang w:eastAsia="en-US"/>
        </w:rPr>
      </w:pPr>
      <w:bookmarkStart w:id="78" w:name="_Toc379548260"/>
      <w:bookmarkStart w:id="79" w:name="_Toc379548824"/>
      <w:bookmarkStart w:id="80" w:name="_Toc379548852"/>
      <w:bookmarkStart w:id="81" w:name="_Toc387136576"/>
      <w:r w:rsidRPr="009A3DA4">
        <w:rPr>
          <w:rFonts w:ascii="Times New Roman" w:eastAsia="Times New Roman" w:hAnsi="Times New Roman" w:cs="Times New Roman"/>
          <w:b/>
          <w:bCs/>
          <w:sz w:val="26"/>
          <w:szCs w:val="26"/>
          <w:lang w:eastAsia="en-US"/>
        </w:rPr>
        <w:t xml:space="preserve">11.1 Требования к результатам реализации программ </w:t>
      </w:r>
      <w:r w:rsidRPr="009A3DA4">
        <w:rPr>
          <w:rFonts w:ascii="Times New Roman" w:eastAsia="Times New Roman" w:hAnsi="Times New Roman" w:cs="Times New Roman"/>
          <w:b/>
          <w:bCs/>
          <w:sz w:val="26"/>
          <w:szCs w:val="26"/>
          <w:lang w:eastAsia="en-US"/>
        </w:rPr>
        <w:br/>
        <w:t>спортивной подготовки на каждом из этапов спортивной подготовки</w:t>
      </w:r>
      <w:bookmarkEnd w:id="78"/>
      <w:bookmarkEnd w:id="79"/>
      <w:bookmarkEnd w:id="80"/>
      <w:bookmarkEnd w:id="81"/>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На этапе начальной подготовки:</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формирование устойчивого интереса к занятиям спортом;</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формирование широкого круга двигательных умений и навыков ("школы движений");</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теоретическая, общая и специальная физическая подготовка;</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освоение основ техники по виду спорта художественная гимнастика;</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приобретение опыта выступления на официальных спортивных соревнованиях по виду спорта художественная гимнастика;</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всестороннее гармоничное развитие физических качеств;</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укрепление здоровья спортсменок;</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отбор перспективных юных спортсменок для дальнейших занятий по виду спорта художественная гимнастика.</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На тренировочном этапе (этапе спортивной специализации):</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общая и специальная физическая, техническая, тактическая и психологическая подготовка;</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стабильность демонстрации спортивных результатов на официальных спортивных соревнованиях;</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формирование спортивной мотивации;</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укрепление здоровья спортсменок.</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Для обеспечения этапов спортивной подготовки используется система спортивного отбора, представляющую собой целевой поиск и определение состава перспективных спортсменок для достижения высоких спортивных результатов.</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Система спортивного отбора включает:</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а) массовый просмотр и тестирование детей с целью ориентирования их на занятия спортом;</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б) отбор перспективных юных спортсменок для комплектования групп спортивной подготовки по виду спорта художественная гимнастика;</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в) просмотр и отбор перспективных юных спортсменок на тренировочных сборах и соревнованиях.</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z w:val="24"/>
          <w:szCs w:val="24"/>
          <w:lang w:eastAsia="en-US"/>
        </w:rPr>
      </w:pPr>
      <w:r w:rsidRPr="009A3DA4">
        <w:rPr>
          <w:rFonts w:ascii="Times New Roman" w:eastAsia="Calibri" w:hAnsi="Times New Roman" w:cs="Times New Roman"/>
          <w:color w:val="000000"/>
          <w:spacing w:val="-1"/>
          <w:sz w:val="24"/>
          <w:szCs w:val="24"/>
          <w:lang w:eastAsia="en-US"/>
        </w:rPr>
        <w:t>В целях объективного определения перспективности занимающихся и своевременного выявления недостатков в их подготов</w:t>
      </w:r>
      <w:r w:rsidRPr="009A3DA4">
        <w:rPr>
          <w:rFonts w:ascii="Times New Roman" w:eastAsia="Calibri" w:hAnsi="Times New Roman" w:cs="Times New Roman"/>
          <w:color w:val="000000"/>
          <w:spacing w:val="-2"/>
          <w:sz w:val="24"/>
          <w:szCs w:val="24"/>
          <w:lang w:eastAsia="en-US"/>
        </w:rPr>
        <w:t>ке, целесообразно регулярно (1-2 раза в год) проводить комплексное обсле</w:t>
      </w:r>
      <w:r w:rsidRPr="009A3DA4">
        <w:rPr>
          <w:rFonts w:ascii="Times New Roman" w:eastAsia="Calibri" w:hAnsi="Times New Roman" w:cs="Times New Roman"/>
          <w:color w:val="000000"/>
          <w:sz w:val="24"/>
          <w:szCs w:val="24"/>
          <w:lang w:eastAsia="en-US"/>
        </w:rPr>
        <w:t>дование (тестирование) спортсменов.</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Программа</w:t>
      </w:r>
      <w:r w:rsidRPr="009A3DA4">
        <w:rPr>
          <w:rFonts w:ascii="Times New Roman" w:eastAsia="Calibri" w:hAnsi="Times New Roman" w:cs="Times New Roman"/>
          <w:color w:val="000000"/>
          <w:sz w:val="24"/>
          <w:szCs w:val="24"/>
          <w:lang w:eastAsia="en-US"/>
        </w:rPr>
        <w:t xml:space="preserve"> комплексного обследования должна включать оценку всех ви</w:t>
      </w:r>
      <w:r w:rsidRPr="009A3DA4">
        <w:rPr>
          <w:rFonts w:ascii="Times New Roman" w:eastAsia="Calibri" w:hAnsi="Times New Roman" w:cs="Times New Roman"/>
          <w:color w:val="000000"/>
          <w:spacing w:val="1"/>
          <w:sz w:val="24"/>
          <w:szCs w:val="24"/>
          <w:lang w:eastAsia="en-US"/>
        </w:rPr>
        <w:t>дов подготовки. Ввиду объемности обследования целесообразно его про</w:t>
      </w:r>
      <w:r w:rsidRPr="009A3DA4">
        <w:rPr>
          <w:rFonts w:ascii="Times New Roman" w:eastAsia="Calibri" w:hAnsi="Times New Roman" w:cs="Times New Roman"/>
          <w:color w:val="000000"/>
          <w:spacing w:val="-1"/>
          <w:sz w:val="24"/>
          <w:szCs w:val="24"/>
          <w:lang w:eastAsia="en-US"/>
        </w:rPr>
        <w:t xml:space="preserve">водить в течение нескольких дней. Например: </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1-й день: оценка морфотипических внешних данных; </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2-й день: оценка хореографической подготовленности; оценка технической подготовленности; </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1"/>
          <w:sz w:val="24"/>
          <w:szCs w:val="24"/>
          <w:lang w:eastAsia="en-US"/>
        </w:rPr>
      </w:pPr>
      <w:r w:rsidRPr="009A3DA4">
        <w:rPr>
          <w:rFonts w:ascii="Times New Roman" w:eastAsia="Calibri" w:hAnsi="Times New Roman" w:cs="Times New Roman"/>
          <w:color w:val="000000"/>
          <w:spacing w:val="-1"/>
          <w:sz w:val="24"/>
          <w:szCs w:val="24"/>
          <w:lang w:eastAsia="en-US"/>
        </w:rPr>
        <w:t xml:space="preserve">3-й день: оценка физической подготовленности. </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sz w:val="24"/>
          <w:szCs w:val="24"/>
          <w:lang w:eastAsia="en-US"/>
        </w:rPr>
      </w:pPr>
      <w:r w:rsidRPr="009A3DA4">
        <w:rPr>
          <w:rFonts w:ascii="Times New Roman" w:eastAsia="Calibri" w:hAnsi="Times New Roman" w:cs="Times New Roman"/>
          <w:color w:val="000000"/>
          <w:spacing w:val="1"/>
          <w:sz w:val="24"/>
          <w:szCs w:val="24"/>
          <w:lang w:eastAsia="en-US"/>
        </w:rPr>
        <w:t xml:space="preserve">Проводить комплексное обследование можно на всех уровнях, начиная с </w:t>
      </w:r>
      <w:r w:rsidRPr="009A3DA4">
        <w:rPr>
          <w:rFonts w:ascii="Times New Roman" w:eastAsia="Calibri" w:hAnsi="Times New Roman" w:cs="Times New Roman"/>
          <w:color w:val="000000"/>
          <w:sz w:val="24"/>
          <w:szCs w:val="24"/>
          <w:lang w:eastAsia="en-US"/>
        </w:rPr>
        <w:t xml:space="preserve">учебных групп, далее - на уровне ДЮСШ, города и т.д. </w:t>
      </w:r>
      <w:r w:rsidRPr="009A3DA4">
        <w:rPr>
          <w:rFonts w:ascii="Times New Roman" w:eastAsia="Calibri" w:hAnsi="Times New Roman" w:cs="Times New Roman"/>
          <w:color w:val="000000"/>
          <w:spacing w:val="-1"/>
          <w:sz w:val="24"/>
          <w:szCs w:val="24"/>
          <w:lang w:eastAsia="en-US"/>
        </w:rPr>
        <w:t xml:space="preserve">В процессе обследования все занимающиеся должны находиться в равных </w:t>
      </w:r>
      <w:r w:rsidRPr="009A3DA4">
        <w:rPr>
          <w:rFonts w:ascii="Times New Roman" w:eastAsia="Calibri" w:hAnsi="Times New Roman" w:cs="Times New Roman"/>
          <w:color w:val="000000"/>
          <w:spacing w:val="2"/>
          <w:sz w:val="24"/>
          <w:szCs w:val="24"/>
          <w:lang w:eastAsia="en-US"/>
        </w:rPr>
        <w:t>условиях: иметь возможность размяться, начинать по жребию, при необ</w:t>
      </w:r>
      <w:r w:rsidRPr="009A3DA4">
        <w:rPr>
          <w:rFonts w:ascii="Times New Roman" w:eastAsia="Calibri" w:hAnsi="Times New Roman" w:cs="Times New Roman"/>
          <w:color w:val="000000"/>
          <w:spacing w:val="-1"/>
          <w:sz w:val="24"/>
          <w:szCs w:val="24"/>
          <w:lang w:eastAsia="en-US"/>
        </w:rPr>
        <w:t>ходимости получить дополнительную попытку.</w:t>
      </w:r>
    </w:p>
    <w:p w:rsidR="0026489E" w:rsidRPr="009A3DA4" w:rsidRDefault="0026489E" w:rsidP="0026489E">
      <w:pPr>
        <w:shd w:val="clear" w:color="auto" w:fill="FFFFFF"/>
        <w:spacing w:after="0" w:line="40" w:lineRule="atLeast"/>
        <w:ind w:right="45" w:firstLine="709"/>
        <w:jc w:val="both"/>
        <w:rPr>
          <w:rFonts w:ascii="Times New Roman" w:eastAsia="Calibri" w:hAnsi="Times New Roman" w:cs="Times New Roman"/>
          <w:color w:val="000000"/>
          <w:spacing w:val="-4"/>
          <w:sz w:val="24"/>
          <w:szCs w:val="24"/>
          <w:lang w:eastAsia="en-US"/>
        </w:rPr>
      </w:pPr>
      <w:r w:rsidRPr="009A3DA4">
        <w:rPr>
          <w:rFonts w:ascii="Times New Roman" w:eastAsia="Calibri" w:hAnsi="Times New Roman" w:cs="Times New Roman"/>
          <w:color w:val="000000"/>
          <w:spacing w:val="-1"/>
          <w:sz w:val="24"/>
          <w:szCs w:val="24"/>
          <w:lang w:eastAsia="en-US"/>
        </w:rPr>
        <w:t xml:space="preserve">Для сопоставимости результатов целесообразно использовать единую 10-бальную систему для всех видов подготовки и для каждого конкретного </w:t>
      </w:r>
      <w:r w:rsidRPr="009A3DA4">
        <w:rPr>
          <w:rFonts w:ascii="Times New Roman" w:eastAsia="Calibri" w:hAnsi="Times New Roman" w:cs="Times New Roman"/>
          <w:color w:val="000000"/>
          <w:spacing w:val="-4"/>
          <w:sz w:val="24"/>
          <w:szCs w:val="24"/>
          <w:lang w:eastAsia="en-US"/>
        </w:rPr>
        <w:t>норматива.</w:t>
      </w:r>
    </w:p>
    <w:p w:rsidR="0026489E" w:rsidRDefault="0026489E" w:rsidP="0026489E">
      <w:pPr>
        <w:spacing w:before="120" w:after="0"/>
        <w:ind w:firstLine="720"/>
        <w:jc w:val="center"/>
        <w:rPr>
          <w:rFonts w:ascii="Times New Roman" w:eastAsia="Calibri" w:hAnsi="Times New Roman" w:cs="Times New Roman"/>
          <w:b/>
          <w:i/>
          <w:iCs/>
          <w:color w:val="000000"/>
          <w:spacing w:val="10"/>
          <w:sz w:val="24"/>
          <w:szCs w:val="24"/>
          <w:lang w:eastAsia="en-US"/>
        </w:rPr>
      </w:pPr>
    </w:p>
    <w:p w:rsidR="0026489E" w:rsidRPr="009A3DA4" w:rsidRDefault="0026489E" w:rsidP="0026489E">
      <w:pPr>
        <w:spacing w:before="120" w:after="0"/>
        <w:ind w:firstLine="720"/>
        <w:jc w:val="center"/>
        <w:rPr>
          <w:rFonts w:ascii="Times New Roman" w:eastAsia="Calibri" w:hAnsi="Times New Roman" w:cs="Times New Roman"/>
          <w:b/>
          <w:i/>
          <w:iCs/>
          <w:color w:val="000000"/>
          <w:spacing w:val="10"/>
          <w:sz w:val="24"/>
          <w:szCs w:val="24"/>
          <w:lang w:eastAsia="en-US"/>
        </w:rPr>
      </w:pPr>
    </w:p>
    <w:p w:rsidR="0026489E" w:rsidRPr="009A3DA4" w:rsidRDefault="0026489E" w:rsidP="0026489E">
      <w:pPr>
        <w:spacing w:before="120" w:after="0"/>
        <w:ind w:firstLine="720"/>
        <w:jc w:val="center"/>
        <w:rPr>
          <w:rFonts w:ascii="Times New Roman" w:eastAsia="Calibri" w:hAnsi="Times New Roman" w:cs="Times New Roman"/>
          <w:b/>
          <w:i/>
          <w:iCs/>
          <w:color w:val="000000"/>
          <w:spacing w:val="10"/>
          <w:sz w:val="24"/>
          <w:szCs w:val="24"/>
          <w:lang w:eastAsia="en-US"/>
        </w:rPr>
      </w:pPr>
      <w:r w:rsidRPr="009A3DA4">
        <w:rPr>
          <w:rFonts w:ascii="Times New Roman" w:eastAsia="Calibri" w:hAnsi="Times New Roman" w:cs="Times New Roman"/>
          <w:b/>
          <w:i/>
          <w:iCs/>
          <w:color w:val="000000"/>
          <w:spacing w:val="10"/>
          <w:sz w:val="24"/>
          <w:szCs w:val="24"/>
          <w:lang w:eastAsia="en-US"/>
        </w:rPr>
        <w:t>Нормативы оценки морфологических данных гимнасток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
        <w:gridCol w:w="1696"/>
        <w:gridCol w:w="4158"/>
        <w:gridCol w:w="3273"/>
      </w:tblGrid>
      <w:tr w:rsidR="0026489E" w:rsidRPr="009A3DA4" w:rsidTr="00823F2A">
        <w:tc>
          <w:tcPr>
            <w:tcW w:w="232" w:type="pct"/>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w:t>
            </w:r>
          </w:p>
        </w:tc>
        <w:tc>
          <w:tcPr>
            <w:tcW w:w="886" w:type="pc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color w:val="000000"/>
                <w:spacing w:val="-2"/>
                <w:lang w:eastAsia="en-US"/>
              </w:rPr>
              <w:t>Компоненты оценки</w:t>
            </w:r>
          </w:p>
        </w:tc>
        <w:tc>
          <w:tcPr>
            <w:tcW w:w="2172" w:type="pc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color w:val="000000"/>
                <w:spacing w:val="4"/>
                <w:lang w:eastAsia="en-US"/>
              </w:rPr>
              <w:t>Требования (в скобках -</w:t>
            </w:r>
            <w:r w:rsidRPr="009A3DA4">
              <w:rPr>
                <w:rFonts w:ascii="Times New Roman" w:eastAsia="Calibri" w:hAnsi="Times New Roman" w:cs="Times New Roman"/>
                <w:color w:val="000000"/>
                <w:spacing w:val="-2"/>
                <w:lang w:eastAsia="en-US"/>
              </w:rPr>
              <w:t>юн.)</w:t>
            </w:r>
          </w:p>
        </w:tc>
        <w:tc>
          <w:tcPr>
            <w:tcW w:w="1710" w:type="pc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color w:val="000000"/>
                <w:spacing w:val="-2"/>
                <w:lang w:eastAsia="en-US"/>
              </w:rPr>
              <w:t>Сбавка, баллы</w:t>
            </w:r>
          </w:p>
        </w:tc>
      </w:tr>
      <w:tr w:rsidR="0026489E" w:rsidRPr="009A3DA4" w:rsidTr="00823F2A">
        <w:tc>
          <w:tcPr>
            <w:tcW w:w="232" w:type="pct"/>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1</w:t>
            </w:r>
          </w:p>
        </w:tc>
        <w:tc>
          <w:tcPr>
            <w:tcW w:w="886" w:type="pc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color w:val="000000"/>
                <w:spacing w:val="-1"/>
                <w:lang w:eastAsia="en-US"/>
              </w:rPr>
              <w:t>Длина тела</w:t>
            </w:r>
          </w:p>
        </w:tc>
        <w:tc>
          <w:tcPr>
            <w:tcW w:w="2172" w:type="pc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2"/>
                <w:lang w:eastAsia="en-US"/>
              </w:rPr>
              <w:t>6-</w:t>
            </w:r>
            <w:r w:rsidRPr="009A3DA4">
              <w:rPr>
                <w:rFonts w:ascii="Times New Roman" w:eastAsia="Calibri" w:hAnsi="Times New Roman" w:cs="Times New Roman"/>
                <w:color w:val="000000"/>
                <w:spacing w:val="-1"/>
                <w:lang w:eastAsia="en-US"/>
              </w:rPr>
              <w:t>8 лет: 118-130см.</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 9-10 лет: 128-140см. </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11-12 лет: 135-155см. </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13-14 лет: 150-160см. </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15-16 лет: 156-166см. </w:t>
            </w:r>
          </w:p>
          <w:p w:rsidR="0026489E" w:rsidRPr="009A3DA4" w:rsidRDefault="0026489E" w:rsidP="00823F2A">
            <w:pPr>
              <w:spacing w:after="0" w:line="240" w:lineRule="auto"/>
              <w:rPr>
                <w:rFonts w:ascii="Times New Roman" w:eastAsia="Calibri" w:hAnsi="Times New Roman" w:cs="Times New Roman"/>
                <w:b/>
                <w:lang w:eastAsia="en-US"/>
              </w:rPr>
            </w:pPr>
            <w:r w:rsidRPr="009A3DA4">
              <w:rPr>
                <w:rFonts w:ascii="Times New Roman" w:eastAsia="Calibri" w:hAnsi="Times New Roman" w:cs="Times New Roman"/>
                <w:color w:val="000000"/>
                <w:spacing w:val="-1"/>
                <w:lang w:eastAsia="en-US"/>
              </w:rPr>
              <w:t>17-18 лет: 158-168см.</w:t>
            </w:r>
          </w:p>
        </w:tc>
        <w:tc>
          <w:tcPr>
            <w:tcW w:w="1710" w:type="pc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За каждый лишний или недостающий см сбавка 0,1 балл, за 0,5см - 0,5 балла</w:t>
            </w:r>
          </w:p>
        </w:tc>
      </w:tr>
      <w:tr w:rsidR="0026489E" w:rsidRPr="009A3DA4" w:rsidTr="00823F2A">
        <w:tc>
          <w:tcPr>
            <w:tcW w:w="232" w:type="pct"/>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2</w:t>
            </w:r>
          </w:p>
        </w:tc>
        <w:tc>
          <w:tcPr>
            <w:tcW w:w="886" w:type="pct"/>
            <w:shd w:val="clear" w:color="auto" w:fill="auto"/>
          </w:tcPr>
          <w:p w:rsidR="0026489E" w:rsidRPr="009A3DA4" w:rsidRDefault="0026489E" w:rsidP="00823F2A">
            <w:pPr>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Индекс    Брока</w:t>
            </w:r>
          </w:p>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color w:val="000000"/>
                <w:spacing w:val="2"/>
                <w:lang w:eastAsia="en-US"/>
              </w:rPr>
              <w:t>(вес    =    рост-</w:t>
            </w:r>
            <w:r w:rsidRPr="009A3DA4">
              <w:rPr>
                <w:rFonts w:ascii="Times New Roman" w:eastAsia="Calibri" w:hAnsi="Times New Roman" w:cs="Times New Roman"/>
                <w:color w:val="000000"/>
                <w:spacing w:val="-6"/>
                <w:lang w:eastAsia="en-US"/>
              </w:rPr>
              <w:t>100)</w:t>
            </w:r>
          </w:p>
        </w:tc>
        <w:tc>
          <w:tcPr>
            <w:tcW w:w="2172" w:type="pc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120-125см - 2-5 </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126-130см - 6-9 </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131-135см - 9-10</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136-140см - 11-12 </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141-145см - 13-14 </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146-150см - 15-16 </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151-155см - 17-19 </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156-160см  - 20-16</w:t>
            </w:r>
          </w:p>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 xml:space="preserve">161-165см - 21-15 </w:t>
            </w:r>
          </w:p>
          <w:p w:rsidR="0026489E" w:rsidRPr="009A3DA4" w:rsidRDefault="0026489E" w:rsidP="00823F2A">
            <w:pPr>
              <w:spacing w:after="0" w:line="240" w:lineRule="auto"/>
              <w:rPr>
                <w:rFonts w:ascii="Times New Roman" w:eastAsia="Calibri" w:hAnsi="Times New Roman" w:cs="Times New Roman"/>
                <w:b/>
                <w:lang w:eastAsia="en-US"/>
              </w:rPr>
            </w:pPr>
            <w:r w:rsidRPr="009A3DA4">
              <w:rPr>
                <w:rFonts w:ascii="Times New Roman" w:eastAsia="Calibri" w:hAnsi="Times New Roman" w:cs="Times New Roman"/>
                <w:color w:val="000000"/>
                <w:spacing w:val="-1"/>
                <w:lang w:eastAsia="en-US"/>
              </w:rPr>
              <w:t>166-170см - 22-14</w:t>
            </w:r>
          </w:p>
        </w:tc>
        <w:tc>
          <w:tcPr>
            <w:tcW w:w="1710" w:type="pc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За каждый лишний кг веса сбавка 1,0 балл, за каждые 100г - 0, 5 балла</w:t>
            </w:r>
          </w:p>
        </w:tc>
      </w:tr>
      <w:tr w:rsidR="0026489E" w:rsidRPr="009A3DA4" w:rsidTr="00823F2A">
        <w:tc>
          <w:tcPr>
            <w:tcW w:w="232" w:type="pct"/>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3</w:t>
            </w:r>
          </w:p>
        </w:tc>
        <w:tc>
          <w:tcPr>
            <w:tcW w:w="886" w:type="pc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color w:val="000000"/>
                <w:spacing w:val="-2"/>
                <w:lang w:eastAsia="en-US"/>
              </w:rPr>
              <w:t>Пропорцио</w:t>
            </w:r>
            <w:r w:rsidRPr="009A3DA4">
              <w:rPr>
                <w:rFonts w:ascii="Times New Roman" w:eastAsia="Calibri" w:hAnsi="Times New Roman" w:cs="Times New Roman"/>
                <w:color w:val="000000"/>
                <w:spacing w:val="-2"/>
                <w:lang w:eastAsia="en-US"/>
              </w:rPr>
              <w:softHyphen/>
            </w:r>
            <w:r w:rsidRPr="009A3DA4">
              <w:rPr>
                <w:rFonts w:ascii="Times New Roman" w:eastAsia="Calibri" w:hAnsi="Times New Roman" w:cs="Times New Roman"/>
                <w:color w:val="000000"/>
                <w:lang w:eastAsia="en-US"/>
              </w:rPr>
              <w:t>нальность</w:t>
            </w:r>
          </w:p>
        </w:tc>
        <w:tc>
          <w:tcPr>
            <w:tcW w:w="2172" w:type="pc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Внешне хорошо воспринимаемые   соотношения вертикальных   размеров головы, шеи, туловища, рук и ног</w:t>
            </w:r>
          </w:p>
        </w:tc>
        <w:tc>
          <w:tcPr>
            <w:tcW w:w="1710" w:type="pc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Незначительные   нарушения - 0,5 балла; значительные - 1,0 балл</w:t>
            </w:r>
          </w:p>
        </w:tc>
      </w:tr>
      <w:tr w:rsidR="0026489E" w:rsidRPr="009A3DA4" w:rsidTr="00823F2A">
        <w:tc>
          <w:tcPr>
            <w:tcW w:w="232" w:type="pct"/>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4</w:t>
            </w:r>
          </w:p>
        </w:tc>
        <w:tc>
          <w:tcPr>
            <w:tcW w:w="886" w:type="pc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color w:val="000000"/>
                <w:spacing w:val="-1"/>
                <w:lang w:eastAsia="en-US"/>
              </w:rPr>
              <w:t>Стройность</w:t>
            </w:r>
          </w:p>
        </w:tc>
        <w:tc>
          <w:tcPr>
            <w:tcW w:w="2172" w:type="pc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Внешне хорошо воспринимаемые поперечные и объемные размеры плеч, грудной клетки, таза, бедер, голени</w:t>
            </w:r>
          </w:p>
        </w:tc>
        <w:tc>
          <w:tcPr>
            <w:tcW w:w="1710" w:type="pc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Незначительные нарушения - 0,5 балла; значительные нарушения -1,0 балл</w:t>
            </w:r>
          </w:p>
        </w:tc>
      </w:tr>
      <w:tr w:rsidR="0026489E" w:rsidRPr="009A3DA4" w:rsidTr="00823F2A">
        <w:tc>
          <w:tcPr>
            <w:tcW w:w="232" w:type="pct"/>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5</w:t>
            </w:r>
          </w:p>
        </w:tc>
        <w:tc>
          <w:tcPr>
            <w:tcW w:w="886" w:type="pc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color w:val="000000"/>
                <w:spacing w:val="-2"/>
                <w:lang w:eastAsia="en-US"/>
              </w:rPr>
              <w:t>Осанка</w:t>
            </w:r>
          </w:p>
        </w:tc>
        <w:tc>
          <w:tcPr>
            <w:tcW w:w="2172" w:type="pc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Внешне хорошо воспринимаемые изгибы позвоночника (шейного, грудного, поясничного), положение  плеч, лопаток, таза</w:t>
            </w:r>
          </w:p>
        </w:tc>
        <w:tc>
          <w:tcPr>
            <w:tcW w:w="1710" w:type="pc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Незначительные нарушения - 0,5 балла; значительные нарушения -1,0 балл</w:t>
            </w:r>
          </w:p>
        </w:tc>
      </w:tr>
      <w:tr w:rsidR="0026489E" w:rsidRPr="009A3DA4" w:rsidTr="00823F2A">
        <w:tc>
          <w:tcPr>
            <w:tcW w:w="232" w:type="pct"/>
            <w:shd w:val="clear" w:color="auto" w:fill="auto"/>
          </w:tcPr>
          <w:p w:rsidR="0026489E" w:rsidRPr="009A3DA4" w:rsidRDefault="0026489E" w:rsidP="00823F2A">
            <w:pPr>
              <w:rPr>
                <w:rFonts w:ascii="Times New Roman" w:eastAsia="Calibri" w:hAnsi="Times New Roman" w:cs="Times New Roman"/>
                <w:lang w:eastAsia="en-US"/>
              </w:rPr>
            </w:pPr>
            <w:r w:rsidRPr="009A3DA4">
              <w:rPr>
                <w:rFonts w:ascii="Times New Roman" w:eastAsia="Calibri" w:hAnsi="Times New Roman" w:cs="Times New Roman"/>
                <w:lang w:eastAsia="en-US"/>
              </w:rPr>
              <w:t>6</w:t>
            </w:r>
          </w:p>
        </w:tc>
        <w:tc>
          <w:tcPr>
            <w:tcW w:w="886" w:type="pct"/>
            <w:shd w:val="clear" w:color="auto" w:fill="auto"/>
          </w:tcPr>
          <w:p w:rsidR="0026489E" w:rsidRPr="009A3DA4" w:rsidRDefault="0026489E" w:rsidP="00823F2A">
            <w:pPr>
              <w:rPr>
                <w:rFonts w:ascii="Times New Roman" w:eastAsia="Calibri" w:hAnsi="Times New Roman" w:cs="Times New Roman"/>
                <w:b/>
                <w:lang w:eastAsia="en-US"/>
              </w:rPr>
            </w:pPr>
            <w:r w:rsidRPr="009A3DA4">
              <w:rPr>
                <w:rFonts w:ascii="Times New Roman" w:eastAsia="Calibri" w:hAnsi="Times New Roman" w:cs="Times New Roman"/>
                <w:color w:val="000000"/>
                <w:spacing w:val="-2"/>
                <w:lang w:eastAsia="en-US"/>
              </w:rPr>
              <w:t>Ноги</w:t>
            </w:r>
          </w:p>
        </w:tc>
        <w:tc>
          <w:tcPr>
            <w:tcW w:w="2172" w:type="pc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Внешне хорошо воспринимаемые       пропорции бедер,   голени,   стоп,   а также форма ног, коленей и стоп</w:t>
            </w:r>
          </w:p>
        </w:tc>
        <w:tc>
          <w:tcPr>
            <w:tcW w:w="1710" w:type="pct"/>
            <w:shd w:val="clear" w:color="auto" w:fill="auto"/>
          </w:tcPr>
          <w:p w:rsidR="0026489E" w:rsidRPr="009A3DA4" w:rsidRDefault="0026489E" w:rsidP="00823F2A">
            <w:pPr>
              <w:spacing w:after="0" w:line="240" w:lineRule="auto"/>
              <w:rPr>
                <w:rFonts w:ascii="Times New Roman" w:eastAsia="Calibri" w:hAnsi="Times New Roman" w:cs="Times New Roman"/>
                <w:color w:val="000000"/>
                <w:spacing w:val="-1"/>
                <w:lang w:eastAsia="en-US"/>
              </w:rPr>
            </w:pPr>
            <w:r w:rsidRPr="009A3DA4">
              <w:rPr>
                <w:rFonts w:ascii="Times New Roman" w:eastAsia="Calibri" w:hAnsi="Times New Roman" w:cs="Times New Roman"/>
                <w:color w:val="000000"/>
                <w:spacing w:val="-1"/>
                <w:lang w:eastAsia="en-US"/>
              </w:rPr>
              <w:t>Незначительные нарушения - 0,5 балла; значительные нарушения -1,0 балл</w:t>
            </w:r>
          </w:p>
        </w:tc>
      </w:tr>
    </w:tbl>
    <w:p w:rsidR="0026489E" w:rsidRPr="009A3DA4" w:rsidRDefault="0026489E" w:rsidP="0026489E">
      <w:pPr>
        <w:spacing w:after="0" w:line="240" w:lineRule="auto"/>
        <w:ind w:firstLine="567"/>
        <w:jc w:val="both"/>
        <w:rPr>
          <w:rFonts w:ascii="Times New Roman" w:eastAsia="Calibri" w:hAnsi="Times New Roman" w:cs="Times New Roman"/>
          <w:sz w:val="24"/>
          <w:szCs w:val="24"/>
          <w:lang w:eastAsia="en-US"/>
        </w:rPr>
      </w:pPr>
    </w:p>
    <w:p w:rsidR="0026489E" w:rsidRPr="009A3DA4" w:rsidRDefault="0026489E" w:rsidP="0026489E">
      <w:pPr>
        <w:spacing w:after="0" w:line="240" w:lineRule="auto"/>
        <w:ind w:firstLine="567"/>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br w:type="page"/>
      </w:r>
    </w:p>
    <w:p w:rsidR="0026489E" w:rsidRPr="009A3DA4" w:rsidRDefault="0026489E" w:rsidP="0026489E">
      <w:pPr>
        <w:keepNext/>
        <w:spacing w:before="240" w:after="60"/>
        <w:jc w:val="center"/>
        <w:outlineLvl w:val="2"/>
        <w:rPr>
          <w:rFonts w:ascii="Times New Roman" w:eastAsia="Times New Roman" w:hAnsi="Times New Roman" w:cs="Times New Roman"/>
          <w:b/>
          <w:bCs/>
          <w:sz w:val="26"/>
          <w:szCs w:val="26"/>
          <w:lang w:eastAsia="en-US"/>
        </w:rPr>
      </w:pPr>
      <w:bookmarkStart w:id="82" w:name="_Toc379548261"/>
      <w:bookmarkStart w:id="83" w:name="_Toc379548825"/>
      <w:bookmarkStart w:id="84" w:name="_Toc379548853"/>
      <w:bookmarkStart w:id="85" w:name="_Toc387136577"/>
      <w:r w:rsidRPr="009A3DA4">
        <w:rPr>
          <w:rFonts w:ascii="Times New Roman" w:eastAsia="Times New Roman" w:hAnsi="Times New Roman" w:cs="Times New Roman"/>
          <w:b/>
          <w:bCs/>
          <w:sz w:val="26"/>
          <w:szCs w:val="26"/>
          <w:lang w:eastAsia="en-US"/>
        </w:rPr>
        <w:t>11.2. Нормативы общей физической и специальной физической подготовленности</w:t>
      </w:r>
      <w:bookmarkEnd w:id="82"/>
      <w:bookmarkEnd w:id="83"/>
      <w:bookmarkEnd w:id="84"/>
      <w:bookmarkEnd w:id="85"/>
    </w:p>
    <w:p w:rsidR="0026489E" w:rsidRPr="009A3DA4" w:rsidRDefault="0026489E" w:rsidP="0026489E">
      <w:pPr>
        <w:ind w:firstLine="720"/>
        <w:jc w:val="center"/>
        <w:rPr>
          <w:rFonts w:ascii="Times New Roman" w:eastAsia="Calibri" w:hAnsi="Times New Roman" w:cs="Times New Roman"/>
          <w:b/>
          <w:iCs/>
          <w:color w:val="000000"/>
          <w:spacing w:val="10"/>
          <w:sz w:val="24"/>
          <w:szCs w:val="24"/>
          <w:u w:val="single"/>
          <w:lang w:eastAsia="en-US"/>
        </w:rPr>
      </w:pPr>
      <w:r w:rsidRPr="009A3DA4">
        <w:rPr>
          <w:rFonts w:ascii="Times New Roman" w:eastAsia="Calibri" w:hAnsi="Times New Roman" w:cs="Times New Roman"/>
          <w:b/>
          <w:iCs/>
          <w:color w:val="000000"/>
          <w:spacing w:val="10"/>
          <w:sz w:val="24"/>
          <w:szCs w:val="24"/>
          <w:u w:val="single"/>
          <w:lang w:eastAsia="en-US"/>
        </w:rPr>
        <w:t>Для групп начальной подготовки</w:t>
      </w:r>
    </w:p>
    <w:tbl>
      <w:tblPr>
        <w:tblW w:w="9600" w:type="dxa"/>
        <w:tblCellSpacing w:w="5" w:type="nil"/>
        <w:tblInd w:w="-67" w:type="dxa"/>
        <w:tblLayout w:type="fixed"/>
        <w:tblCellMar>
          <w:left w:w="75" w:type="dxa"/>
          <w:right w:w="75" w:type="dxa"/>
        </w:tblCellMar>
        <w:tblLook w:val="0000" w:firstRow="0" w:lastRow="0" w:firstColumn="0" w:lastColumn="0" w:noHBand="0" w:noVBand="0"/>
      </w:tblPr>
      <w:tblGrid>
        <w:gridCol w:w="2127"/>
        <w:gridCol w:w="3402"/>
        <w:gridCol w:w="4071"/>
      </w:tblGrid>
      <w:tr w:rsidR="0026489E" w:rsidRPr="009A3DA4" w:rsidTr="00823F2A">
        <w:trPr>
          <w:tblCellSpacing w:w="5" w:type="nil"/>
        </w:trPr>
        <w:tc>
          <w:tcPr>
            <w:tcW w:w="2127"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Развиваемое физическое качество</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Контрольные упражнения (тесты)</w:t>
            </w:r>
          </w:p>
        </w:tc>
        <w:tc>
          <w:tcPr>
            <w:tcW w:w="407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результат</w:t>
            </w:r>
          </w:p>
        </w:tc>
      </w:tr>
      <w:tr w:rsidR="0026489E" w:rsidRPr="009A3DA4" w:rsidTr="00823F2A">
        <w:trPr>
          <w:tblCellSpacing w:w="5" w:type="nil"/>
        </w:trPr>
        <w:tc>
          <w:tcPr>
            <w:tcW w:w="2127"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Гибкость</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И.П. - сед, ноги вместе</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Наклон вперед</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Фиксация положения 5 счетов</w:t>
            </w:r>
          </w:p>
        </w:tc>
        <w:tc>
          <w:tcPr>
            <w:tcW w:w="407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плотная складка, колени прямые</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при наклоне вперед кисти рук выходят за линию стоп, колени прямые</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при наклоне вперед кисти рук на линии стоп, колени прямые</w:t>
            </w:r>
          </w:p>
        </w:tc>
      </w:tr>
      <w:tr w:rsidR="0026489E" w:rsidRPr="009A3DA4" w:rsidTr="00823F2A">
        <w:trPr>
          <w:tblCellSpacing w:w="5" w:type="nil"/>
        </w:trPr>
        <w:tc>
          <w:tcPr>
            <w:tcW w:w="2127"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Гибкость</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И.П. - лежа на животе</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"Рыбка" - прогиб назад в упоре на руках со сгибанием ног</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Измеряется расстояние между лбом и стопами</w:t>
            </w:r>
          </w:p>
        </w:tc>
        <w:tc>
          <w:tcPr>
            <w:tcW w:w="407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касание стопами лба</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до 5 см</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- 6 - 10 см</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При выполнении движения колени обязательно вместе</w:t>
            </w:r>
          </w:p>
        </w:tc>
      </w:tr>
      <w:tr w:rsidR="0026489E" w:rsidRPr="009A3DA4" w:rsidTr="00823F2A">
        <w:trPr>
          <w:tblCellSpacing w:w="5" w:type="nil"/>
        </w:trPr>
        <w:tc>
          <w:tcPr>
            <w:tcW w:w="2127"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Гибкость</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И.П. - стойка ноги вместе, руки вверх, в замок.</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Отведение рук назад</w:t>
            </w:r>
          </w:p>
        </w:tc>
        <w:tc>
          <w:tcPr>
            <w:tcW w:w="407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- 45°</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- 30°</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- 20°</w:t>
            </w:r>
          </w:p>
        </w:tc>
      </w:tr>
      <w:tr w:rsidR="0026489E" w:rsidRPr="009A3DA4" w:rsidTr="00823F2A">
        <w:trPr>
          <w:tblCellSpacing w:w="5" w:type="nil"/>
        </w:trPr>
        <w:tc>
          <w:tcPr>
            <w:tcW w:w="2127"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Координационные способности</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Равновесие на одной, другую согнуть вперед, стопа прижата к колену опорной ноги, руки в стороны</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Рисунок (не приводится)</w:t>
            </w:r>
          </w:p>
        </w:tc>
        <w:tc>
          <w:tcPr>
            <w:tcW w:w="407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удержание положения в течение 6 секунд</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- 4 секунды</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- 2 секунды</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Выполнять с обеих ног</w:t>
            </w:r>
          </w:p>
        </w:tc>
      </w:tr>
      <w:tr w:rsidR="0026489E" w:rsidRPr="009A3DA4" w:rsidTr="00823F2A">
        <w:trPr>
          <w:tblCellSpacing w:w="5" w:type="nil"/>
        </w:trPr>
        <w:tc>
          <w:tcPr>
            <w:tcW w:w="2127"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Скоростно-силовые качества</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Прыжки  на скакалке</w:t>
            </w:r>
          </w:p>
        </w:tc>
        <w:tc>
          <w:tcPr>
            <w:tcW w:w="407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5- 10 прыжков</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4- 8</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3 - 6</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оцениваются прямые ноги и натянутые колени</w:t>
            </w:r>
          </w:p>
        </w:tc>
      </w:tr>
      <w:tr w:rsidR="0026489E" w:rsidRPr="009A3DA4" w:rsidTr="00823F2A">
        <w:trPr>
          <w:tblCellSpacing w:w="5" w:type="nil"/>
        </w:trPr>
        <w:tc>
          <w:tcPr>
            <w:tcW w:w="2127"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Гибкость, подвижность позвоночного столба</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Мост на коленях</w:t>
            </w:r>
          </w:p>
        </w:tc>
        <w:tc>
          <w:tcPr>
            <w:tcW w:w="407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колени вместе, локти прямые</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недостаточная складка в наклоне, руки согнуты</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3 -недостаточная складка, согнутые руки, колени врозь</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наклон назад, руками до пола</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наклон назад, руками до пола, колени врозь</w:t>
            </w:r>
          </w:p>
        </w:tc>
      </w:tr>
      <w:tr w:rsidR="0026489E" w:rsidRPr="009A3DA4" w:rsidTr="00823F2A">
        <w:trPr>
          <w:tblCellSpacing w:w="5" w:type="nil"/>
        </w:trPr>
        <w:tc>
          <w:tcPr>
            <w:tcW w:w="2127"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Гибкость</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Мост из положения стоя</w:t>
            </w:r>
          </w:p>
        </w:tc>
        <w:tc>
          <w:tcPr>
            <w:tcW w:w="407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мост вплотную руками к пятке</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4 - 2-5 см от рук до стоп</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3 - 6-10 см от рук до стоп</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2 - 11-15 см от рук до стоп</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1 - 20 см и более</w:t>
            </w:r>
          </w:p>
        </w:tc>
      </w:tr>
      <w:tr w:rsidR="0026489E" w:rsidRPr="009A3DA4" w:rsidTr="00823F2A">
        <w:trPr>
          <w:tblCellSpacing w:w="5" w:type="nil"/>
        </w:trPr>
        <w:tc>
          <w:tcPr>
            <w:tcW w:w="2127"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Гибкость подвижность тазобедренного сустава</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Шпагаты на полу</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с правой ноги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с левой ноги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поперечный</w:t>
            </w:r>
          </w:p>
        </w:tc>
        <w:tc>
          <w:tcPr>
            <w:tcW w:w="407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плотное касание пола правым и левым бедром</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4 -1-5 см от пола до бедра</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3 - 6-10 см</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2 - 15 см</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более 15 см</w:t>
            </w:r>
          </w:p>
        </w:tc>
      </w:tr>
      <w:tr w:rsidR="0026489E" w:rsidRPr="009A3DA4" w:rsidTr="00823F2A">
        <w:trPr>
          <w:tblCellSpacing w:w="5" w:type="nil"/>
        </w:trPr>
        <w:tc>
          <w:tcPr>
            <w:tcW w:w="2127"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Пресс силовые способности</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Из И.п. лежа на спине</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Сед до горизонтали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И.п.</w:t>
            </w:r>
          </w:p>
        </w:tc>
        <w:tc>
          <w:tcPr>
            <w:tcW w:w="407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5 - 10 раз</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4 - 9 раз</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3 - 8 раз</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2 - 7</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1 - 6</w:t>
            </w:r>
          </w:p>
        </w:tc>
      </w:tr>
      <w:tr w:rsidR="0026489E" w:rsidRPr="009A3DA4" w:rsidTr="00823F2A">
        <w:trPr>
          <w:tblCellSpacing w:w="5" w:type="nil"/>
        </w:trPr>
        <w:tc>
          <w:tcPr>
            <w:tcW w:w="2127"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Силовые способности: сила мышц спины</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Из И.п. лежа на животе руки за голову, ноги закреплены</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Прогнуться назад</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И.п.</w:t>
            </w:r>
          </w:p>
        </w:tc>
        <w:tc>
          <w:tcPr>
            <w:tcW w:w="407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5 - 10 раз до горизонтали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4 - 8</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3 - 6</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2 -5</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1 - 4</w:t>
            </w:r>
          </w:p>
        </w:tc>
      </w:tr>
    </w:tbl>
    <w:p w:rsidR="0026489E" w:rsidRPr="009A3DA4" w:rsidRDefault="0026489E" w:rsidP="0026489E">
      <w:pPr>
        <w:rPr>
          <w:rFonts w:ascii="Calibri" w:eastAsia="Calibri" w:hAnsi="Calibri" w:cs="Times New Roman"/>
          <w:sz w:val="20"/>
          <w:szCs w:val="20"/>
          <w:lang w:eastAsia="en-US"/>
        </w:rPr>
      </w:pPr>
    </w:p>
    <w:p w:rsidR="0026489E" w:rsidRPr="009A3DA4" w:rsidRDefault="0026489E" w:rsidP="0026489E">
      <w:pPr>
        <w:ind w:firstLine="720"/>
        <w:jc w:val="center"/>
        <w:rPr>
          <w:rFonts w:ascii="Times New Roman" w:eastAsia="Calibri" w:hAnsi="Times New Roman" w:cs="Times New Roman"/>
          <w:b/>
          <w:iCs/>
          <w:color w:val="000000"/>
          <w:spacing w:val="10"/>
          <w:sz w:val="24"/>
          <w:szCs w:val="24"/>
          <w:u w:val="single"/>
          <w:lang w:eastAsia="en-US"/>
        </w:rPr>
      </w:pPr>
      <w:r w:rsidRPr="009A3DA4">
        <w:rPr>
          <w:rFonts w:ascii="Times New Roman" w:eastAsia="Calibri" w:hAnsi="Times New Roman" w:cs="Times New Roman"/>
          <w:b/>
          <w:iCs/>
          <w:color w:val="000000"/>
          <w:spacing w:val="10"/>
          <w:sz w:val="24"/>
          <w:szCs w:val="24"/>
          <w:u w:val="single"/>
          <w:lang w:eastAsia="en-US"/>
        </w:rPr>
        <w:t>для учебно-тренировочных групп  до 2 лет</w:t>
      </w:r>
    </w:p>
    <w:tbl>
      <w:tblPr>
        <w:tblW w:w="9600" w:type="dxa"/>
        <w:tblCellSpacing w:w="5" w:type="nil"/>
        <w:tblLayout w:type="fixed"/>
        <w:tblCellMar>
          <w:left w:w="75" w:type="dxa"/>
          <w:right w:w="75" w:type="dxa"/>
        </w:tblCellMar>
        <w:tblLook w:val="0000" w:firstRow="0" w:lastRow="0" w:firstColumn="0" w:lastColumn="0" w:noHBand="0" w:noVBand="0"/>
      </w:tblPr>
      <w:tblGrid>
        <w:gridCol w:w="2060"/>
        <w:gridCol w:w="3402"/>
        <w:gridCol w:w="4138"/>
      </w:tblGrid>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Качество</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Норматив</w:t>
            </w:r>
          </w:p>
        </w:tc>
        <w:tc>
          <w:tcPr>
            <w:tcW w:w="413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Оценка</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Гибкость:</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подвижность тазобедренных суставов</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Шпагат с опоры высотой со скамейки, руки вверх, наклоном назад</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с правой ноги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с левой ноги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поперечный шпагат</w:t>
            </w:r>
          </w:p>
        </w:tc>
        <w:tc>
          <w:tcPr>
            <w:tcW w:w="413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плотное касание пола правым и левым бедром</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- 1 - 5 см от пола до бедра</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- 6 - 10 см от пола до бедра</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- 15 см</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- 20 см</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Гибкость:</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подвижность позвоночного столба</w:t>
            </w:r>
          </w:p>
        </w:tc>
        <w:tc>
          <w:tcPr>
            <w:tcW w:w="3402" w:type="dxa"/>
            <w:tcBorders>
              <w:top w:val="single" w:sz="4" w:space="0" w:color="auto"/>
              <w:left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"Мост" на коленях</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И.П. - стойка на коленях</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прогнуться назад с захватом руками о пятки,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2 - 3 фиксация положения</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И.П.</w:t>
            </w:r>
          </w:p>
        </w:tc>
        <w:tc>
          <w:tcPr>
            <w:tcW w:w="413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плотная складка, локти прямые колени вместе</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недостаточная складка в наклоне, согнутые руки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недостаточная складка в наклоне, согнутые руки, колени врозь</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наклон назад, руками до пола</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наклон назад, руками до пола, колени врозь</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Гибкость:</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подвижность позвоночного столба</w:t>
            </w:r>
          </w:p>
        </w:tc>
        <w:tc>
          <w:tcPr>
            <w:tcW w:w="3402" w:type="dxa"/>
            <w:tcBorders>
              <w:top w:val="single" w:sz="4" w:space="0" w:color="auto"/>
              <w:left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"Мост"</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И.П. - основная стойка</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Рисунок (не приводится)</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наклон назад с одноименным захватом руками голени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2 - 7 фиксация положения</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8 - И.П.</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p>
        </w:tc>
        <w:tc>
          <w:tcPr>
            <w:tcW w:w="413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мост с захватом руками за голень, плотная складка</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мост с захватом</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мост вплотную, руки к пяткам</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- 2 - 6 см от рук до стоп</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- 7 - 12 см от рук до стоп</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Силовые способности: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сила мышц пресса</w:t>
            </w:r>
          </w:p>
        </w:tc>
        <w:tc>
          <w:tcPr>
            <w:tcW w:w="3402" w:type="dxa"/>
            <w:tcBorders>
              <w:top w:val="single" w:sz="4" w:space="0" w:color="auto"/>
              <w:left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Из И.П. лежа на спине, ноги вверх</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сед углом, ноги в поперечный шпагат</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И.П.</w:t>
            </w:r>
          </w:p>
        </w:tc>
        <w:tc>
          <w:tcPr>
            <w:tcW w:w="413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Оценивается амплитуда, темп при обязательном вертикальном положении спины при выполнении складки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Выполнение за 10 секунд</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"5"- 10 раз</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- 9 раз</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- 8 раз</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- 7 раз</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- 6 раз</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Силовые способности: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сила мышц спины</w:t>
            </w:r>
          </w:p>
        </w:tc>
        <w:tc>
          <w:tcPr>
            <w:tcW w:w="3402" w:type="dxa"/>
            <w:tcBorders>
              <w:top w:val="single" w:sz="4" w:space="0" w:color="auto"/>
              <w:left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Из И.П. лежа на животе</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Рисунок (не приводится)</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прогнуться назад, руки на ширине плеч</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И.П.</w:t>
            </w:r>
          </w:p>
        </w:tc>
        <w:tc>
          <w:tcPr>
            <w:tcW w:w="4138" w:type="dxa"/>
            <w:tcBorders>
              <w:top w:val="single" w:sz="4" w:space="0" w:color="auto"/>
              <w:left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Выполнить 10 раз</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до касания ног, стопы вместе</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руки параллельно полу</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руки дальше вертикали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руки точно вверх</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руки чуть ниже вертикали</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Скоростно-силовые способности</w:t>
            </w:r>
          </w:p>
        </w:tc>
        <w:tc>
          <w:tcPr>
            <w:tcW w:w="3402" w:type="dxa"/>
            <w:tcBorders>
              <w:top w:val="single" w:sz="4" w:space="0" w:color="auto"/>
              <w:left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Прыжки с двойным вращением скакалки вперед</w:t>
            </w:r>
          </w:p>
        </w:tc>
        <w:tc>
          <w:tcPr>
            <w:tcW w:w="4138" w:type="dxa"/>
            <w:tcBorders>
              <w:top w:val="single" w:sz="4" w:space="0" w:color="auto"/>
              <w:left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- 10 раз</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- 8 раз</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- 6 раз</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- 4 раз</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- 3 раз</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Гибкость</w:t>
            </w:r>
          </w:p>
        </w:tc>
        <w:tc>
          <w:tcPr>
            <w:tcW w:w="3402" w:type="dxa"/>
            <w:tcBorders>
              <w:top w:val="single" w:sz="4" w:space="0" w:color="auto"/>
              <w:left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Складка вперед со скамейки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И.п. стойка, ноги вместе</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Наклон вперед</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И.п.</w:t>
            </w:r>
          </w:p>
        </w:tc>
        <w:tc>
          <w:tcPr>
            <w:tcW w:w="4138" w:type="dxa"/>
            <w:tcBorders>
              <w:top w:val="single" w:sz="4" w:space="0" w:color="auto"/>
              <w:left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По шкале</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Статическое равновесие</w:t>
            </w:r>
          </w:p>
        </w:tc>
        <w:tc>
          <w:tcPr>
            <w:tcW w:w="3402" w:type="dxa"/>
            <w:tcBorders>
              <w:top w:val="single" w:sz="4" w:space="0" w:color="auto"/>
              <w:left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И.п. Стойка, руки в стороны</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на полупальцах правой и левой ноги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рабочая            нога назад 90</w:t>
            </w:r>
          </w:p>
        </w:tc>
        <w:tc>
          <w:tcPr>
            <w:tcW w:w="4138" w:type="dxa"/>
            <w:tcBorders>
              <w:top w:val="single" w:sz="4" w:space="0" w:color="auto"/>
              <w:left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5 - 5 сек.</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 xml:space="preserve">4 - 4  </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3 - 3</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2 - 2</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1 - 1</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Координационные способности: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статическое равновесие</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Равновесие в шпагат вперед, в сторону, назад</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Рисунки (не приводятся)</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Выполняется с правой и левой ноги. Фиксация равновесия - 5 секунд</w:t>
            </w:r>
          </w:p>
        </w:tc>
        <w:tc>
          <w:tcPr>
            <w:tcW w:w="413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"рабочая" нога выше головы</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стопа на уровне плеча</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нога на уровне 90°</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нога на уровне 90°, разворот бедер</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нога на уровне 90°, разворот бедер, завернутая опорная нога</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Гибкость</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 xml:space="preserve">Отведение рук назад (со скакалкой) </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 проворотом</w:t>
            </w:r>
          </w:p>
        </w:tc>
        <w:tc>
          <w:tcPr>
            <w:tcW w:w="413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5 - 15 см</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4 - 20</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2 - 30</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1 - 40</w:t>
            </w:r>
          </w:p>
        </w:tc>
      </w:tr>
    </w:tbl>
    <w:p w:rsidR="0026489E" w:rsidRPr="009A3DA4" w:rsidRDefault="0026489E" w:rsidP="0026489E">
      <w:pPr>
        <w:widowControl w:val="0"/>
        <w:autoSpaceDE w:val="0"/>
        <w:autoSpaceDN w:val="0"/>
        <w:adjustRightInd w:val="0"/>
        <w:spacing w:after="0" w:line="240" w:lineRule="auto"/>
        <w:jc w:val="center"/>
        <w:outlineLvl w:val="0"/>
        <w:rPr>
          <w:rFonts w:ascii="Calibri" w:eastAsia="Calibri" w:hAnsi="Calibri" w:cs="Calibri"/>
          <w:sz w:val="20"/>
          <w:szCs w:val="20"/>
          <w:lang w:eastAsia="en-US"/>
        </w:rPr>
      </w:pPr>
    </w:p>
    <w:p w:rsidR="0026489E" w:rsidRPr="009A3DA4" w:rsidRDefault="0026489E" w:rsidP="0026489E">
      <w:pPr>
        <w:ind w:firstLine="720"/>
        <w:jc w:val="center"/>
        <w:rPr>
          <w:rFonts w:ascii="Times New Roman" w:eastAsia="Calibri" w:hAnsi="Times New Roman" w:cs="Times New Roman"/>
          <w:b/>
          <w:iCs/>
          <w:color w:val="000000"/>
          <w:spacing w:val="10"/>
          <w:sz w:val="24"/>
          <w:szCs w:val="24"/>
          <w:u w:val="single"/>
          <w:lang w:eastAsia="en-US"/>
        </w:rPr>
      </w:pPr>
      <w:r w:rsidRPr="009A3DA4">
        <w:rPr>
          <w:rFonts w:ascii="Times New Roman" w:eastAsia="Calibri" w:hAnsi="Times New Roman" w:cs="Times New Roman"/>
          <w:b/>
          <w:iCs/>
          <w:color w:val="000000"/>
          <w:spacing w:val="10"/>
          <w:sz w:val="24"/>
          <w:szCs w:val="24"/>
          <w:u w:val="single"/>
          <w:lang w:eastAsia="en-US"/>
        </w:rPr>
        <w:t>для учебно-тренировочных групп свыше 2 лет</w:t>
      </w:r>
    </w:p>
    <w:tbl>
      <w:tblPr>
        <w:tblW w:w="9600" w:type="dxa"/>
        <w:tblCellSpacing w:w="5" w:type="nil"/>
        <w:tblLayout w:type="fixed"/>
        <w:tblCellMar>
          <w:left w:w="75" w:type="dxa"/>
          <w:right w:w="75" w:type="dxa"/>
        </w:tblCellMar>
        <w:tblLook w:val="0000" w:firstRow="0" w:lastRow="0" w:firstColumn="0" w:lastColumn="0" w:noHBand="0" w:noVBand="0"/>
      </w:tblPr>
      <w:tblGrid>
        <w:gridCol w:w="2060"/>
        <w:gridCol w:w="3402"/>
        <w:gridCol w:w="4138"/>
      </w:tblGrid>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Качество</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Норматив</w:t>
            </w:r>
          </w:p>
        </w:tc>
        <w:tc>
          <w:tcPr>
            <w:tcW w:w="413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Оценка</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Гибкость:</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подвижность тазобедренных суставов</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Шпагат с опоры высотой 40 см с наклоном назад</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с правой ноги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с левой ноги</w:t>
            </w:r>
          </w:p>
        </w:tc>
        <w:tc>
          <w:tcPr>
            <w:tcW w:w="413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плотное касание пола правым и левым бедром, захват двумя руками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- 1 - 5 см от пола до бедра</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- 6 - 10 см от пола до бедра</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захват только одноименной рукой</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без наклона назад</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Гибкость:</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подвижность тазобедренных суставов</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Поперечный шпагат</w:t>
            </w:r>
          </w:p>
        </w:tc>
        <w:tc>
          <w:tcPr>
            <w:tcW w:w="413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выполнение шпагата по одной прямой</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с небольшим заворотом стоп вовнутрь</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до 10 см от линии до паха</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- 10 - 15 см от линии до паха</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- 10 - 15 см от линии до паха с заворотом стоп вовнутрь</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Гибкость:</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подвижность позвоночного столба</w:t>
            </w:r>
          </w:p>
        </w:tc>
        <w:tc>
          <w:tcPr>
            <w:tcW w:w="3402" w:type="dxa"/>
            <w:tcBorders>
              <w:top w:val="single" w:sz="4" w:space="0" w:color="auto"/>
              <w:left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"Мост" на коленях</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Рисунок (не приводится)</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И.П. - стойка на коленях</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прогнуться назад с захватом руками о пятки,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2 - 3 фиксация положения</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И.П.</w:t>
            </w:r>
          </w:p>
        </w:tc>
        <w:tc>
          <w:tcPr>
            <w:tcW w:w="413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плотная складка, локти прямые колени вместе</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недостаточная складка в наклоне, согнутые руки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недостаточная складка в наклоне, согнутые руки, колени врозь</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наклон назад, руками до пола</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наклон назад, руками до пола, колени врозь</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Гибкость:</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подвижность позвоночного столба</w:t>
            </w:r>
          </w:p>
        </w:tc>
        <w:tc>
          <w:tcPr>
            <w:tcW w:w="3402" w:type="dxa"/>
            <w:tcBorders>
              <w:top w:val="single" w:sz="4" w:space="0" w:color="auto"/>
              <w:left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"Мост"</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И.П. - основная стойка</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Рисунок (не приводится)</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наклон назад с одноименным захватом руками голени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2 - 7 фиксация положения</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8 - И.П.</w:t>
            </w:r>
          </w:p>
        </w:tc>
        <w:tc>
          <w:tcPr>
            <w:tcW w:w="413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мост с захватом руками за голень, плотная складка</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мост с захватом</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мост вплотную, руки к пяткам</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- 2 - 6 см от рук до стоп</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- 7 - 12 см от рук до стоп</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Силовые способности: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сила мышц пресса</w:t>
            </w:r>
          </w:p>
        </w:tc>
        <w:tc>
          <w:tcPr>
            <w:tcW w:w="3402" w:type="dxa"/>
            <w:tcBorders>
              <w:top w:val="single" w:sz="4" w:space="0" w:color="auto"/>
              <w:left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Из И.П. лежа на спине, ноги вверх</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сед углом, ноги в поперечный шпагат</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И.П.</w:t>
            </w:r>
          </w:p>
        </w:tc>
        <w:tc>
          <w:tcPr>
            <w:tcW w:w="413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Оценивается амплитуда, темп при обязательном вертикальном положении спины при выполнении складки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Выполнение за 10 секунд</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"5"- 10 раз</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- 9 раз</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- 8 раз</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- 7 раз</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- 6 раз</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Силовые способности: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сила мышц спины</w:t>
            </w:r>
          </w:p>
        </w:tc>
        <w:tc>
          <w:tcPr>
            <w:tcW w:w="3402" w:type="dxa"/>
            <w:tcBorders>
              <w:top w:val="single" w:sz="4" w:space="0" w:color="auto"/>
              <w:left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Из И.П. лежа на животе</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Рисунок (не приводится)</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прогнуться назад, руки на ширине плеч</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И.П.</w:t>
            </w:r>
          </w:p>
        </w:tc>
        <w:tc>
          <w:tcPr>
            <w:tcW w:w="4138" w:type="dxa"/>
            <w:tcBorders>
              <w:top w:val="single" w:sz="4" w:space="0" w:color="auto"/>
              <w:left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Выполнить 10 раз ЗА 10 сек.</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до касания ног, стопы вместе</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руки параллельно полу</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руки дальше вертикали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руки точно вверх</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руки чуть ниже вертикали</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Скоростно-силовые способности</w:t>
            </w:r>
          </w:p>
        </w:tc>
        <w:tc>
          <w:tcPr>
            <w:tcW w:w="3402" w:type="dxa"/>
            <w:tcBorders>
              <w:top w:val="single" w:sz="4" w:space="0" w:color="auto"/>
              <w:left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Прыжки с двойным вращением скакалки вперед</w:t>
            </w:r>
          </w:p>
        </w:tc>
        <w:tc>
          <w:tcPr>
            <w:tcW w:w="4138" w:type="dxa"/>
            <w:tcBorders>
              <w:top w:val="single" w:sz="4" w:space="0" w:color="auto"/>
              <w:left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- 40 раз за 10 секунд</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- 38 раз</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- 37 раз</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- 35 раз</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- 33 раз</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Гибкость</w:t>
            </w:r>
          </w:p>
        </w:tc>
        <w:tc>
          <w:tcPr>
            <w:tcW w:w="3402" w:type="dxa"/>
            <w:tcBorders>
              <w:top w:val="single" w:sz="4" w:space="0" w:color="auto"/>
              <w:left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Складка вперед со скамейки</w:t>
            </w:r>
          </w:p>
        </w:tc>
        <w:tc>
          <w:tcPr>
            <w:tcW w:w="4138" w:type="dxa"/>
            <w:tcBorders>
              <w:top w:val="single" w:sz="4" w:space="0" w:color="auto"/>
              <w:left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По шкале</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Вестибулярная устойчивость</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Переворот вперед с правой и левой ноги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Переворот назад выполняется с правой и левой ноги</w:t>
            </w:r>
          </w:p>
        </w:tc>
        <w:tc>
          <w:tcPr>
            <w:tcW w:w="413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демонстрация 3-х шпагатов, фиксация в наклоне</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недостаточная амплитуда</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нет фиксированной концовки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амплитуда менее 135</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Координационные способности: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статическое равновесие</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Равновесие "захват"</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Рисунок (не приводится)</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И.П. - стойка, руки в стороны</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Махом правой назад, захват разноименной рукой, стойка на левой - полупалец.</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То же упражнение с другой ноги</w:t>
            </w:r>
          </w:p>
        </w:tc>
        <w:tc>
          <w:tcPr>
            <w:tcW w:w="413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Выполняется на полупальце с максимальной амплитудой</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- 8 секунд</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- 7 секунд</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- 6 секунд</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- 5 секунд</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"1" - 4 секунды</w:t>
            </w:r>
          </w:p>
        </w:tc>
      </w:tr>
      <w:tr w:rsidR="0026489E" w:rsidRPr="009A3DA4" w:rsidTr="00823F2A">
        <w:trPr>
          <w:tblCellSpacing w:w="5" w:type="nil"/>
        </w:trPr>
        <w:tc>
          <w:tcPr>
            <w:tcW w:w="206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Координационные способности:</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статическое равновесие</w:t>
            </w:r>
          </w:p>
        </w:tc>
        <w:tc>
          <w:tcPr>
            <w:tcW w:w="3402"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Равновесие в шпагат вперед, в сторону, назад</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Рисунки (не приводятся)</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Выполняется с правой и левой ноги. Фиксация равновесия - 5 секунд</w:t>
            </w:r>
          </w:p>
        </w:tc>
        <w:tc>
          <w:tcPr>
            <w:tcW w:w="4138"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"5" - "рабочая" нога выше головы</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"4" - стопа на уровне плеча</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"3" - нога на уровне 90°</w:t>
            </w:r>
          </w:p>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"2" - нога на уровне 90°, разворот бедер, завернутая опорная нога</w:t>
            </w:r>
          </w:p>
        </w:tc>
      </w:tr>
    </w:tbl>
    <w:p w:rsidR="0026489E" w:rsidRPr="009A3DA4" w:rsidRDefault="0026489E" w:rsidP="0026489E">
      <w:pPr>
        <w:rPr>
          <w:rFonts w:ascii="Calibri" w:eastAsia="Calibri" w:hAnsi="Calibri" w:cs="Times New Roman"/>
          <w:sz w:val="18"/>
          <w:szCs w:val="18"/>
          <w:lang w:eastAsia="en-US"/>
        </w:rPr>
      </w:pPr>
    </w:p>
    <w:p w:rsidR="0026489E" w:rsidRPr="009A3DA4" w:rsidRDefault="0026489E" w:rsidP="0026489E">
      <w:pPr>
        <w:spacing w:after="0" w:line="240" w:lineRule="auto"/>
        <w:ind w:firstLine="567"/>
        <w:jc w:val="center"/>
        <w:rPr>
          <w:rFonts w:ascii="Trebuchet MS" w:eastAsia="Times New Roman" w:hAnsi="Trebuchet MS" w:cs="Times New Roman"/>
          <w:i/>
          <w:iCs/>
          <w:color w:val="333333"/>
          <w:sz w:val="18"/>
          <w:szCs w:val="18"/>
        </w:rPr>
      </w:pPr>
      <w:r w:rsidRPr="009A3DA4">
        <w:rPr>
          <w:rFonts w:ascii="Trebuchet MS" w:eastAsia="Times New Roman" w:hAnsi="Trebuchet MS" w:cs="Times New Roman"/>
          <w:i/>
          <w:iCs/>
          <w:color w:val="333333"/>
          <w:sz w:val="18"/>
          <w:szCs w:val="18"/>
        </w:rPr>
        <w:br w:type="page"/>
      </w:r>
    </w:p>
    <w:p w:rsidR="0026489E" w:rsidRPr="009A3DA4" w:rsidRDefault="0026489E" w:rsidP="0026489E">
      <w:pPr>
        <w:keepNext/>
        <w:spacing w:before="240" w:after="60"/>
        <w:jc w:val="center"/>
        <w:outlineLvl w:val="0"/>
        <w:rPr>
          <w:rFonts w:ascii="Cambria" w:eastAsia="Times New Roman" w:hAnsi="Cambria" w:cs="Times New Roman"/>
          <w:b/>
          <w:bCs/>
          <w:kern w:val="32"/>
          <w:sz w:val="32"/>
          <w:szCs w:val="32"/>
          <w:lang w:eastAsia="en-US"/>
        </w:rPr>
      </w:pPr>
      <w:bookmarkStart w:id="86" w:name="_Toc379548262"/>
      <w:bookmarkStart w:id="87" w:name="_Toc379548826"/>
      <w:bookmarkStart w:id="88" w:name="_Toc379548854"/>
      <w:bookmarkStart w:id="89" w:name="_Toc387136578"/>
      <w:r w:rsidRPr="009A3DA4">
        <w:rPr>
          <w:rFonts w:ascii="Cambria" w:eastAsia="Times New Roman" w:hAnsi="Cambria" w:cs="Times New Roman"/>
          <w:b/>
          <w:bCs/>
          <w:kern w:val="32"/>
          <w:sz w:val="32"/>
          <w:szCs w:val="32"/>
          <w:lang w:eastAsia="en-US"/>
        </w:rPr>
        <w:t>Требования к условиям реализации программы</w:t>
      </w:r>
      <w:bookmarkEnd w:id="86"/>
      <w:bookmarkEnd w:id="87"/>
      <w:bookmarkEnd w:id="88"/>
      <w:bookmarkEnd w:id="89"/>
    </w:p>
    <w:p w:rsidR="0026489E" w:rsidRPr="009A3DA4" w:rsidRDefault="0026489E" w:rsidP="0026489E">
      <w:pPr>
        <w:keepNext/>
        <w:spacing w:before="240" w:after="60"/>
        <w:jc w:val="center"/>
        <w:outlineLvl w:val="1"/>
        <w:rPr>
          <w:rFonts w:ascii="Times New Roman" w:eastAsia="Times New Roman" w:hAnsi="Times New Roman" w:cs="Times New Roman"/>
          <w:b/>
          <w:bCs/>
          <w:i/>
          <w:iCs/>
          <w:sz w:val="28"/>
          <w:szCs w:val="28"/>
          <w:lang w:eastAsia="en-US"/>
        </w:rPr>
      </w:pPr>
      <w:bookmarkStart w:id="90" w:name="_Toc379548263"/>
      <w:bookmarkStart w:id="91" w:name="_Toc379548827"/>
      <w:bookmarkStart w:id="92" w:name="_Toc379548855"/>
      <w:bookmarkStart w:id="93" w:name="_Toc387136579"/>
      <w:r w:rsidRPr="009A3DA4">
        <w:rPr>
          <w:rFonts w:ascii="Times New Roman" w:eastAsia="Times New Roman" w:hAnsi="Times New Roman" w:cs="Times New Roman"/>
          <w:b/>
          <w:bCs/>
          <w:i/>
          <w:iCs/>
          <w:sz w:val="28"/>
          <w:szCs w:val="28"/>
          <w:lang w:eastAsia="en-US"/>
        </w:rPr>
        <w:t>Требования к кадрам</w:t>
      </w:r>
      <w:bookmarkEnd w:id="90"/>
      <w:bookmarkEnd w:id="91"/>
      <w:bookmarkEnd w:id="92"/>
      <w:bookmarkEnd w:id="93"/>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N 916н (зарегистрирован Минюстом России 14.10.2011, регистрационный N 22054) (далее - ЕКСД), в том числе следующим требованиям:</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26489E" w:rsidRPr="009A3DA4" w:rsidRDefault="0026489E" w:rsidP="0026489E">
      <w:pPr>
        <w:keepNext/>
        <w:spacing w:before="240" w:after="60"/>
        <w:jc w:val="center"/>
        <w:outlineLvl w:val="1"/>
        <w:rPr>
          <w:rFonts w:ascii="Times New Roman" w:eastAsia="Times New Roman" w:hAnsi="Times New Roman" w:cs="Times New Roman"/>
          <w:b/>
          <w:bCs/>
          <w:i/>
          <w:iCs/>
          <w:sz w:val="28"/>
          <w:szCs w:val="28"/>
          <w:lang w:eastAsia="en-US"/>
        </w:rPr>
      </w:pPr>
      <w:bookmarkStart w:id="94" w:name="_Toc379548264"/>
      <w:bookmarkStart w:id="95" w:name="_Toc379548828"/>
      <w:bookmarkStart w:id="96" w:name="_Toc379548856"/>
      <w:bookmarkStart w:id="97" w:name="_Toc387136580"/>
      <w:r w:rsidRPr="009A3DA4">
        <w:rPr>
          <w:rFonts w:ascii="Times New Roman" w:eastAsia="Times New Roman" w:hAnsi="Times New Roman" w:cs="Times New Roman"/>
          <w:b/>
          <w:bCs/>
          <w:i/>
          <w:iCs/>
          <w:sz w:val="28"/>
          <w:szCs w:val="28"/>
          <w:lang w:eastAsia="en-US"/>
        </w:rPr>
        <w:t>Требования к материально-технической базе и инфраструктуре</w:t>
      </w:r>
      <w:bookmarkEnd w:id="94"/>
      <w:bookmarkEnd w:id="95"/>
      <w:bookmarkEnd w:id="96"/>
      <w:bookmarkEnd w:id="97"/>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наличие тренировочного спортивного зала;</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наличие хореографического зала;</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наличие раздевалок, душевых;</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обеспечение оборудованием и спортивным инвентарем, необходимым для прохождения спортивной подготовки;</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обеспечение спортивной экипировкой;</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обеспечение проезда к месту проведения спортивных мероприятий и обратно;</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обеспечение питанием и проживанием в период проведения спортивных мероприятий;</w:t>
      </w:r>
    </w:p>
    <w:p w:rsidR="0026489E" w:rsidRPr="009A3DA4" w:rsidRDefault="0026489E" w:rsidP="0026489E">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sidRPr="009A3DA4">
        <w:rPr>
          <w:rFonts w:ascii="Times New Roman" w:eastAsia="Calibri" w:hAnsi="Times New Roman" w:cs="Times New Roman"/>
          <w:sz w:val="24"/>
          <w:szCs w:val="24"/>
          <w:lang w:eastAsia="en-US"/>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26489E" w:rsidRPr="009A3DA4" w:rsidRDefault="0026489E" w:rsidP="0026489E">
      <w:pPr>
        <w:spacing w:before="120" w:after="0"/>
        <w:ind w:firstLine="720"/>
        <w:jc w:val="center"/>
        <w:rPr>
          <w:rFonts w:ascii="Times New Roman" w:eastAsia="Calibri" w:hAnsi="Times New Roman" w:cs="Times New Roman"/>
          <w:b/>
          <w:i/>
          <w:iCs/>
          <w:color w:val="000000"/>
          <w:spacing w:val="10"/>
          <w:sz w:val="24"/>
          <w:szCs w:val="24"/>
          <w:lang w:eastAsia="en-US"/>
        </w:rPr>
      </w:pPr>
    </w:p>
    <w:p w:rsidR="0026489E" w:rsidRPr="009A3DA4" w:rsidRDefault="0026489E" w:rsidP="0026489E">
      <w:pPr>
        <w:spacing w:before="120" w:after="0"/>
        <w:ind w:firstLine="720"/>
        <w:jc w:val="center"/>
        <w:rPr>
          <w:rFonts w:ascii="Times New Roman" w:eastAsia="Calibri" w:hAnsi="Times New Roman" w:cs="Times New Roman"/>
          <w:b/>
          <w:i/>
          <w:iCs/>
          <w:color w:val="000000"/>
          <w:spacing w:val="10"/>
          <w:sz w:val="24"/>
          <w:szCs w:val="24"/>
          <w:lang w:eastAsia="en-US"/>
        </w:rPr>
      </w:pPr>
    </w:p>
    <w:p w:rsidR="0026489E" w:rsidRPr="009A3DA4" w:rsidRDefault="0026489E" w:rsidP="0026489E">
      <w:pPr>
        <w:spacing w:before="120" w:after="0"/>
        <w:ind w:firstLine="720"/>
        <w:jc w:val="center"/>
        <w:rPr>
          <w:rFonts w:ascii="Times New Roman" w:eastAsia="Calibri" w:hAnsi="Times New Roman" w:cs="Times New Roman"/>
          <w:b/>
          <w:i/>
          <w:iCs/>
          <w:color w:val="000000"/>
          <w:spacing w:val="10"/>
          <w:sz w:val="24"/>
          <w:szCs w:val="24"/>
          <w:lang w:eastAsia="en-US"/>
        </w:rPr>
      </w:pPr>
    </w:p>
    <w:p w:rsidR="0026489E" w:rsidRPr="009A3DA4" w:rsidRDefault="0026489E" w:rsidP="0026489E">
      <w:pPr>
        <w:spacing w:before="120" w:after="0"/>
        <w:ind w:firstLine="720"/>
        <w:jc w:val="center"/>
        <w:rPr>
          <w:rFonts w:ascii="Times New Roman" w:eastAsia="Calibri" w:hAnsi="Times New Roman" w:cs="Times New Roman"/>
          <w:b/>
          <w:i/>
          <w:iCs/>
          <w:color w:val="000000"/>
          <w:spacing w:val="10"/>
          <w:sz w:val="24"/>
          <w:szCs w:val="24"/>
          <w:lang w:eastAsia="en-US"/>
        </w:rPr>
      </w:pPr>
    </w:p>
    <w:p w:rsidR="0026489E" w:rsidRPr="009A3DA4" w:rsidRDefault="0026489E" w:rsidP="0026489E">
      <w:pPr>
        <w:spacing w:before="120" w:after="0"/>
        <w:ind w:firstLine="720"/>
        <w:jc w:val="center"/>
        <w:rPr>
          <w:rFonts w:ascii="Times New Roman" w:eastAsia="Calibri" w:hAnsi="Times New Roman" w:cs="Times New Roman"/>
          <w:b/>
          <w:i/>
          <w:iCs/>
          <w:color w:val="000000"/>
          <w:spacing w:val="10"/>
          <w:sz w:val="24"/>
          <w:szCs w:val="24"/>
          <w:lang w:eastAsia="en-US"/>
        </w:rPr>
      </w:pPr>
    </w:p>
    <w:p w:rsidR="0026489E" w:rsidRPr="009A3DA4" w:rsidRDefault="0026489E" w:rsidP="0026489E">
      <w:pPr>
        <w:keepNext/>
        <w:spacing w:before="240" w:after="60"/>
        <w:jc w:val="center"/>
        <w:outlineLvl w:val="2"/>
        <w:rPr>
          <w:rFonts w:ascii="Times New Roman" w:eastAsia="Times New Roman" w:hAnsi="Times New Roman" w:cs="Times New Roman"/>
          <w:b/>
          <w:bCs/>
          <w:sz w:val="28"/>
          <w:szCs w:val="28"/>
          <w:lang w:eastAsia="en-US"/>
        </w:rPr>
      </w:pPr>
      <w:bookmarkStart w:id="98" w:name="_Toc387136581"/>
      <w:r w:rsidRPr="009A3DA4">
        <w:rPr>
          <w:rFonts w:ascii="Times New Roman" w:eastAsia="Times New Roman" w:hAnsi="Times New Roman" w:cs="Times New Roman"/>
          <w:b/>
          <w:bCs/>
          <w:sz w:val="26"/>
          <w:szCs w:val="26"/>
          <w:lang w:eastAsia="en-US"/>
        </w:rPr>
        <w:t>Оборудование и спортивный инвентарь</w:t>
      </w:r>
      <w:bookmarkEnd w:id="98"/>
    </w:p>
    <w:p w:rsidR="0026489E" w:rsidRPr="009A3DA4" w:rsidRDefault="0026489E" w:rsidP="0026489E">
      <w:pPr>
        <w:widowControl w:val="0"/>
        <w:autoSpaceDE w:val="0"/>
        <w:autoSpaceDN w:val="0"/>
        <w:adjustRightInd w:val="0"/>
        <w:spacing w:after="0" w:line="240" w:lineRule="auto"/>
        <w:ind w:firstLine="540"/>
        <w:jc w:val="both"/>
        <w:rPr>
          <w:rFonts w:ascii="Calibri" w:eastAsia="Calibri" w:hAnsi="Calibri" w:cs="Calibri"/>
          <w:lang w:eastAsia="en-US"/>
        </w:rPr>
      </w:pPr>
    </w:p>
    <w:tbl>
      <w:tblPr>
        <w:tblW w:w="8647" w:type="dxa"/>
        <w:tblCellSpacing w:w="5" w:type="nil"/>
        <w:tblInd w:w="642" w:type="dxa"/>
        <w:tblLayout w:type="fixed"/>
        <w:tblCellMar>
          <w:left w:w="75" w:type="dxa"/>
          <w:right w:w="75" w:type="dxa"/>
        </w:tblCellMar>
        <w:tblLook w:val="0000" w:firstRow="0" w:lastRow="0" w:firstColumn="0" w:lastColumn="0" w:noHBand="0" w:noVBand="0"/>
      </w:tblPr>
      <w:tblGrid>
        <w:gridCol w:w="600"/>
        <w:gridCol w:w="5070"/>
        <w:gridCol w:w="1701"/>
        <w:gridCol w:w="1276"/>
      </w:tblGrid>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N п/п</w:t>
            </w: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Наименование</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Единица измерения</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Количество изделий</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bookmarkStart w:id="99" w:name="Par1014"/>
            <w:bookmarkEnd w:id="99"/>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Ковер гимнастический (13 x 13 м )</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Булава гимнастическая</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 (пар)</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18</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Ленты для художественной гимнастики (разных цветов)</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18</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Мяч для художественной гимнастики</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18</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Обруч гимнастический</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18</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Скакалка гимнастическая</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18</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bookmarkStart w:id="100" w:name="Par1039"/>
            <w:bookmarkEnd w:id="100"/>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Гантели массивные от 0,5 до 5 кг</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комплект</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4</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Зеркало 12 x 2 м</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Игла для накачивания спортивных мячей</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3</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Канат для лазанья</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Мат гимнастический</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10</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Медицинбол от 1 до 5 кг</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комплект</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3</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Мяч волейбольный</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2</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Насос универсальный</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Палка гимнастическая</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18</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Пианино</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Пылесос бытовой</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Станок хореографический</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комплект</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Скамейка гимнастическая</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5</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Стенка гимнастическая</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18</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Тренажер для отработки доскоков</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Тренажер универсальный малогабаритный</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Тренажер для развития мышц рук, ног, спины</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Магнитофон или музыкальный диск (на одного тренера)</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bookmarkStart w:id="101" w:name="Par1112"/>
            <w:bookmarkEnd w:id="101"/>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Видеокамера</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комплект</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Видеотехника для записи и просмотра изображения</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комплект</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Доска информационная</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w:t>
            </w:r>
          </w:p>
        </w:tc>
      </w:tr>
      <w:tr w:rsidR="0026489E" w:rsidRPr="009A3DA4" w:rsidTr="00823F2A">
        <w:trPr>
          <w:tblCellSpacing w:w="5" w:type="nil"/>
        </w:trPr>
        <w:tc>
          <w:tcPr>
            <w:tcW w:w="600" w:type="dxa"/>
            <w:tcBorders>
              <w:top w:val="single" w:sz="4" w:space="0" w:color="auto"/>
              <w:left w:val="single" w:sz="4" w:space="0" w:color="auto"/>
              <w:bottom w:val="single" w:sz="4" w:space="0" w:color="auto"/>
              <w:right w:val="single" w:sz="4" w:space="0" w:color="auto"/>
            </w:tcBorders>
          </w:tcPr>
          <w:p w:rsidR="0026489E" w:rsidRPr="009A3DA4" w:rsidRDefault="0026489E" w:rsidP="0026489E">
            <w:pPr>
              <w:widowControl w:val="0"/>
              <w:numPr>
                <w:ilvl w:val="0"/>
                <w:numId w:val="8"/>
              </w:numPr>
              <w:autoSpaceDE w:val="0"/>
              <w:autoSpaceDN w:val="0"/>
              <w:adjustRightInd w:val="0"/>
              <w:spacing w:after="0" w:line="240" w:lineRule="auto"/>
              <w:jc w:val="center"/>
              <w:rPr>
                <w:rFonts w:ascii="Times New Roman" w:eastAsia="Calibri" w:hAnsi="Times New Roman" w:cs="Times New Roman"/>
                <w:lang w:eastAsia="en-US"/>
              </w:rPr>
            </w:pPr>
          </w:p>
        </w:tc>
        <w:tc>
          <w:tcPr>
            <w:tcW w:w="5070"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rPr>
                <w:rFonts w:ascii="Times New Roman" w:eastAsia="Calibri" w:hAnsi="Times New Roman" w:cs="Times New Roman"/>
                <w:lang w:eastAsia="en-US"/>
              </w:rPr>
            </w:pPr>
            <w:r w:rsidRPr="009A3DA4">
              <w:rPr>
                <w:rFonts w:ascii="Times New Roman" w:eastAsia="Calibri" w:hAnsi="Times New Roman" w:cs="Times New Roman"/>
                <w:lang w:eastAsia="en-US"/>
              </w:rPr>
              <w:t>Рулетка 20 м металлическая</w:t>
            </w:r>
          </w:p>
        </w:tc>
        <w:tc>
          <w:tcPr>
            <w:tcW w:w="1701"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штук</w:t>
            </w:r>
          </w:p>
        </w:tc>
        <w:tc>
          <w:tcPr>
            <w:tcW w:w="1276" w:type="dxa"/>
            <w:tcBorders>
              <w:top w:val="single" w:sz="4" w:space="0" w:color="auto"/>
              <w:left w:val="single" w:sz="4" w:space="0" w:color="auto"/>
              <w:bottom w:val="single" w:sz="4" w:space="0" w:color="auto"/>
              <w:right w:val="single" w:sz="4" w:space="0" w:color="auto"/>
            </w:tcBorders>
          </w:tcPr>
          <w:p w:rsidR="0026489E" w:rsidRPr="009A3DA4" w:rsidRDefault="0026489E" w:rsidP="00823F2A">
            <w:pPr>
              <w:widowControl w:val="0"/>
              <w:autoSpaceDE w:val="0"/>
              <w:autoSpaceDN w:val="0"/>
              <w:adjustRightInd w:val="0"/>
              <w:spacing w:after="0" w:line="240" w:lineRule="auto"/>
              <w:jc w:val="center"/>
              <w:rPr>
                <w:rFonts w:ascii="Times New Roman" w:eastAsia="Calibri" w:hAnsi="Times New Roman" w:cs="Times New Roman"/>
                <w:lang w:eastAsia="en-US"/>
              </w:rPr>
            </w:pPr>
            <w:r w:rsidRPr="009A3DA4">
              <w:rPr>
                <w:rFonts w:ascii="Times New Roman" w:eastAsia="Calibri" w:hAnsi="Times New Roman" w:cs="Times New Roman"/>
                <w:lang w:eastAsia="en-US"/>
              </w:rPr>
              <w:t>1</w:t>
            </w:r>
          </w:p>
        </w:tc>
      </w:tr>
    </w:tbl>
    <w:p w:rsidR="0026489E" w:rsidRPr="009A3DA4" w:rsidRDefault="0026489E" w:rsidP="0026489E">
      <w:pPr>
        <w:rPr>
          <w:rFonts w:ascii="Calibri" w:eastAsia="Calibri" w:hAnsi="Calibri" w:cs="Times New Roman"/>
          <w:lang w:eastAsia="en-US"/>
        </w:rPr>
      </w:pPr>
    </w:p>
    <w:p w:rsidR="0026489E" w:rsidRPr="009A3DA4" w:rsidRDefault="0026489E" w:rsidP="0026489E">
      <w:pPr>
        <w:spacing w:after="0" w:line="240" w:lineRule="auto"/>
        <w:rPr>
          <w:rFonts w:ascii="Times New Roman" w:eastAsia="Calibri" w:hAnsi="Times New Roman" w:cs="Times New Roman"/>
          <w:sz w:val="24"/>
          <w:szCs w:val="24"/>
          <w:lang w:eastAsia="en-US"/>
        </w:rPr>
      </w:pPr>
    </w:p>
    <w:p w:rsidR="0026489E" w:rsidRPr="009A3DA4" w:rsidRDefault="0026489E" w:rsidP="0026489E">
      <w:pPr>
        <w:keepNext/>
        <w:spacing w:before="240" w:after="60"/>
        <w:jc w:val="center"/>
        <w:outlineLvl w:val="0"/>
        <w:rPr>
          <w:rFonts w:ascii="Cambria" w:eastAsia="Times New Roman" w:hAnsi="Cambria" w:cs="Times New Roman"/>
          <w:b/>
          <w:bCs/>
          <w:kern w:val="32"/>
          <w:sz w:val="32"/>
          <w:szCs w:val="32"/>
          <w:lang w:eastAsia="en-US"/>
        </w:rPr>
      </w:pPr>
      <w:r w:rsidRPr="009A3DA4">
        <w:rPr>
          <w:rFonts w:ascii="Cambria" w:eastAsia="Times New Roman" w:hAnsi="Cambria" w:cs="Times New Roman"/>
          <w:b/>
          <w:bCs/>
          <w:kern w:val="32"/>
          <w:sz w:val="32"/>
          <w:szCs w:val="32"/>
          <w:lang w:eastAsia="en-US"/>
        </w:rPr>
        <w:br w:type="page"/>
      </w:r>
      <w:bookmarkStart w:id="102" w:name="_Toc387136582"/>
      <w:r w:rsidRPr="009A3DA4">
        <w:rPr>
          <w:rFonts w:ascii="Cambria" w:eastAsia="Times New Roman" w:hAnsi="Cambria" w:cs="Times New Roman"/>
          <w:b/>
          <w:bCs/>
          <w:kern w:val="32"/>
          <w:sz w:val="32"/>
          <w:szCs w:val="32"/>
          <w:lang w:eastAsia="en-US"/>
        </w:rPr>
        <w:t>Используемая литература</w:t>
      </w:r>
      <w:bookmarkEnd w:id="102"/>
    </w:p>
    <w:p w:rsidR="0026489E" w:rsidRPr="009A3DA4" w:rsidRDefault="0026489E" w:rsidP="0026489E">
      <w:pPr>
        <w:spacing w:after="0"/>
        <w:rPr>
          <w:rFonts w:ascii="Times New Roman" w:eastAsia="Calibri" w:hAnsi="Times New Roman" w:cs="Times New Roman"/>
          <w:sz w:val="24"/>
          <w:lang w:eastAsia="en-US"/>
        </w:rPr>
      </w:pP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А. Крефф; М. Каню Женщина и спорт, М., 1986г.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Б. Собинов Путь к красоте, «Молодая гвардия», 1964г.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Боброва Г. Искусство грации. – М.: Детская литература, 1986.</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В. Ванслов Балеты Григоровича и проблемы хореографии, М., «Искусство», 1971г.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В. Кирсанов Спорт, музыка, грация, М., «Физкультура и спорт», 1984г.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В. Костровицкая, А. Писарев Школа классического танца «Искусство», Ленинградское отделение, 1978г.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В.В. Мироненко О структуре выразительных движений. Республиканский научно – методический сборник «Психология», 1977г.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Г. Боброва Искусство грации, Ленинград, 1986г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Г. Боброва Художественная гимнастика в школе, М., 1978г.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ГрациозоЧеккетти Полный учебник классического танца, М., 2007г.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Д. Сивакова Уроки художественной гимнастики, М., 1968г.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Ж. Шишманова Большой путь, М., 1980г.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Ж.А. Белокопытова , «Методические рекомендации по организации и методам отбора в ДЮСШ по специализации художественная гимнастика», Киев, РНМЖ, 1978 год</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Женская гимнастика под ред. Л. Лансон, М., 1976г.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З. Вербова Искусство произвольных упражнений, М., Физкультура и спорт, 1967г.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И. Шипилина Хореография в спорте, Ростов-на-Дону, 2004г.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Качетджыева Л., Ванкова М., Чуприянова М. Обучение детей художественной гимнастике. – М.: Физкультура и спорт, 1985.</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Л.А. Карпенко, «Методика тренировки занимающихся художественной гимнастикой», Ленинград, ГДИФОК, 1989 год</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Л.П. Орлов, «Художественная гимнастика», Москва, Физкультура и спорт, 1973 год</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Лисицкая Т.С. Хореография в гимнастике. – М.: Физкультура и спорт, 1984.</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М. Шолих Круговая тренировка, М., Физкультура и спорт, 1967г.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Мавромати Д. Упражнения художественной гимнастики. – М.: Физкультура и спорт, 1972.</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Н.Н. Тарасов «Классический танец», М., Искусство, 1971г.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Основы технической подготовки  в  художественной гимнастике Метод. Рек.  Киев Изд-во КГИФК  1991   Овчинникова Н.А.</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От простого к сложному. Гимнастика  ежегодник 1986.   Найпак В.Д.</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Программа дополнительного образования. Гармоничное развитие детей средствами гимнастики. И.А. Винер Н.М.Горбулина О.Д. Цыганкова</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Рабочие программы. Физическая культура гимнастика. Предметная линия учебников под редакцией И.А. Винер. И.А. Винер Н.М.Горбулина О.Д. Цыганкова</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С. Токарев Гимн гимнастике, М., «Физкультура и спорт», 1984г.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Специальная  физическая  подготовка юных спортсменок высокой квалификации в художественной гимнастике. Учебное пособие Москва  Всероссийская федерация худ.гимнастики 2001г. Говорова М.А   Плешкань А.В.</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Т. Лисицкая Хореография в гимнастике, М., 1984г.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Т. Ротерс Музыкально – ритмическое воспитание в художественной гимнастике, М., 1989г.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Т.С. Лисицкая, «Художественная гимнастика: учебник для институтов физической культуры» , Физкультура и спорт, 1982 год.</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Учебное пособие – СПб  Изд – во СПбГАФК  2000   Карпенко Л.А</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Художественная гимнастика под ред. Орлова, М., «Физкультура и спорт», 1973г.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Художественная гимнастика под ред. Т. Лисицкой, Учебник для институтов физической культуры, М., 1982г.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Художественная гимнастика. / Под ред. Ю. Шишкаревой и Л.Орловой. – М.: Физкультура и спорт, 1954.</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Художественная  гимнастика   учебник  под общей редакцией профессора Л.А. Карпенко        Москва  2003г.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Художественная гимнастика под ред. Л.Орлова, М., 1965г.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Э.П. Аверкович Анализ произвольный упражнений в художественной гимнастике и пути совершенствования исполнительского мастерства сильнейших гимнастов. Автореферат, М., 1980г.</w:t>
      </w:r>
    </w:p>
    <w:p w:rsidR="0026489E" w:rsidRPr="009A3DA4" w:rsidRDefault="0026489E" w:rsidP="0026489E">
      <w:pPr>
        <w:spacing w:after="120" w:line="240" w:lineRule="auto"/>
        <w:rPr>
          <w:rFonts w:ascii="Times New Roman" w:eastAsia="Calibri" w:hAnsi="Times New Roman" w:cs="Times New Roman"/>
          <w:sz w:val="24"/>
          <w:lang w:eastAsia="en-US"/>
        </w:rPr>
      </w:pPr>
      <w:r w:rsidRPr="009A3DA4">
        <w:rPr>
          <w:rFonts w:ascii="Times New Roman" w:eastAsia="Calibri" w:hAnsi="Times New Roman" w:cs="Times New Roman"/>
          <w:sz w:val="24"/>
          <w:lang w:eastAsia="en-US"/>
        </w:rPr>
        <w:t>Я. Аркаев, Н.И.Кузьмина «О модели построения многолетней спортивной тренировки в художественной гимнастике» - Москва, Госкомспорт СССР, 1989 год</w:t>
      </w: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6489E" w:rsidRDefault="0026489E" w:rsidP="0026489E">
      <w:pPr>
        <w:spacing w:after="0" w:line="240" w:lineRule="auto"/>
        <w:jc w:val="center"/>
        <w:rPr>
          <w:rFonts w:ascii="Times New Roman" w:eastAsia="Times New Roman" w:hAnsi="Times New Roman" w:cs="Times New Roman"/>
          <w:b/>
          <w:sz w:val="24"/>
          <w:szCs w:val="24"/>
        </w:rPr>
      </w:pPr>
    </w:p>
    <w:p w:rsidR="002E0CC6" w:rsidRDefault="002E0CC6">
      <w:bookmarkStart w:id="103" w:name="_GoBack"/>
      <w:bookmarkEnd w:id="103"/>
    </w:p>
    <w:sectPr w:rsidR="002E0C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Segoe UI"/>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Warnock Pro">
    <w:altName w:val="Times New Roman"/>
    <w:panose1 w:val="00000000000000000000"/>
    <w:charset w:val="CC"/>
    <w:family w:val="roman"/>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97EC6A2"/>
    <w:lvl w:ilvl="0">
      <w:numFmt w:val="bullet"/>
      <w:lvlText w:val="*"/>
      <w:lvlJc w:val="left"/>
    </w:lvl>
  </w:abstractNum>
  <w:abstractNum w:abstractNumId="1">
    <w:nsid w:val="03AE5CE3"/>
    <w:multiLevelType w:val="multilevel"/>
    <w:tmpl w:val="6FF23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E63B9A"/>
    <w:multiLevelType w:val="multilevel"/>
    <w:tmpl w:val="5A1C45FE"/>
    <w:lvl w:ilvl="0">
      <w:start w:val="1"/>
      <w:numFmt w:val="decimal"/>
      <w:lvlText w:val="%1."/>
      <w:lvlJc w:val="left"/>
      <w:pPr>
        <w:ind w:left="1287" w:hanging="360"/>
      </w:pPr>
      <w:rPr>
        <w:rFonts w:hint="default"/>
      </w:rPr>
    </w:lvl>
    <w:lvl w:ilvl="1">
      <w:start w:val="2"/>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
    <w:nsid w:val="20A217A1"/>
    <w:multiLevelType w:val="multilevel"/>
    <w:tmpl w:val="D1ECED30"/>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4">
    <w:nsid w:val="3DB5145A"/>
    <w:multiLevelType w:val="hybridMultilevel"/>
    <w:tmpl w:val="CEF0797A"/>
    <w:lvl w:ilvl="0" w:tplc="C83A097A">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
    <w:nsid w:val="41DF466D"/>
    <w:multiLevelType w:val="hybridMultilevel"/>
    <w:tmpl w:val="E3DE6D80"/>
    <w:lvl w:ilvl="0" w:tplc="C83A09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D367525"/>
    <w:multiLevelType w:val="hybridMultilevel"/>
    <w:tmpl w:val="9A7285A4"/>
    <w:lvl w:ilvl="0" w:tplc="DFCC0F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5"/>
  </w:num>
  <w:num w:numId="3">
    <w:abstractNumId w:val="3"/>
  </w:num>
  <w:num w:numId="4">
    <w:abstractNumId w:val="2"/>
  </w:num>
  <w:num w:numId="5">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44"/>
        <w:lvlJc w:val="left"/>
        <w:rPr>
          <w:rFonts w:ascii="Times New Roman" w:hAnsi="Times New Roman" w:cs="Times New Roman" w:hint="default"/>
        </w:rPr>
      </w:lvl>
    </w:lvlOverride>
  </w:num>
  <w:num w:numId="7">
    <w:abstractNumId w:val="1"/>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BB1"/>
    <w:rsid w:val="0026489E"/>
    <w:rsid w:val="002E0CC6"/>
    <w:rsid w:val="00455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Classic 1" w:uiPriority="0"/>
    <w:lsdException w:name="Table List 7" w:uiPriority="0"/>
    <w:lsdException w:name="Table 3D effects 2" w:uiPriority="0"/>
    <w:lsdException w:name="Table Professional"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89E"/>
    <w:rPr>
      <w:rFonts w:eastAsiaTheme="minorEastAsia"/>
      <w:lang w:eastAsia="ru-RU"/>
    </w:rPr>
  </w:style>
  <w:style w:type="paragraph" w:styleId="1">
    <w:name w:val="heading 1"/>
    <w:basedOn w:val="a"/>
    <w:next w:val="a"/>
    <w:link w:val="10"/>
    <w:qFormat/>
    <w:rsid w:val="0026489E"/>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qFormat/>
    <w:rsid w:val="0026489E"/>
    <w:pPr>
      <w:keepNext/>
      <w:spacing w:after="0" w:line="360" w:lineRule="auto"/>
      <w:outlineLvl w:val="1"/>
    </w:pPr>
    <w:rPr>
      <w:rFonts w:ascii="Times New Roman" w:eastAsia="Times New Roman" w:hAnsi="Times New Roman" w:cs="Times New Roman"/>
      <w:b/>
      <w:szCs w:val="24"/>
    </w:rPr>
  </w:style>
  <w:style w:type="paragraph" w:styleId="3">
    <w:name w:val="heading 3"/>
    <w:basedOn w:val="a"/>
    <w:next w:val="a"/>
    <w:link w:val="30"/>
    <w:qFormat/>
    <w:rsid w:val="0026489E"/>
    <w:pPr>
      <w:keepNext/>
      <w:spacing w:after="0" w:line="240" w:lineRule="auto"/>
      <w:ind w:left="360"/>
      <w:outlineLvl w:val="2"/>
    </w:pPr>
    <w:rPr>
      <w:rFonts w:ascii="Times New Roman" w:eastAsia="Times New Roman" w:hAnsi="Times New Roman" w:cs="Times New Roman"/>
      <w:b/>
      <w:sz w:val="28"/>
      <w:szCs w:val="20"/>
    </w:rPr>
  </w:style>
  <w:style w:type="paragraph" w:styleId="4">
    <w:name w:val="heading 4"/>
    <w:basedOn w:val="a"/>
    <w:next w:val="a"/>
    <w:link w:val="40"/>
    <w:qFormat/>
    <w:rsid w:val="0026489E"/>
    <w:pPr>
      <w:keepNext/>
      <w:keepLines/>
      <w:spacing w:before="40" w:after="0" w:line="259" w:lineRule="auto"/>
      <w:outlineLvl w:val="3"/>
    </w:pPr>
    <w:rPr>
      <w:rFonts w:ascii="Calibri Light" w:eastAsia="Times New Roman" w:hAnsi="Calibri Light" w:cs="Times New Roman"/>
      <w:i/>
      <w:iCs/>
      <w:color w:val="2E74B5"/>
      <w:lang w:eastAsia="en-US"/>
    </w:rPr>
  </w:style>
  <w:style w:type="paragraph" w:styleId="5">
    <w:name w:val="heading 5"/>
    <w:basedOn w:val="a"/>
    <w:next w:val="a"/>
    <w:link w:val="50"/>
    <w:qFormat/>
    <w:rsid w:val="0026489E"/>
    <w:pPr>
      <w:keepNext/>
      <w:shd w:val="clear" w:color="auto" w:fill="FFFFFF"/>
      <w:autoSpaceDE w:val="0"/>
      <w:autoSpaceDN w:val="0"/>
      <w:adjustRightInd w:val="0"/>
      <w:spacing w:after="0" w:line="240" w:lineRule="auto"/>
      <w:jc w:val="center"/>
      <w:outlineLvl w:val="4"/>
    </w:pPr>
    <w:rPr>
      <w:rFonts w:ascii="Times New Roman" w:eastAsia="Times New Roman" w:hAnsi="Times New Roman" w:cs="Times New Roman"/>
      <w:b/>
      <w:bCs/>
      <w:color w:val="000000"/>
      <w:sz w:val="28"/>
      <w:szCs w:val="26"/>
    </w:rPr>
  </w:style>
  <w:style w:type="paragraph" w:styleId="6">
    <w:name w:val="heading 6"/>
    <w:basedOn w:val="a"/>
    <w:next w:val="a"/>
    <w:link w:val="60"/>
    <w:unhideWhenUsed/>
    <w:qFormat/>
    <w:rsid w:val="0026489E"/>
    <w:pPr>
      <w:keepNext/>
      <w:keepLines/>
      <w:spacing w:before="200" w:after="0"/>
      <w:outlineLvl w:val="5"/>
    </w:pPr>
    <w:rPr>
      <w:rFonts w:ascii="Cambria" w:eastAsia="Times New Roman" w:hAnsi="Cambria" w:cs="Times New Roman"/>
      <w:i/>
      <w:iCs/>
      <w:color w:val="243F60"/>
    </w:rPr>
  </w:style>
  <w:style w:type="paragraph" w:styleId="7">
    <w:name w:val="heading 7"/>
    <w:basedOn w:val="a"/>
    <w:next w:val="a"/>
    <w:link w:val="70"/>
    <w:qFormat/>
    <w:rsid w:val="0026489E"/>
    <w:pPr>
      <w:keepNext/>
      <w:shd w:val="clear" w:color="auto" w:fill="FFFFFF"/>
      <w:autoSpaceDE w:val="0"/>
      <w:autoSpaceDN w:val="0"/>
      <w:adjustRightInd w:val="0"/>
      <w:spacing w:after="0" w:line="240" w:lineRule="auto"/>
      <w:jc w:val="center"/>
      <w:outlineLvl w:val="6"/>
    </w:pPr>
    <w:rPr>
      <w:rFonts w:ascii="Times New Roman" w:eastAsia="Times New Roman" w:hAnsi="Times New Roman" w:cs="Times New Roman"/>
      <w:b/>
      <w:bCs/>
      <w:sz w:val="28"/>
      <w:szCs w:val="24"/>
    </w:rPr>
  </w:style>
  <w:style w:type="paragraph" w:styleId="8">
    <w:name w:val="heading 8"/>
    <w:basedOn w:val="a"/>
    <w:next w:val="a"/>
    <w:link w:val="80"/>
    <w:qFormat/>
    <w:rsid w:val="0026489E"/>
    <w:pPr>
      <w:keepNext/>
      <w:autoSpaceDE w:val="0"/>
      <w:autoSpaceDN w:val="0"/>
      <w:adjustRightInd w:val="0"/>
      <w:spacing w:after="0" w:line="240" w:lineRule="auto"/>
      <w:jc w:val="center"/>
      <w:outlineLvl w:val="7"/>
    </w:pPr>
    <w:rPr>
      <w:rFonts w:ascii="Times New Roman" w:eastAsia="Times New Roman" w:hAnsi="Times New Roman" w:cs="Times New Roman"/>
      <w:sz w:val="28"/>
      <w:szCs w:val="24"/>
    </w:rPr>
  </w:style>
  <w:style w:type="paragraph" w:styleId="9">
    <w:name w:val="heading 9"/>
    <w:basedOn w:val="a"/>
    <w:next w:val="a"/>
    <w:link w:val="90"/>
    <w:qFormat/>
    <w:rsid w:val="0026489E"/>
    <w:pPr>
      <w:keepNext/>
      <w:spacing w:after="0" w:line="240" w:lineRule="auto"/>
      <w:ind w:left="360"/>
      <w:outlineLvl w:val="8"/>
    </w:pPr>
    <w:rPr>
      <w:rFonts w:ascii="Times New Roman" w:eastAsia="Times New Roman" w:hAnsi="Times New Roman" w:cs="Times New Roman"/>
      <w:b/>
      <w:bCs/>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6489E"/>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26489E"/>
    <w:rPr>
      <w:rFonts w:ascii="Times New Roman" w:eastAsia="Times New Roman" w:hAnsi="Times New Roman" w:cs="Times New Roman"/>
      <w:b/>
      <w:szCs w:val="24"/>
      <w:lang w:eastAsia="ru-RU"/>
    </w:rPr>
  </w:style>
  <w:style w:type="character" w:customStyle="1" w:styleId="30">
    <w:name w:val="Заголовок 3 Знак"/>
    <w:basedOn w:val="a0"/>
    <w:link w:val="3"/>
    <w:rsid w:val="0026489E"/>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26489E"/>
    <w:rPr>
      <w:rFonts w:ascii="Calibri Light" w:eastAsia="Times New Roman" w:hAnsi="Calibri Light" w:cs="Times New Roman"/>
      <w:i/>
      <w:iCs/>
      <w:color w:val="2E74B5"/>
    </w:rPr>
  </w:style>
  <w:style w:type="character" w:customStyle="1" w:styleId="50">
    <w:name w:val="Заголовок 5 Знак"/>
    <w:basedOn w:val="a0"/>
    <w:link w:val="5"/>
    <w:rsid w:val="0026489E"/>
    <w:rPr>
      <w:rFonts w:ascii="Times New Roman" w:eastAsia="Times New Roman" w:hAnsi="Times New Roman" w:cs="Times New Roman"/>
      <w:b/>
      <w:bCs/>
      <w:color w:val="000000"/>
      <w:sz w:val="28"/>
      <w:szCs w:val="26"/>
      <w:shd w:val="clear" w:color="auto" w:fill="FFFFFF"/>
      <w:lang w:eastAsia="ru-RU"/>
    </w:rPr>
  </w:style>
  <w:style w:type="character" w:customStyle="1" w:styleId="60">
    <w:name w:val="Заголовок 6 Знак"/>
    <w:basedOn w:val="a0"/>
    <w:link w:val="6"/>
    <w:rsid w:val="0026489E"/>
    <w:rPr>
      <w:rFonts w:ascii="Cambria" w:eastAsia="Times New Roman" w:hAnsi="Cambria" w:cs="Times New Roman"/>
      <w:i/>
      <w:iCs/>
      <w:color w:val="243F60"/>
      <w:lang w:eastAsia="ru-RU"/>
    </w:rPr>
  </w:style>
  <w:style w:type="character" w:customStyle="1" w:styleId="70">
    <w:name w:val="Заголовок 7 Знак"/>
    <w:basedOn w:val="a0"/>
    <w:link w:val="7"/>
    <w:rsid w:val="0026489E"/>
    <w:rPr>
      <w:rFonts w:ascii="Times New Roman" w:eastAsia="Times New Roman" w:hAnsi="Times New Roman" w:cs="Times New Roman"/>
      <w:b/>
      <w:bCs/>
      <w:sz w:val="28"/>
      <w:szCs w:val="24"/>
      <w:shd w:val="clear" w:color="auto" w:fill="FFFFFF"/>
      <w:lang w:eastAsia="ru-RU"/>
    </w:rPr>
  </w:style>
  <w:style w:type="character" w:customStyle="1" w:styleId="80">
    <w:name w:val="Заголовок 8 Знак"/>
    <w:basedOn w:val="a0"/>
    <w:link w:val="8"/>
    <w:rsid w:val="0026489E"/>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26489E"/>
    <w:rPr>
      <w:rFonts w:ascii="Times New Roman" w:eastAsia="Times New Roman" w:hAnsi="Times New Roman" w:cs="Times New Roman"/>
      <w:b/>
      <w:bCs/>
      <w:sz w:val="36"/>
      <w:szCs w:val="24"/>
      <w:lang w:eastAsia="ru-RU"/>
    </w:rPr>
  </w:style>
  <w:style w:type="paragraph" w:styleId="a3">
    <w:name w:val="Block Text"/>
    <w:basedOn w:val="a"/>
    <w:unhideWhenUsed/>
    <w:rsid w:val="0026489E"/>
    <w:pPr>
      <w:spacing w:after="0" w:line="240" w:lineRule="auto"/>
      <w:ind w:left="2992" w:right="2981"/>
      <w:jc w:val="both"/>
    </w:pPr>
    <w:rPr>
      <w:rFonts w:ascii="Arial" w:eastAsia="Times New Roman" w:hAnsi="Arial" w:cs="Times New Roman"/>
      <w:sz w:val="18"/>
      <w:szCs w:val="24"/>
    </w:rPr>
  </w:style>
  <w:style w:type="paragraph" w:styleId="a4">
    <w:name w:val="Body Text"/>
    <w:basedOn w:val="a"/>
    <w:link w:val="a5"/>
    <w:rsid w:val="0026489E"/>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0"/>
    <w:link w:val="a4"/>
    <w:rsid w:val="0026489E"/>
    <w:rPr>
      <w:rFonts w:ascii="Times New Roman" w:eastAsia="Times New Roman" w:hAnsi="Times New Roman" w:cs="Times New Roman"/>
      <w:sz w:val="20"/>
      <w:szCs w:val="20"/>
      <w:lang w:eastAsia="ru-RU"/>
    </w:rPr>
  </w:style>
  <w:style w:type="paragraph" w:styleId="a6">
    <w:name w:val="Body Text Indent"/>
    <w:basedOn w:val="a"/>
    <w:link w:val="a7"/>
    <w:rsid w:val="0026489E"/>
    <w:pPr>
      <w:spacing w:after="120" w:line="480" w:lineRule="auto"/>
    </w:pPr>
    <w:rPr>
      <w:rFonts w:ascii="Times New Roman" w:eastAsia="Times New Roman" w:hAnsi="Times New Roman" w:cs="Times New Roman"/>
      <w:sz w:val="24"/>
      <w:szCs w:val="20"/>
    </w:rPr>
  </w:style>
  <w:style w:type="character" w:customStyle="1" w:styleId="a7">
    <w:name w:val="Основной текст с отступом Знак"/>
    <w:basedOn w:val="a0"/>
    <w:link w:val="a6"/>
    <w:rsid w:val="0026489E"/>
    <w:rPr>
      <w:rFonts w:ascii="Times New Roman" w:eastAsia="Times New Roman" w:hAnsi="Times New Roman" w:cs="Times New Roman"/>
      <w:sz w:val="24"/>
      <w:szCs w:val="20"/>
      <w:lang w:eastAsia="ru-RU"/>
    </w:rPr>
  </w:style>
  <w:style w:type="paragraph" w:styleId="21">
    <w:name w:val="Body Text Indent 2"/>
    <w:basedOn w:val="a"/>
    <w:link w:val="22"/>
    <w:rsid w:val="0026489E"/>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26489E"/>
    <w:rPr>
      <w:rFonts w:ascii="Times New Roman" w:eastAsia="Times New Roman" w:hAnsi="Times New Roman" w:cs="Times New Roman"/>
      <w:sz w:val="20"/>
      <w:szCs w:val="20"/>
      <w:lang w:eastAsia="ru-RU"/>
    </w:rPr>
  </w:style>
  <w:style w:type="paragraph" w:styleId="31">
    <w:name w:val="Body Text Indent 3"/>
    <w:basedOn w:val="a"/>
    <w:link w:val="32"/>
    <w:rsid w:val="0026489E"/>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6489E"/>
    <w:rPr>
      <w:rFonts w:ascii="Times New Roman" w:eastAsia="Times New Roman" w:hAnsi="Times New Roman" w:cs="Times New Roman"/>
      <w:sz w:val="16"/>
      <w:szCs w:val="16"/>
      <w:lang w:eastAsia="ru-RU"/>
    </w:rPr>
  </w:style>
  <w:style w:type="paragraph" w:customStyle="1" w:styleId="a8">
    <w:name w:val="Знак Знак Знак Знак"/>
    <w:basedOn w:val="a"/>
    <w:rsid w:val="0026489E"/>
    <w:pPr>
      <w:spacing w:after="160" w:line="240" w:lineRule="exact"/>
    </w:pPr>
    <w:rPr>
      <w:rFonts w:ascii="Verdana" w:eastAsia="Times New Roman" w:hAnsi="Verdana" w:cs="Times New Roman"/>
      <w:sz w:val="20"/>
      <w:szCs w:val="20"/>
      <w:lang w:val="en-US" w:eastAsia="en-US"/>
    </w:rPr>
  </w:style>
  <w:style w:type="table" w:styleId="a9">
    <w:name w:val="Table Grid"/>
    <w:basedOn w:val="a1"/>
    <w:rsid w:val="00264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26489E"/>
    <w:pPr>
      <w:spacing w:after="75" w:line="240" w:lineRule="auto"/>
      <w:jc w:val="both"/>
    </w:pPr>
    <w:rPr>
      <w:rFonts w:ascii="Times New Roman" w:eastAsia="Times New Roman" w:hAnsi="Times New Roman" w:cs="Times New Roman"/>
      <w:sz w:val="24"/>
      <w:szCs w:val="24"/>
    </w:rPr>
  </w:style>
  <w:style w:type="character" w:styleId="ab">
    <w:name w:val="Strong"/>
    <w:uiPriority w:val="22"/>
    <w:qFormat/>
    <w:rsid w:val="0026489E"/>
    <w:rPr>
      <w:b/>
      <w:bCs/>
    </w:rPr>
  </w:style>
  <w:style w:type="paragraph" w:styleId="ac">
    <w:name w:val="List Paragraph"/>
    <w:basedOn w:val="a"/>
    <w:uiPriority w:val="34"/>
    <w:qFormat/>
    <w:rsid w:val="0026489E"/>
    <w:pPr>
      <w:spacing w:after="0" w:line="240" w:lineRule="auto"/>
      <w:ind w:left="720"/>
      <w:contextualSpacing/>
      <w:jc w:val="both"/>
    </w:pPr>
    <w:rPr>
      <w:rFonts w:ascii="Calibri" w:eastAsia="Times New Roman" w:hAnsi="Calibri" w:cs="Times New Roman"/>
      <w:sz w:val="24"/>
      <w:szCs w:val="24"/>
    </w:rPr>
  </w:style>
  <w:style w:type="paragraph" w:customStyle="1" w:styleId="Standard">
    <w:name w:val="Standard"/>
    <w:uiPriority w:val="99"/>
    <w:rsid w:val="0026489E"/>
    <w:pPr>
      <w:suppressAutoHyphens/>
      <w:autoSpaceDN w:val="0"/>
    </w:pPr>
    <w:rPr>
      <w:rFonts w:ascii="Calibri" w:eastAsia="SimSun" w:hAnsi="Calibri" w:cs="Calibri"/>
      <w:kern w:val="3"/>
      <w:lang w:eastAsia="ru-RU"/>
    </w:rPr>
  </w:style>
  <w:style w:type="character" w:styleId="ad">
    <w:name w:val="Emphasis"/>
    <w:uiPriority w:val="20"/>
    <w:qFormat/>
    <w:rsid w:val="0026489E"/>
    <w:rPr>
      <w:i/>
      <w:iCs/>
    </w:rPr>
  </w:style>
  <w:style w:type="paragraph" w:styleId="ae">
    <w:name w:val="header"/>
    <w:basedOn w:val="a"/>
    <w:link w:val="af"/>
    <w:uiPriority w:val="99"/>
    <w:unhideWhenUsed/>
    <w:rsid w:val="0026489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26489E"/>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26489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Нижний колонтитул Знак"/>
    <w:basedOn w:val="a0"/>
    <w:link w:val="af0"/>
    <w:uiPriority w:val="99"/>
    <w:rsid w:val="0026489E"/>
    <w:rPr>
      <w:rFonts w:ascii="Times New Roman" w:eastAsia="Times New Roman" w:hAnsi="Times New Roman" w:cs="Times New Roman"/>
      <w:sz w:val="24"/>
      <w:szCs w:val="24"/>
      <w:lang w:eastAsia="ru-RU"/>
    </w:rPr>
  </w:style>
  <w:style w:type="paragraph" w:customStyle="1" w:styleId="af2">
    <w:name w:val="Список с точкой"/>
    <w:basedOn w:val="a4"/>
    <w:rsid w:val="0026489E"/>
    <w:pPr>
      <w:tabs>
        <w:tab w:val="num" w:pos="720"/>
      </w:tabs>
      <w:spacing w:after="0"/>
      <w:ind w:left="720" w:firstLine="540"/>
      <w:jc w:val="both"/>
    </w:pPr>
    <w:rPr>
      <w:sz w:val="22"/>
      <w:szCs w:val="24"/>
      <w:lang w:eastAsia="en-US"/>
    </w:rPr>
  </w:style>
  <w:style w:type="character" w:customStyle="1" w:styleId="butback">
    <w:name w:val="butback"/>
    <w:rsid w:val="0026489E"/>
  </w:style>
  <w:style w:type="character" w:customStyle="1" w:styleId="apple-converted-space">
    <w:name w:val="apple-converted-space"/>
    <w:rsid w:val="0026489E"/>
  </w:style>
  <w:style w:type="character" w:customStyle="1" w:styleId="submenu-table">
    <w:name w:val="submenu-table"/>
    <w:rsid w:val="0026489E"/>
  </w:style>
  <w:style w:type="paragraph" w:styleId="33">
    <w:name w:val="Body Text 3"/>
    <w:basedOn w:val="a"/>
    <w:link w:val="34"/>
    <w:unhideWhenUsed/>
    <w:rsid w:val="0026489E"/>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26489E"/>
    <w:rPr>
      <w:rFonts w:ascii="Times New Roman" w:eastAsia="Times New Roman" w:hAnsi="Times New Roman" w:cs="Times New Roman"/>
      <w:sz w:val="16"/>
      <w:szCs w:val="16"/>
      <w:lang w:eastAsia="ru-RU"/>
    </w:rPr>
  </w:style>
  <w:style w:type="paragraph" w:styleId="af3">
    <w:name w:val="caption"/>
    <w:basedOn w:val="a"/>
    <w:next w:val="a"/>
    <w:qFormat/>
    <w:rsid w:val="0026489E"/>
    <w:pPr>
      <w:spacing w:after="0" w:line="240" w:lineRule="auto"/>
      <w:jc w:val="center"/>
    </w:pPr>
    <w:rPr>
      <w:rFonts w:ascii="Times New Roman" w:eastAsia="Times New Roman" w:hAnsi="Times New Roman" w:cs="Times New Roman"/>
      <w:b/>
      <w:bCs/>
      <w:sz w:val="32"/>
      <w:szCs w:val="24"/>
    </w:rPr>
  </w:style>
  <w:style w:type="table" w:customStyle="1" w:styleId="23">
    <w:name w:val="Стиль таблицы2"/>
    <w:basedOn w:val="24"/>
    <w:rsid w:val="0026489E"/>
    <w:rPr>
      <w:sz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4">
    <w:name w:val="Table 3D effects 2"/>
    <w:basedOn w:val="a1"/>
    <w:rsid w:val="0026489E"/>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25">
    <w:name w:val="Body Text 2"/>
    <w:basedOn w:val="a"/>
    <w:link w:val="26"/>
    <w:rsid w:val="0026489E"/>
    <w:pPr>
      <w:spacing w:after="0" w:line="240" w:lineRule="auto"/>
      <w:jc w:val="both"/>
    </w:pPr>
    <w:rPr>
      <w:rFonts w:ascii="Times New Roman" w:eastAsia="Times New Roman" w:hAnsi="Times New Roman" w:cs="Times New Roman"/>
      <w:sz w:val="28"/>
      <w:szCs w:val="24"/>
    </w:rPr>
  </w:style>
  <w:style w:type="character" w:customStyle="1" w:styleId="26">
    <w:name w:val="Основной текст 2 Знак"/>
    <w:basedOn w:val="a0"/>
    <w:link w:val="25"/>
    <w:rsid w:val="0026489E"/>
    <w:rPr>
      <w:rFonts w:ascii="Times New Roman" w:eastAsia="Times New Roman" w:hAnsi="Times New Roman" w:cs="Times New Roman"/>
      <w:sz w:val="28"/>
      <w:szCs w:val="24"/>
      <w:lang w:eastAsia="ru-RU"/>
    </w:rPr>
  </w:style>
  <w:style w:type="paragraph" w:styleId="af4">
    <w:name w:val="Title"/>
    <w:basedOn w:val="a"/>
    <w:link w:val="af5"/>
    <w:uiPriority w:val="99"/>
    <w:qFormat/>
    <w:rsid w:val="0026489E"/>
    <w:pPr>
      <w:spacing w:after="0" w:line="240" w:lineRule="auto"/>
      <w:ind w:firstLine="709"/>
      <w:jc w:val="center"/>
    </w:pPr>
    <w:rPr>
      <w:rFonts w:ascii="Times New Roman" w:eastAsia="Times New Roman" w:hAnsi="Times New Roman" w:cs="Times New Roman"/>
      <w:b/>
      <w:szCs w:val="24"/>
    </w:rPr>
  </w:style>
  <w:style w:type="character" w:customStyle="1" w:styleId="af5">
    <w:name w:val="Название Знак"/>
    <w:basedOn w:val="a0"/>
    <w:link w:val="af4"/>
    <w:uiPriority w:val="99"/>
    <w:rsid w:val="0026489E"/>
    <w:rPr>
      <w:rFonts w:ascii="Times New Roman" w:eastAsia="Times New Roman" w:hAnsi="Times New Roman" w:cs="Times New Roman"/>
      <w:b/>
      <w:szCs w:val="24"/>
      <w:lang w:eastAsia="ru-RU"/>
    </w:rPr>
  </w:style>
  <w:style w:type="character" w:styleId="af6">
    <w:name w:val="page number"/>
    <w:rsid w:val="0026489E"/>
  </w:style>
  <w:style w:type="table" w:styleId="-7">
    <w:name w:val="Table List 7"/>
    <w:basedOn w:val="a1"/>
    <w:rsid w:val="0026489E"/>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af7">
    <w:name w:val="Table Professional"/>
    <w:basedOn w:val="a1"/>
    <w:rsid w:val="0026489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1">
    <w:name w:val="Table Classic 1"/>
    <w:basedOn w:val="a1"/>
    <w:rsid w:val="0026489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35">
    <w:name w:val="Знак3"/>
    <w:rsid w:val="0026489E"/>
    <w:rPr>
      <w:sz w:val="24"/>
      <w:szCs w:val="24"/>
      <w:lang w:val="ru-RU" w:eastAsia="ru-RU" w:bidi="ar-SA"/>
    </w:rPr>
  </w:style>
  <w:style w:type="paragraph" w:styleId="af8">
    <w:name w:val="Balloon Text"/>
    <w:basedOn w:val="a"/>
    <w:link w:val="af9"/>
    <w:unhideWhenUsed/>
    <w:rsid w:val="0026489E"/>
    <w:pPr>
      <w:spacing w:after="0" w:line="240" w:lineRule="auto"/>
    </w:pPr>
    <w:rPr>
      <w:rFonts w:ascii="Segoe UI" w:eastAsia="Times New Roman" w:hAnsi="Segoe UI" w:cs="Times New Roman"/>
      <w:sz w:val="18"/>
      <w:szCs w:val="18"/>
    </w:rPr>
  </w:style>
  <w:style w:type="character" w:customStyle="1" w:styleId="af9">
    <w:name w:val="Текст выноски Знак"/>
    <w:basedOn w:val="a0"/>
    <w:link w:val="af8"/>
    <w:rsid w:val="0026489E"/>
    <w:rPr>
      <w:rFonts w:ascii="Segoe UI" w:eastAsia="Times New Roman" w:hAnsi="Segoe UI" w:cs="Times New Roman"/>
      <w:sz w:val="18"/>
      <w:szCs w:val="18"/>
      <w:lang w:eastAsia="ru-RU"/>
    </w:rPr>
  </w:style>
  <w:style w:type="paragraph" w:customStyle="1" w:styleId="afa">
    <w:name w:val="Простой текст"/>
    <w:basedOn w:val="a"/>
    <w:autoRedefine/>
    <w:rsid w:val="0026489E"/>
    <w:pPr>
      <w:tabs>
        <w:tab w:val="left" w:pos="720"/>
      </w:tabs>
      <w:spacing w:after="0" w:line="240" w:lineRule="auto"/>
      <w:ind w:left="14" w:firstLine="706"/>
      <w:jc w:val="both"/>
    </w:pPr>
    <w:rPr>
      <w:rFonts w:ascii="Times New Roman" w:eastAsia="Times New Roman" w:hAnsi="Times New Roman" w:cs="Times New Roman"/>
      <w:sz w:val="28"/>
      <w:szCs w:val="28"/>
    </w:rPr>
  </w:style>
  <w:style w:type="paragraph" w:customStyle="1" w:styleId="FR1">
    <w:name w:val="FR1"/>
    <w:rsid w:val="0026489E"/>
    <w:pPr>
      <w:widowControl w:val="0"/>
      <w:autoSpaceDE w:val="0"/>
      <w:autoSpaceDN w:val="0"/>
      <w:adjustRightInd w:val="0"/>
      <w:spacing w:before="40" w:after="0" w:line="240" w:lineRule="auto"/>
      <w:jc w:val="center"/>
    </w:pPr>
    <w:rPr>
      <w:rFonts w:ascii="Arial" w:eastAsia="Times New Roman" w:hAnsi="Arial" w:cs="Arial"/>
      <w:b/>
      <w:bCs/>
      <w:sz w:val="24"/>
      <w:szCs w:val="24"/>
      <w:lang w:eastAsia="ru-RU"/>
    </w:rPr>
  </w:style>
  <w:style w:type="paragraph" w:styleId="HTML">
    <w:name w:val="HTML Preformatted"/>
    <w:basedOn w:val="a"/>
    <w:link w:val="HTML0"/>
    <w:rsid w:val="00264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26489E"/>
    <w:rPr>
      <w:rFonts w:ascii="Courier New" w:eastAsia="Courier New" w:hAnsi="Courier New" w:cs="Times New Roman"/>
      <w:sz w:val="20"/>
      <w:szCs w:val="20"/>
      <w:lang w:eastAsia="ru-RU"/>
    </w:rPr>
  </w:style>
  <w:style w:type="paragraph" w:customStyle="1" w:styleId="Style1">
    <w:name w:val="Style1"/>
    <w:basedOn w:val="a"/>
    <w:rsid w:val="0026489E"/>
    <w:pPr>
      <w:widowControl w:val="0"/>
      <w:autoSpaceDE w:val="0"/>
      <w:autoSpaceDN w:val="0"/>
      <w:adjustRightInd w:val="0"/>
      <w:spacing w:after="0" w:line="326" w:lineRule="exact"/>
      <w:jc w:val="center"/>
    </w:pPr>
    <w:rPr>
      <w:rFonts w:ascii="Times New Roman" w:eastAsia="Times New Roman" w:hAnsi="Times New Roman" w:cs="Times New Roman"/>
      <w:sz w:val="24"/>
      <w:szCs w:val="24"/>
    </w:rPr>
  </w:style>
  <w:style w:type="paragraph" w:customStyle="1" w:styleId="Style2">
    <w:name w:val="Style2"/>
    <w:basedOn w:val="a"/>
    <w:rsid w:val="0026489E"/>
    <w:pPr>
      <w:widowControl w:val="0"/>
      <w:autoSpaceDE w:val="0"/>
      <w:autoSpaceDN w:val="0"/>
      <w:adjustRightInd w:val="0"/>
      <w:spacing w:after="0" w:line="325" w:lineRule="exact"/>
      <w:ind w:firstLine="566"/>
    </w:pPr>
    <w:rPr>
      <w:rFonts w:ascii="Times New Roman" w:eastAsia="Times New Roman" w:hAnsi="Times New Roman" w:cs="Times New Roman"/>
      <w:sz w:val="24"/>
      <w:szCs w:val="24"/>
    </w:rPr>
  </w:style>
  <w:style w:type="paragraph" w:customStyle="1" w:styleId="Style3">
    <w:name w:val="Style3"/>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
    <w:rsid w:val="0026489E"/>
    <w:pPr>
      <w:widowControl w:val="0"/>
      <w:autoSpaceDE w:val="0"/>
      <w:autoSpaceDN w:val="0"/>
      <w:adjustRightInd w:val="0"/>
      <w:spacing w:after="0" w:line="326" w:lineRule="exact"/>
    </w:pPr>
    <w:rPr>
      <w:rFonts w:ascii="Times New Roman" w:eastAsia="Times New Roman" w:hAnsi="Times New Roman" w:cs="Times New Roman"/>
      <w:sz w:val="24"/>
      <w:szCs w:val="24"/>
    </w:rPr>
  </w:style>
  <w:style w:type="character" w:customStyle="1" w:styleId="FontStyle107">
    <w:name w:val="Font Style107"/>
    <w:rsid w:val="0026489E"/>
    <w:rPr>
      <w:rFonts w:ascii="Times New Roman" w:hAnsi="Times New Roman" w:cs="Times New Roman"/>
      <w:i/>
      <w:iCs/>
      <w:sz w:val="8"/>
      <w:szCs w:val="8"/>
    </w:rPr>
  </w:style>
  <w:style w:type="character" w:customStyle="1" w:styleId="FontStyle108">
    <w:name w:val="Font Style108"/>
    <w:rsid w:val="0026489E"/>
    <w:rPr>
      <w:rFonts w:ascii="Cambria" w:hAnsi="Cambria" w:cs="Cambria"/>
      <w:b/>
      <w:bCs/>
      <w:sz w:val="10"/>
      <w:szCs w:val="10"/>
    </w:rPr>
  </w:style>
  <w:style w:type="character" w:customStyle="1" w:styleId="FontStyle109">
    <w:name w:val="Font Style109"/>
    <w:rsid w:val="0026489E"/>
    <w:rPr>
      <w:rFonts w:ascii="Arial" w:hAnsi="Arial" w:cs="Arial"/>
      <w:b/>
      <w:bCs/>
      <w:sz w:val="24"/>
      <w:szCs w:val="24"/>
    </w:rPr>
  </w:style>
  <w:style w:type="character" w:customStyle="1" w:styleId="FontStyle110">
    <w:name w:val="Font Style110"/>
    <w:rsid w:val="0026489E"/>
    <w:rPr>
      <w:rFonts w:ascii="Arial" w:hAnsi="Arial" w:cs="Arial"/>
      <w:sz w:val="8"/>
      <w:szCs w:val="8"/>
    </w:rPr>
  </w:style>
  <w:style w:type="character" w:customStyle="1" w:styleId="FontStyle111">
    <w:name w:val="Font Style111"/>
    <w:rsid w:val="0026489E"/>
    <w:rPr>
      <w:rFonts w:ascii="Times New Roman" w:hAnsi="Times New Roman" w:cs="Times New Roman"/>
      <w:i/>
      <w:iCs/>
      <w:sz w:val="18"/>
      <w:szCs w:val="18"/>
    </w:rPr>
  </w:style>
  <w:style w:type="character" w:customStyle="1" w:styleId="FontStyle113">
    <w:name w:val="Font Style113"/>
    <w:rsid w:val="0026489E"/>
    <w:rPr>
      <w:rFonts w:ascii="Times New Roman" w:hAnsi="Times New Roman" w:cs="Times New Roman"/>
      <w:b/>
      <w:bCs/>
      <w:i/>
      <w:iCs/>
      <w:sz w:val="18"/>
      <w:szCs w:val="18"/>
    </w:rPr>
  </w:style>
  <w:style w:type="character" w:customStyle="1" w:styleId="FontStyle114">
    <w:name w:val="Font Style114"/>
    <w:rsid w:val="0026489E"/>
    <w:rPr>
      <w:rFonts w:ascii="Times New Roman" w:hAnsi="Times New Roman" w:cs="Times New Roman"/>
      <w:sz w:val="18"/>
      <w:szCs w:val="18"/>
    </w:rPr>
  </w:style>
  <w:style w:type="character" w:customStyle="1" w:styleId="FontStyle119">
    <w:name w:val="Font Style119"/>
    <w:rsid w:val="0026489E"/>
    <w:rPr>
      <w:rFonts w:ascii="Times New Roman" w:hAnsi="Times New Roman" w:cs="Times New Roman"/>
      <w:spacing w:val="10"/>
      <w:sz w:val="12"/>
      <w:szCs w:val="12"/>
    </w:rPr>
  </w:style>
  <w:style w:type="paragraph" w:customStyle="1" w:styleId="Style13">
    <w:name w:val="Style13"/>
    <w:basedOn w:val="a"/>
    <w:rsid w:val="0026489E"/>
    <w:pPr>
      <w:widowControl w:val="0"/>
      <w:autoSpaceDE w:val="0"/>
      <w:autoSpaceDN w:val="0"/>
      <w:adjustRightInd w:val="0"/>
      <w:spacing w:after="0" w:line="218" w:lineRule="exact"/>
      <w:ind w:firstLine="365"/>
      <w:jc w:val="both"/>
    </w:pPr>
    <w:rPr>
      <w:rFonts w:ascii="Times New Roman" w:eastAsia="Times New Roman" w:hAnsi="Times New Roman" w:cs="Times New Roman"/>
      <w:sz w:val="24"/>
      <w:szCs w:val="24"/>
    </w:rPr>
  </w:style>
  <w:style w:type="paragraph" w:customStyle="1" w:styleId="Style15">
    <w:name w:val="Style15"/>
    <w:basedOn w:val="a"/>
    <w:rsid w:val="0026489E"/>
    <w:pPr>
      <w:widowControl w:val="0"/>
      <w:autoSpaceDE w:val="0"/>
      <w:autoSpaceDN w:val="0"/>
      <w:adjustRightInd w:val="0"/>
      <w:spacing w:after="0" w:line="235" w:lineRule="exact"/>
      <w:ind w:firstLine="389"/>
    </w:pPr>
    <w:rPr>
      <w:rFonts w:ascii="Times New Roman" w:eastAsia="Times New Roman" w:hAnsi="Times New Roman" w:cs="Times New Roman"/>
      <w:sz w:val="24"/>
      <w:szCs w:val="24"/>
    </w:rPr>
  </w:style>
  <w:style w:type="paragraph" w:customStyle="1" w:styleId="Style17">
    <w:name w:val="Style17"/>
    <w:basedOn w:val="a"/>
    <w:rsid w:val="0026489E"/>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16">
    <w:name w:val="Style16"/>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8">
    <w:name w:val="Style18"/>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9">
    <w:name w:val="Style19"/>
    <w:basedOn w:val="a"/>
    <w:rsid w:val="0026489E"/>
    <w:pPr>
      <w:widowControl w:val="0"/>
      <w:autoSpaceDE w:val="0"/>
      <w:autoSpaceDN w:val="0"/>
      <w:adjustRightInd w:val="0"/>
      <w:spacing w:after="0" w:line="326" w:lineRule="exact"/>
      <w:ind w:firstLine="360"/>
      <w:jc w:val="both"/>
    </w:pPr>
    <w:rPr>
      <w:rFonts w:ascii="Times New Roman" w:eastAsia="Times New Roman" w:hAnsi="Times New Roman" w:cs="Times New Roman"/>
      <w:sz w:val="24"/>
      <w:szCs w:val="24"/>
    </w:rPr>
  </w:style>
  <w:style w:type="paragraph" w:customStyle="1" w:styleId="Style24">
    <w:name w:val="Style24"/>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6">
    <w:name w:val="Style26"/>
    <w:basedOn w:val="a"/>
    <w:rsid w:val="0026489E"/>
    <w:pPr>
      <w:widowControl w:val="0"/>
      <w:autoSpaceDE w:val="0"/>
      <w:autoSpaceDN w:val="0"/>
      <w:adjustRightInd w:val="0"/>
      <w:spacing w:after="0" w:line="350" w:lineRule="exact"/>
      <w:ind w:firstLine="355"/>
      <w:jc w:val="both"/>
    </w:pPr>
    <w:rPr>
      <w:rFonts w:ascii="Times New Roman" w:eastAsia="Times New Roman" w:hAnsi="Times New Roman" w:cs="Times New Roman"/>
      <w:sz w:val="24"/>
      <w:szCs w:val="24"/>
    </w:rPr>
  </w:style>
  <w:style w:type="character" w:customStyle="1" w:styleId="FontStyle115">
    <w:name w:val="Font Style115"/>
    <w:rsid w:val="0026489E"/>
    <w:rPr>
      <w:rFonts w:ascii="Times New Roman" w:hAnsi="Times New Roman" w:cs="Times New Roman"/>
      <w:b/>
      <w:bCs/>
      <w:sz w:val="8"/>
      <w:szCs w:val="8"/>
    </w:rPr>
  </w:style>
  <w:style w:type="character" w:customStyle="1" w:styleId="FontStyle153">
    <w:name w:val="Font Style153"/>
    <w:rsid w:val="0026489E"/>
    <w:rPr>
      <w:rFonts w:ascii="Times New Roman" w:hAnsi="Times New Roman" w:cs="Times New Roman"/>
      <w:sz w:val="14"/>
      <w:szCs w:val="14"/>
    </w:rPr>
  </w:style>
  <w:style w:type="paragraph" w:customStyle="1" w:styleId="Style11">
    <w:name w:val="Style11"/>
    <w:basedOn w:val="a"/>
    <w:rsid w:val="0026489E"/>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20">
    <w:name w:val="Style20"/>
    <w:basedOn w:val="a"/>
    <w:rsid w:val="0026489E"/>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paragraph" w:customStyle="1" w:styleId="Style21">
    <w:name w:val="Style21"/>
    <w:basedOn w:val="a"/>
    <w:rsid w:val="0026489E"/>
    <w:pPr>
      <w:widowControl w:val="0"/>
      <w:autoSpaceDE w:val="0"/>
      <w:autoSpaceDN w:val="0"/>
      <w:adjustRightInd w:val="0"/>
      <w:spacing w:after="0" w:line="327" w:lineRule="exact"/>
      <w:ind w:firstLine="288"/>
      <w:jc w:val="both"/>
    </w:pPr>
    <w:rPr>
      <w:rFonts w:ascii="Times New Roman" w:eastAsia="Times New Roman" w:hAnsi="Times New Roman" w:cs="Times New Roman"/>
      <w:sz w:val="24"/>
      <w:szCs w:val="24"/>
    </w:rPr>
  </w:style>
  <w:style w:type="paragraph" w:customStyle="1" w:styleId="Style22">
    <w:name w:val="Style22"/>
    <w:basedOn w:val="a"/>
    <w:rsid w:val="0026489E"/>
    <w:pPr>
      <w:widowControl w:val="0"/>
      <w:autoSpaceDE w:val="0"/>
      <w:autoSpaceDN w:val="0"/>
      <w:adjustRightInd w:val="0"/>
      <w:spacing w:after="0" w:line="328" w:lineRule="exact"/>
      <w:ind w:firstLine="470"/>
      <w:jc w:val="both"/>
    </w:pPr>
    <w:rPr>
      <w:rFonts w:ascii="Times New Roman" w:eastAsia="Times New Roman" w:hAnsi="Times New Roman" w:cs="Times New Roman"/>
      <w:sz w:val="24"/>
      <w:szCs w:val="24"/>
    </w:rPr>
  </w:style>
  <w:style w:type="paragraph" w:customStyle="1" w:styleId="Style23">
    <w:name w:val="Style23"/>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2">
    <w:name w:val="Style32"/>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4">
    <w:name w:val="Style34"/>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5">
    <w:name w:val="Style35"/>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2">
    <w:name w:val="Font Style122"/>
    <w:rsid w:val="0026489E"/>
    <w:rPr>
      <w:rFonts w:ascii="Arial" w:hAnsi="Arial" w:cs="Arial"/>
      <w:sz w:val="8"/>
      <w:szCs w:val="8"/>
    </w:rPr>
  </w:style>
  <w:style w:type="character" w:customStyle="1" w:styleId="FontStyle123">
    <w:name w:val="Font Style123"/>
    <w:rsid w:val="0026489E"/>
    <w:rPr>
      <w:rFonts w:ascii="Arial" w:hAnsi="Arial" w:cs="Arial"/>
      <w:sz w:val="8"/>
      <w:szCs w:val="8"/>
    </w:rPr>
  </w:style>
  <w:style w:type="character" w:customStyle="1" w:styleId="FontStyle124">
    <w:name w:val="Font Style124"/>
    <w:rsid w:val="0026489E"/>
    <w:rPr>
      <w:rFonts w:ascii="Times New Roman" w:hAnsi="Times New Roman" w:cs="Times New Roman"/>
      <w:i/>
      <w:iCs/>
      <w:sz w:val="14"/>
      <w:szCs w:val="14"/>
    </w:rPr>
  </w:style>
  <w:style w:type="character" w:customStyle="1" w:styleId="FontStyle125">
    <w:name w:val="Font Style125"/>
    <w:rsid w:val="0026489E"/>
    <w:rPr>
      <w:rFonts w:ascii="Times New Roman" w:hAnsi="Times New Roman" w:cs="Times New Roman"/>
      <w:b/>
      <w:bCs/>
      <w:sz w:val="18"/>
      <w:szCs w:val="18"/>
    </w:rPr>
  </w:style>
  <w:style w:type="character" w:customStyle="1" w:styleId="FontStyle126">
    <w:name w:val="Font Style126"/>
    <w:rsid w:val="0026489E"/>
    <w:rPr>
      <w:rFonts w:ascii="Times New Roman" w:hAnsi="Times New Roman" w:cs="Times New Roman"/>
      <w:b/>
      <w:bCs/>
      <w:sz w:val="14"/>
      <w:szCs w:val="14"/>
    </w:rPr>
  </w:style>
  <w:style w:type="paragraph" w:customStyle="1" w:styleId="Style38">
    <w:name w:val="Style38"/>
    <w:basedOn w:val="a"/>
    <w:rsid w:val="0026489E"/>
    <w:pPr>
      <w:widowControl w:val="0"/>
      <w:autoSpaceDE w:val="0"/>
      <w:autoSpaceDN w:val="0"/>
      <w:adjustRightInd w:val="0"/>
      <w:spacing w:after="0" w:line="329" w:lineRule="exact"/>
      <w:ind w:firstLine="163"/>
    </w:pPr>
    <w:rPr>
      <w:rFonts w:ascii="Times New Roman" w:eastAsia="Times New Roman" w:hAnsi="Times New Roman" w:cs="Times New Roman"/>
      <w:sz w:val="24"/>
      <w:szCs w:val="24"/>
    </w:rPr>
  </w:style>
  <w:style w:type="paragraph" w:customStyle="1" w:styleId="Style41">
    <w:name w:val="Style41"/>
    <w:basedOn w:val="a"/>
    <w:rsid w:val="0026489E"/>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40">
    <w:name w:val="Style40"/>
    <w:basedOn w:val="a"/>
    <w:rsid w:val="0026489E"/>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42">
    <w:name w:val="Style42"/>
    <w:basedOn w:val="a"/>
    <w:rsid w:val="0026489E"/>
    <w:pPr>
      <w:widowControl w:val="0"/>
      <w:autoSpaceDE w:val="0"/>
      <w:autoSpaceDN w:val="0"/>
      <w:adjustRightInd w:val="0"/>
      <w:spacing w:after="0" w:line="331" w:lineRule="exact"/>
      <w:jc w:val="both"/>
    </w:pPr>
    <w:rPr>
      <w:rFonts w:ascii="Times New Roman" w:eastAsia="Times New Roman" w:hAnsi="Times New Roman" w:cs="Times New Roman"/>
      <w:sz w:val="24"/>
      <w:szCs w:val="24"/>
    </w:rPr>
  </w:style>
  <w:style w:type="paragraph" w:customStyle="1" w:styleId="Style46">
    <w:name w:val="Style46"/>
    <w:basedOn w:val="a"/>
    <w:rsid w:val="0026489E"/>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47">
    <w:name w:val="Style47"/>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4">
    <w:name w:val="Font Style134"/>
    <w:rsid w:val="0026489E"/>
    <w:rPr>
      <w:rFonts w:ascii="Times New Roman" w:hAnsi="Times New Roman" w:cs="Times New Roman"/>
      <w:b/>
      <w:bCs/>
      <w:sz w:val="14"/>
      <w:szCs w:val="14"/>
    </w:rPr>
  </w:style>
  <w:style w:type="character" w:customStyle="1" w:styleId="FontStyle137">
    <w:name w:val="Font Style137"/>
    <w:rsid w:val="0026489E"/>
    <w:rPr>
      <w:rFonts w:ascii="Times New Roman" w:hAnsi="Times New Roman" w:cs="Times New Roman"/>
      <w:sz w:val="14"/>
      <w:szCs w:val="14"/>
    </w:rPr>
  </w:style>
  <w:style w:type="character" w:customStyle="1" w:styleId="FontStyle140">
    <w:name w:val="Font Style140"/>
    <w:rsid w:val="0026489E"/>
    <w:rPr>
      <w:rFonts w:ascii="Times New Roman" w:hAnsi="Times New Roman" w:cs="Times New Roman"/>
      <w:spacing w:val="20"/>
      <w:sz w:val="8"/>
      <w:szCs w:val="8"/>
    </w:rPr>
  </w:style>
  <w:style w:type="paragraph" w:customStyle="1" w:styleId="Style54">
    <w:name w:val="Style54"/>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8">
    <w:name w:val="Font Style128"/>
    <w:rsid w:val="0026489E"/>
    <w:rPr>
      <w:rFonts w:ascii="Georgia" w:hAnsi="Georgia" w:cs="Georgia"/>
      <w:b/>
      <w:bCs/>
      <w:i/>
      <w:iCs/>
      <w:sz w:val="8"/>
      <w:szCs w:val="8"/>
    </w:rPr>
  </w:style>
  <w:style w:type="character" w:customStyle="1" w:styleId="FontStyle129">
    <w:name w:val="Font Style129"/>
    <w:rsid w:val="0026489E"/>
    <w:rPr>
      <w:rFonts w:ascii="Times New Roman" w:hAnsi="Times New Roman" w:cs="Times New Roman"/>
      <w:spacing w:val="60"/>
      <w:sz w:val="10"/>
      <w:szCs w:val="10"/>
    </w:rPr>
  </w:style>
  <w:style w:type="character" w:customStyle="1" w:styleId="FontStyle135">
    <w:name w:val="Font Style135"/>
    <w:rsid w:val="0026489E"/>
    <w:rPr>
      <w:rFonts w:ascii="Times New Roman" w:hAnsi="Times New Roman" w:cs="Times New Roman"/>
      <w:b/>
      <w:bCs/>
      <w:w w:val="40"/>
      <w:sz w:val="8"/>
      <w:szCs w:val="8"/>
    </w:rPr>
  </w:style>
  <w:style w:type="character" w:customStyle="1" w:styleId="FontStyle136">
    <w:name w:val="Font Style136"/>
    <w:rsid w:val="0026489E"/>
    <w:rPr>
      <w:rFonts w:ascii="Bookman Old Style" w:hAnsi="Bookman Old Style" w:cs="Bookman Old Style"/>
      <w:b/>
      <w:bCs/>
      <w:sz w:val="16"/>
      <w:szCs w:val="16"/>
    </w:rPr>
  </w:style>
  <w:style w:type="character" w:customStyle="1" w:styleId="FontStyle154">
    <w:name w:val="Font Style154"/>
    <w:rsid w:val="0026489E"/>
    <w:rPr>
      <w:rFonts w:ascii="Times New Roman" w:hAnsi="Times New Roman" w:cs="Times New Roman"/>
      <w:spacing w:val="-10"/>
      <w:sz w:val="16"/>
      <w:szCs w:val="16"/>
    </w:rPr>
  </w:style>
  <w:style w:type="paragraph" w:customStyle="1" w:styleId="Style75">
    <w:name w:val="Style75"/>
    <w:basedOn w:val="a"/>
    <w:rsid w:val="0026489E"/>
    <w:pPr>
      <w:widowControl w:val="0"/>
      <w:autoSpaceDE w:val="0"/>
      <w:autoSpaceDN w:val="0"/>
      <w:adjustRightInd w:val="0"/>
      <w:spacing w:after="0" w:line="178" w:lineRule="exact"/>
      <w:ind w:hanging="240"/>
    </w:pPr>
    <w:rPr>
      <w:rFonts w:ascii="Times New Roman" w:eastAsia="Times New Roman" w:hAnsi="Times New Roman" w:cs="Times New Roman"/>
      <w:sz w:val="24"/>
      <w:szCs w:val="24"/>
    </w:rPr>
  </w:style>
  <w:style w:type="paragraph" w:customStyle="1" w:styleId="Style76">
    <w:name w:val="Style76"/>
    <w:basedOn w:val="a"/>
    <w:rsid w:val="0026489E"/>
    <w:pPr>
      <w:widowControl w:val="0"/>
      <w:autoSpaceDE w:val="0"/>
      <w:autoSpaceDN w:val="0"/>
      <w:adjustRightInd w:val="0"/>
      <w:spacing w:after="0" w:line="171" w:lineRule="exact"/>
      <w:ind w:firstLine="43"/>
      <w:jc w:val="right"/>
    </w:pPr>
    <w:rPr>
      <w:rFonts w:ascii="Times New Roman" w:eastAsia="Times New Roman" w:hAnsi="Times New Roman" w:cs="Times New Roman"/>
      <w:sz w:val="24"/>
      <w:szCs w:val="24"/>
    </w:rPr>
  </w:style>
  <w:style w:type="paragraph" w:customStyle="1" w:styleId="Style78">
    <w:name w:val="Style78"/>
    <w:basedOn w:val="a"/>
    <w:rsid w:val="0026489E"/>
    <w:pPr>
      <w:widowControl w:val="0"/>
      <w:autoSpaceDE w:val="0"/>
      <w:autoSpaceDN w:val="0"/>
      <w:adjustRightInd w:val="0"/>
      <w:spacing w:after="0" w:line="170" w:lineRule="exact"/>
      <w:ind w:firstLine="298"/>
    </w:pPr>
    <w:rPr>
      <w:rFonts w:ascii="Times New Roman" w:eastAsia="Times New Roman" w:hAnsi="Times New Roman" w:cs="Times New Roman"/>
      <w:sz w:val="24"/>
      <w:szCs w:val="24"/>
    </w:rPr>
  </w:style>
  <w:style w:type="paragraph" w:customStyle="1" w:styleId="Style79">
    <w:name w:val="Style79"/>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1">
    <w:name w:val="Style81"/>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2">
    <w:name w:val="Style82"/>
    <w:basedOn w:val="a"/>
    <w:rsid w:val="0026489E"/>
    <w:pPr>
      <w:widowControl w:val="0"/>
      <w:autoSpaceDE w:val="0"/>
      <w:autoSpaceDN w:val="0"/>
      <w:adjustRightInd w:val="0"/>
      <w:spacing w:after="0" w:line="172" w:lineRule="exact"/>
      <w:jc w:val="center"/>
    </w:pPr>
    <w:rPr>
      <w:rFonts w:ascii="Times New Roman" w:eastAsia="Times New Roman" w:hAnsi="Times New Roman" w:cs="Times New Roman"/>
      <w:sz w:val="24"/>
      <w:szCs w:val="24"/>
    </w:rPr>
  </w:style>
  <w:style w:type="paragraph" w:customStyle="1" w:styleId="Style84">
    <w:name w:val="Style84"/>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7">
    <w:name w:val="Style87"/>
    <w:basedOn w:val="a"/>
    <w:rsid w:val="0026489E"/>
    <w:pPr>
      <w:widowControl w:val="0"/>
      <w:autoSpaceDE w:val="0"/>
      <w:autoSpaceDN w:val="0"/>
      <w:adjustRightInd w:val="0"/>
      <w:spacing w:after="0" w:line="182" w:lineRule="exact"/>
      <w:jc w:val="both"/>
    </w:pPr>
    <w:rPr>
      <w:rFonts w:ascii="Times New Roman" w:eastAsia="Times New Roman" w:hAnsi="Times New Roman" w:cs="Times New Roman"/>
      <w:sz w:val="24"/>
      <w:szCs w:val="24"/>
    </w:rPr>
  </w:style>
  <w:style w:type="paragraph" w:customStyle="1" w:styleId="Style88">
    <w:name w:val="Style88"/>
    <w:basedOn w:val="a"/>
    <w:rsid w:val="0026489E"/>
    <w:pPr>
      <w:widowControl w:val="0"/>
      <w:autoSpaceDE w:val="0"/>
      <w:autoSpaceDN w:val="0"/>
      <w:adjustRightInd w:val="0"/>
      <w:spacing w:after="0" w:line="175" w:lineRule="exact"/>
      <w:ind w:firstLine="125"/>
    </w:pPr>
    <w:rPr>
      <w:rFonts w:ascii="Times New Roman" w:eastAsia="Times New Roman" w:hAnsi="Times New Roman" w:cs="Times New Roman"/>
      <w:sz w:val="24"/>
      <w:szCs w:val="24"/>
    </w:rPr>
  </w:style>
  <w:style w:type="character" w:customStyle="1" w:styleId="FontStyle138">
    <w:name w:val="Font Style138"/>
    <w:rsid w:val="0026489E"/>
    <w:rPr>
      <w:rFonts w:ascii="Times New Roman" w:hAnsi="Times New Roman" w:cs="Times New Roman"/>
      <w:i/>
      <w:iCs/>
      <w:sz w:val="14"/>
      <w:szCs w:val="14"/>
    </w:rPr>
  </w:style>
  <w:style w:type="character" w:customStyle="1" w:styleId="FontStyle139">
    <w:name w:val="Font Style139"/>
    <w:rsid w:val="0026489E"/>
    <w:rPr>
      <w:rFonts w:ascii="Times New Roman" w:hAnsi="Times New Roman" w:cs="Times New Roman"/>
      <w:b/>
      <w:bCs/>
      <w:w w:val="20"/>
      <w:sz w:val="20"/>
      <w:szCs w:val="20"/>
    </w:rPr>
  </w:style>
  <w:style w:type="character" w:customStyle="1" w:styleId="FontStyle146">
    <w:name w:val="Font Style146"/>
    <w:rsid w:val="0026489E"/>
    <w:rPr>
      <w:rFonts w:ascii="Times New Roman" w:hAnsi="Times New Roman" w:cs="Times New Roman"/>
      <w:b/>
      <w:bCs/>
      <w:sz w:val="14"/>
      <w:szCs w:val="14"/>
    </w:rPr>
  </w:style>
  <w:style w:type="character" w:customStyle="1" w:styleId="FontStyle155">
    <w:name w:val="Font Style155"/>
    <w:rsid w:val="0026489E"/>
    <w:rPr>
      <w:rFonts w:ascii="Times New Roman" w:hAnsi="Times New Roman" w:cs="Times New Roman"/>
      <w:spacing w:val="-10"/>
      <w:sz w:val="22"/>
      <w:szCs w:val="22"/>
    </w:rPr>
  </w:style>
  <w:style w:type="character" w:customStyle="1" w:styleId="FontStyle169">
    <w:name w:val="Font Style169"/>
    <w:rsid w:val="0026489E"/>
    <w:rPr>
      <w:rFonts w:ascii="Arial" w:hAnsi="Arial" w:cs="Arial"/>
      <w:spacing w:val="-10"/>
      <w:sz w:val="16"/>
      <w:szCs w:val="16"/>
    </w:rPr>
  </w:style>
  <w:style w:type="paragraph" w:customStyle="1" w:styleId="Style91">
    <w:name w:val="Style91"/>
    <w:basedOn w:val="a"/>
    <w:rsid w:val="0026489E"/>
    <w:pPr>
      <w:widowControl w:val="0"/>
      <w:autoSpaceDE w:val="0"/>
      <w:autoSpaceDN w:val="0"/>
      <w:adjustRightInd w:val="0"/>
      <w:spacing w:after="0" w:line="288" w:lineRule="exact"/>
      <w:ind w:hanging="1579"/>
    </w:pPr>
    <w:rPr>
      <w:rFonts w:ascii="Times New Roman" w:eastAsia="Times New Roman" w:hAnsi="Times New Roman" w:cs="Times New Roman"/>
      <w:sz w:val="24"/>
      <w:szCs w:val="24"/>
    </w:rPr>
  </w:style>
  <w:style w:type="paragraph" w:customStyle="1" w:styleId="Style83">
    <w:name w:val="Style83"/>
    <w:basedOn w:val="a"/>
    <w:rsid w:val="0026489E"/>
    <w:pPr>
      <w:widowControl w:val="0"/>
      <w:autoSpaceDE w:val="0"/>
      <w:autoSpaceDN w:val="0"/>
      <w:adjustRightInd w:val="0"/>
      <w:spacing w:after="0" w:line="187" w:lineRule="exact"/>
      <w:ind w:firstLine="384"/>
      <w:jc w:val="both"/>
    </w:pPr>
    <w:rPr>
      <w:rFonts w:ascii="Times New Roman" w:eastAsia="Times New Roman" w:hAnsi="Times New Roman" w:cs="Times New Roman"/>
      <w:sz w:val="24"/>
      <w:szCs w:val="24"/>
    </w:rPr>
  </w:style>
  <w:style w:type="paragraph" w:customStyle="1" w:styleId="Style64">
    <w:name w:val="Style64"/>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8">
    <w:name w:val="Font Style158"/>
    <w:rsid w:val="0026489E"/>
    <w:rPr>
      <w:rFonts w:ascii="Arial" w:hAnsi="Arial" w:cs="Arial"/>
      <w:sz w:val="8"/>
      <w:szCs w:val="8"/>
    </w:rPr>
  </w:style>
  <w:style w:type="character" w:customStyle="1" w:styleId="FontStyle165">
    <w:name w:val="Font Style165"/>
    <w:rsid w:val="0026489E"/>
    <w:rPr>
      <w:rFonts w:ascii="Times New Roman" w:hAnsi="Times New Roman" w:cs="Times New Roman"/>
      <w:sz w:val="16"/>
      <w:szCs w:val="16"/>
    </w:rPr>
  </w:style>
  <w:style w:type="paragraph" w:customStyle="1" w:styleId="Style33">
    <w:name w:val="Style33"/>
    <w:basedOn w:val="a"/>
    <w:rsid w:val="0026489E"/>
    <w:pPr>
      <w:widowControl w:val="0"/>
      <w:autoSpaceDE w:val="0"/>
      <w:autoSpaceDN w:val="0"/>
      <w:adjustRightInd w:val="0"/>
      <w:spacing w:after="0" w:line="331" w:lineRule="exact"/>
      <w:ind w:firstLine="96"/>
    </w:pPr>
    <w:rPr>
      <w:rFonts w:ascii="Times New Roman" w:eastAsia="Times New Roman" w:hAnsi="Times New Roman" w:cs="Times New Roman"/>
      <w:sz w:val="24"/>
      <w:szCs w:val="24"/>
    </w:rPr>
  </w:style>
  <w:style w:type="paragraph" w:customStyle="1" w:styleId="Style36">
    <w:name w:val="Style36"/>
    <w:basedOn w:val="a"/>
    <w:rsid w:val="0026489E"/>
    <w:pPr>
      <w:widowControl w:val="0"/>
      <w:autoSpaceDE w:val="0"/>
      <w:autoSpaceDN w:val="0"/>
      <w:adjustRightInd w:val="0"/>
      <w:spacing w:after="0" w:line="326" w:lineRule="exact"/>
      <w:ind w:hanging="360"/>
    </w:pPr>
    <w:rPr>
      <w:rFonts w:ascii="Times New Roman" w:eastAsia="Times New Roman" w:hAnsi="Times New Roman" w:cs="Times New Roman"/>
      <w:sz w:val="24"/>
      <w:szCs w:val="24"/>
    </w:rPr>
  </w:style>
  <w:style w:type="character" w:customStyle="1" w:styleId="FontStyle159">
    <w:name w:val="Font Style159"/>
    <w:rsid w:val="0026489E"/>
    <w:rPr>
      <w:rFonts w:ascii="Times New Roman" w:hAnsi="Times New Roman" w:cs="Times New Roman"/>
      <w:sz w:val="30"/>
      <w:szCs w:val="30"/>
    </w:rPr>
  </w:style>
  <w:style w:type="paragraph" w:customStyle="1" w:styleId="Style48">
    <w:name w:val="Style48"/>
    <w:basedOn w:val="a"/>
    <w:rsid w:val="0026489E"/>
    <w:pPr>
      <w:widowControl w:val="0"/>
      <w:autoSpaceDE w:val="0"/>
      <w:autoSpaceDN w:val="0"/>
      <w:adjustRightInd w:val="0"/>
      <w:spacing w:after="0" w:line="326" w:lineRule="exact"/>
      <w:ind w:hanging="686"/>
    </w:pPr>
    <w:rPr>
      <w:rFonts w:ascii="Times New Roman" w:eastAsia="Times New Roman" w:hAnsi="Times New Roman" w:cs="Times New Roman"/>
      <w:sz w:val="24"/>
      <w:szCs w:val="24"/>
    </w:rPr>
  </w:style>
  <w:style w:type="paragraph" w:customStyle="1" w:styleId="Style49">
    <w:name w:val="Style49"/>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1">
    <w:name w:val="Style51"/>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60">
    <w:name w:val="Font Style160"/>
    <w:rsid w:val="0026489E"/>
    <w:rPr>
      <w:rFonts w:ascii="Times New Roman" w:hAnsi="Times New Roman" w:cs="Times New Roman"/>
      <w:spacing w:val="-30"/>
      <w:sz w:val="30"/>
      <w:szCs w:val="30"/>
    </w:rPr>
  </w:style>
  <w:style w:type="character" w:customStyle="1" w:styleId="FontStyle161">
    <w:name w:val="Font Style161"/>
    <w:rsid w:val="0026489E"/>
    <w:rPr>
      <w:rFonts w:ascii="Times New Roman" w:hAnsi="Times New Roman" w:cs="Times New Roman"/>
      <w:i/>
      <w:iCs/>
      <w:sz w:val="8"/>
      <w:szCs w:val="8"/>
    </w:rPr>
  </w:style>
  <w:style w:type="character" w:customStyle="1" w:styleId="FontStyle162">
    <w:name w:val="Font Style162"/>
    <w:rsid w:val="0026489E"/>
    <w:rPr>
      <w:rFonts w:ascii="Times New Roman" w:hAnsi="Times New Roman" w:cs="Times New Roman"/>
      <w:b/>
      <w:bCs/>
      <w:sz w:val="10"/>
      <w:szCs w:val="10"/>
    </w:rPr>
  </w:style>
  <w:style w:type="paragraph" w:customStyle="1" w:styleId="Style58">
    <w:name w:val="Style58"/>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3">
    <w:name w:val="Style63"/>
    <w:basedOn w:val="a"/>
    <w:rsid w:val="0026489E"/>
    <w:pPr>
      <w:widowControl w:val="0"/>
      <w:autoSpaceDE w:val="0"/>
      <w:autoSpaceDN w:val="0"/>
      <w:adjustRightInd w:val="0"/>
      <w:spacing w:after="0" w:line="336" w:lineRule="exact"/>
      <w:ind w:hanging="1786"/>
    </w:pPr>
    <w:rPr>
      <w:rFonts w:ascii="Times New Roman" w:eastAsia="Times New Roman" w:hAnsi="Times New Roman" w:cs="Times New Roman"/>
      <w:sz w:val="24"/>
      <w:szCs w:val="24"/>
    </w:rPr>
  </w:style>
  <w:style w:type="character" w:customStyle="1" w:styleId="FontStyle163">
    <w:name w:val="Font Style163"/>
    <w:rsid w:val="0026489E"/>
    <w:rPr>
      <w:rFonts w:ascii="Sylfaen" w:hAnsi="Sylfaen" w:cs="Sylfaen"/>
      <w:b/>
      <w:bCs/>
      <w:sz w:val="8"/>
      <w:szCs w:val="8"/>
    </w:rPr>
  </w:style>
  <w:style w:type="character" w:customStyle="1" w:styleId="FontStyle167">
    <w:name w:val="Font Style167"/>
    <w:rsid w:val="0026489E"/>
    <w:rPr>
      <w:rFonts w:ascii="Times New Roman" w:hAnsi="Times New Roman" w:cs="Times New Roman"/>
      <w:b/>
      <w:bCs/>
      <w:sz w:val="18"/>
      <w:szCs w:val="18"/>
    </w:rPr>
  </w:style>
  <w:style w:type="character" w:customStyle="1" w:styleId="FontStyle143">
    <w:name w:val="Font Style143"/>
    <w:rsid w:val="0026489E"/>
    <w:rPr>
      <w:rFonts w:ascii="Times New Roman" w:hAnsi="Times New Roman" w:cs="Times New Roman"/>
      <w:b/>
      <w:bCs/>
      <w:sz w:val="10"/>
      <w:szCs w:val="10"/>
    </w:rPr>
  </w:style>
  <w:style w:type="character" w:customStyle="1" w:styleId="FontStyle164">
    <w:name w:val="Font Style164"/>
    <w:rsid w:val="0026489E"/>
    <w:rPr>
      <w:rFonts w:ascii="Franklin Gothic Demi Cond" w:hAnsi="Franklin Gothic Demi Cond" w:cs="Franklin Gothic Demi Cond"/>
      <w:sz w:val="10"/>
      <w:szCs w:val="10"/>
    </w:rPr>
  </w:style>
  <w:style w:type="paragraph" w:customStyle="1" w:styleId="Style66">
    <w:name w:val="Style66"/>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9">
    <w:name w:val="Style69"/>
    <w:basedOn w:val="a"/>
    <w:rsid w:val="0026489E"/>
    <w:pPr>
      <w:widowControl w:val="0"/>
      <w:autoSpaceDE w:val="0"/>
      <w:autoSpaceDN w:val="0"/>
      <w:adjustRightInd w:val="0"/>
      <w:spacing w:after="0" w:line="341" w:lineRule="exact"/>
      <w:ind w:firstLine="365"/>
    </w:pPr>
    <w:rPr>
      <w:rFonts w:ascii="Times New Roman" w:eastAsia="Times New Roman" w:hAnsi="Times New Roman" w:cs="Times New Roman"/>
      <w:sz w:val="24"/>
      <w:szCs w:val="24"/>
    </w:rPr>
  </w:style>
  <w:style w:type="character" w:customStyle="1" w:styleId="FontStyle166">
    <w:name w:val="Font Style166"/>
    <w:rsid w:val="0026489E"/>
    <w:rPr>
      <w:rFonts w:ascii="Times New Roman" w:hAnsi="Times New Roman" w:cs="Times New Roman"/>
      <w:b/>
      <w:bCs/>
      <w:sz w:val="14"/>
      <w:szCs w:val="14"/>
    </w:rPr>
  </w:style>
  <w:style w:type="paragraph" w:customStyle="1" w:styleId="Style60">
    <w:name w:val="Style60"/>
    <w:basedOn w:val="a"/>
    <w:rsid w:val="0026489E"/>
    <w:pPr>
      <w:widowControl w:val="0"/>
      <w:autoSpaceDE w:val="0"/>
      <w:autoSpaceDN w:val="0"/>
      <w:adjustRightInd w:val="0"/>
      <w:spacing w:after="0" w:line="341" w:lineRule="exact"/>
      <w:ind w:firstLine="682"/>
    </w:pPr>
    <w:rPr>
      <w:rFonts w:ascii="Times New Roman" w:eastAsia="Times New Roman" w:hAnsi="Times New Roman" w:cs="Times New Roman"/>
      <w:sz w:val="24"/>
      <w:szCs w:val="24"/>
    </w:rPr>
  </w:style>
  <w:style w:type="paragraph" w:customStyle="1" w:styleId="Style61">
    <w:name w:val="Style61"/>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4">
    <w:name w:val="Style94"/>
    <w:basedOn w:val="a"/>
    <w:rsid w:val="0026489E"/>
    <w:pPr>
      <w:widowControl w:val="0"/>
      <w:autoSpaceDE w:val="0"/>
      <w:autoSpaceDN w:val="0"/>
      <w:adjustRightInd w:val="0"/>
      <w:spacing w:after="0" w:line="331" w:lineRule="exact"/>
      <w:ind w:firstLine="1205"/>
    </w:pPr>
    <w:rPr>
      <w:rFonts w:ascii="Times New Roman" w:eastAsia="Times New Roman" w:hAnsi="Times New Roman" w:cs="Times New Roman"/>
      <w:sz w:val="24"/>
      <w:szCs w:val="24"/>
    </w:rPr>
  </w:style>
  <w:style w:type="paragraph" w:customStyle="1" w:styleId="Style14">
    <w:name w:val="Style14"/>
    <w:basedOn w:val="a"/>
    <w:rsid w:val="0026489E"/>
    <w:pPr>
      <w:widowControl w:val="0"/>
      <w:autoSpaceDE w:val="0"/>
      <w:autoSpaceDN w:val="0"/>
      <w:adjustRightInd w:val="0"/>
      <w:spacing w:after="0" w:line="331" w:lineRule="exact"/>
      <w:ind w:hanging="1498"/>
    </w:pPr>
    <w:rPr>
      <w:rFonts w:ascii="Times New Roman" w:eastAsia="Times New Roman" w:hAnsi="Times New Roman" w:cs="Times New Roman"/>
      <w:sz w:val="24"/>
      <w:szCs w:val="24"/>
    </w:rPr>
  </w:style>
  <w:style w:type="paragraph" w:customStyle="1" w:styleId="Style65">
    <w:name w:val="Style65"/>
    <w:basedOn w:val="a"/>
    <w:rsid w:val="0026489E"/>
    <w:pPr>
      <w:widowControl w:val="0"/>
      <w:autoSpaceDE w:val="0"/>
      <w:autoSpaceDN w:val="0"/>
      <w:adjustRightInd w:val="0"/>
      <w:spacing w:after="0" w:line="331" w:lineRule="exact"/>
      <w:ind w:hanging="240"/>
    </w:pPr>
    <w:rPr>
      <w:rFonts w:ascii="Times New Roman" w:eastAsia="Times New Roman" w:hAnsi="Times New Roman" w:cs="Times New Roman"/>
      <w:sz w:val="24"/>
      <w:szCs w:val="24"/>
    </w:rPr>
  </w:style>
  <w:style w:type="paragraph" w:customStyle="1" w:styleId="Style92">
    <w:name w:val="Style92"/>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0">
    <w:name w:val="Font Style170"/>
    <w:rsid w:val="0026489E"/>
    <w:rPr>
      <w:rFonts w:ascii="Times New Roman" w:hAnsi="Times New Roman" w:cs="Times New Roman"/>
      <w:b/>
      <w:bCs/>
      <w:sz w:val="14"/>
      <w:szCs w:val="14"/>
    </w:rPr>
  </w:style>
  <w:style w:type="character" w:customStyle="1" w:styleId="FontStyle171">
    <w:name w:val="Font Style171"/>
    <w:rsid w:val="0026489E"/>
    <w:rPr>
      <w:rFonts w:ascii="Times New Roman" w:hAnsi="Times New Roman" w:cs="Times New Roman"/>
      <w:b/>
      <w:bCs/>
      <w:i/>
      <w:iCs/>
      <w:spacing w:val="-10"/>
      <w:sz w:val="14"/>
      <w:szCs w:val="14"/>
    </w:rPr>
  </w:style>
  <w:style w:type="character" w:customStyle="1" w:styleId="FontStyle172">
    <w:name w:val="Font Style172"/>
    <w:rsid w:val="0026489E"/>
    <w:rPr>
      <w:rFonts w:ascii="Times New Roman" w:hAnsi="Times New Roman" w:cs="Times New Roman"/>
      <w:spacing w:val="20"/>
      <w:sz w:val="10"/>
      <w:szCs w:val="10"/>
    </w:rPr>
  </w:style>
  <w:style w:type="paragraph" w:customStyle="1" w:styleId="Style62">
    <w:name w:val="Style62"/>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0">
    <w:name w:val="Style70"/>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3">
    <w:name w:val="Font Style173"/>
    <w:rsid w:val="0026489E"/>
    <w:rPr>
      <w:rFonts w:ascii="Cambria" w:hAnsi="Cambria" w:cs="Cambria"/>
      <w:b/>
      <w:bCs/>
      <w:sz w:val="8"/>
      <w:szCs w:val="8"/>
    </w:rPr>
  </w:style>
  <w:style w:type="character" w:customStyle="1" w:styleId="FontStyle174">
    <w:name w:val="Font Style174"/>
    <w:rsid w:val="0026489E"/>
    <w:rPr>
      <w:rFonts w:ascii="Times New Roman" w:hAnsi="Times New Roman" w:cs="Times New Roman"/>
      <w:sz w:val="18"/>
      <w:szCs w:val="18"/>
    </w:rPr>
  </w:style>
  <w:style w:type="character" w:customStyle="1" w:styleId="text1">
    <w:name w:val="text1"/>
    <w:basedOn w:val="a0"/>
    <w:rsid w:val="0026489E"/>
    <w:rPr>
      <w:rFonts w:ascii="Arial" w:hAnsi="Arial" w:cs="Arial" w:hint="default"/>
      <w:b w:val="0"/>
      <w:bCs w:val="0"/>
      <w:color w:val="4C4C4C"/>
      <w:spacing w:val="0"/>
      <w:sz w:val="20"/>
      <w:szCs w:val="20"/>
    </w:rPr>
  </w:style>
  <w:style w:type="character" w:customStyle="1" w:styleId="WW8Num2z0">
    <w:name w:val="WW8Num2z0"/>
    <w:rsid w:val="0026489E"/>
    <w:rPr>
      <w:rFonts w:ascii="Symbol" w:hAnsi="Symbol"/>
    </w:rPr>
  </w:style>
  <w:style w:type="character" w:customStyle="1" w:styleId="WW8Num3z0">
    <w:name w:val="WW8Num3z0"/>
    <w:rsid w:val="0026489E"/>
    <w:rPr>
      <w:rFonts w:ascii="Symbol" w:hAnsi="Symbol"/>
    </w:rPr>
  </w:style>
  <w:style w:type="character" w:customStyle="1" w:styleId="WW8Num4z0">
    <w:name w:val="WW8Num4z0"/>
    <w:rsid w:val="0026489E"/>
    <w:rPr>
      <w:rFonts w:ascii="Symbol" w:hAnsi="Symbol"/>
    </w:rPr>
  </w:style>
  <w:style w:type="character" w:customStyle="1" w:styleId="WW8Num5z0">
    <w:name w:val="WW8Num5z0"/>
    <w:rsid w:val="0026489E"/>
    <w:rPr>
      <w:rFonts w:ascii="Symbol" w:hAnsi="Symbol"/>
    </w:rPr>
  </w:style>
  <w:style w:type="character" w:customStyle="1" w:styleId="WW8Num6z0">
    <w:name w:val="WW8Num6z0"/>
    <w:rsid w:val="0026489E"/>
    <w:rPr>
      <w:rFonts w:ascii="Symbol" w:hAnsi="Symbol"/>
    </w:rPr>
  </w:style>
  <w:style w:type="character" w:customStyle="1" w:styleId="WW8Num7z0">
    <w:name w:val="WW8Num7z0"/>
    <w:rsid w:val="0026489E"/>
    <w:rPr>
      <w:rFonts w:ascii="Symbol" w:hAnsi="Symbol"/>
    </w:rPr>
  </w:style>
  <w:style w:type="character" w:customStyle="1" w:styleId="WW8Num8z0">
    <w:name w:val="WW8Num8z0"/>
    <w:rsid w:val="0026489E"/>
    <w:rPr>
      <w:rFonts w:ascii="Symbol" w:hAnsi="Symbol"/>
    </w:rPr>
  </w:style>
  <w:style w:type="character" w:customStyle="1" w:styleId="WW8Num9z0">
    <w:name w:val="WW8Num9z0"/>
    <w:rsid w:val="0026489E"/>
    <w:rPr>
      <w:rFonts w:ascii="Symbol" w:hAnsi="Symbol"/>
    </w:rPr>
  </w:style>
  <w:style w:type="character" w:customStyle="1" w:styleId="WW8Num10z0">
    <w:name w:val="WW8Num10z0"/>
    <w:rsid w:val="0026489E"/>
    <w:rPr>
      <w:rFonts w:ascii="Symbol" w:hAnsi="Symbol"/>
    </w:rPr>
  </w:style>
  <w:style w:type="character" w:customStyle="1" w:styleId="WW8Num11z0">
    <w:name w:val="WW8Num11z0"/>
    <w:rsid w:val="0026489E"/>
    <w:rPr>
      <w:rFonts w:ascii="Symbol" w:hAnsi="Symbol"/>
    </w:rPr>
  </w:style>
  <w:style w:type="character" w:customStyle="1" w:styleId="WW8Num12z0">
    <w:name w:val="WW8Num12z0"/>
    <w:rsid w:val="0026489E"/>
    <w:rPr>
      <w:rFonts w:ascii="Symbol" w:hAnsi="Symbol"/>
    </w:rPr>
  </w:style>
  <w:style w:type="character" w:customStyle="1" w:styleId="WW8Num13z0">
    <w:name w:val="WW8Num13z0"/>
    <w:rsid w:val="0026489E"/>
    <w:rPr>
      <w:rFonts w:ascii="Symbol" w:hAnsi="Symbol"/>
    </w:rPr>
  </w:style>
  <w:style w:type="character" w:customStyle="1" w:styleId="WW8Num15z0">
    <w:name w:val="WW8Num15z0"/>
    <w:rsid w:val="0026489E"/>
    <w:rPr>
      <w:rFonts w:ascii="Symbol" w:hAnsi="Symbol"/>
    </w:rPr>
  </w:style>
  <w:style w:type="character" w:customStyle="1" w:styleId="WW8Num16z0">
    <w:name w:val="WW8Num16z0"/>
    <w:rsid w:val="0026489E"/>
    <w:rPr>
      <w:rFonts w:ascii="Symbol" w:hAnsi="Symbol"/>
    </w:rPr>
  </w:style>
  <w:style w:type="character" w:customStyle="1" w:styleId="WW8Num17z0">
    <w:name w:val="WW8Num17z0"/>
    <w:rsid w:val="0026489E"/>
    <w:rPr>
      <w:rFonts w:ascii="Symbol" w:hAnsi="Symbol"/>
    </w:rPr>
  </w:style>
  <w:style w:type="character" w:customStyle="1" w:styleId="WW8Num18z0">
    <w:name w:val="WW8Num18z0"/>
    <w:rsid w:val="0026489E"/>
    <w:rPr>
      <w:rFonts w:ascii="Symbol" w:hAnsi="Symbol"/>
    </w:rPr>
  </w:style>
  <w:style w:type="character" w:customStyle="1" w:styleId="WW8Num19z0">
    <w:name w:val="WW8Num19z0"/>
    <w:rsid w:val="0026489E"/>
    <w:rPr>
      <w:rFonts w:ascii="Symbol" w:hAnsi="Symbol"/>
    </w:rPr>
  </w:style>
  <w:style w:type="character" w:customStyle="1" w:styleId="WW8Num21z0">
    <w:name w:val="WW8Num21z0"/>
    <w:rsid w:val="0026489E"/>
    <w:rPr>
      <w:rFonts w:ascii="Symbol" w:hAnsi="Symbol"/>
    </w:rPr>
  </w:style>
  <w:style w:type="character" w:customStyle="1" w:styleId="WW8Num23z0">
    <w:name w:val="WW8Num23z0"/>
    <w:rsid w:val="0026489E"/>
    <w:rPr>
      <w:rFonts w:ascii="Symbol" w:hAnsi="Symbol"/>
    </w:rPr>
  </w:style>
  <w:style w:type="character" w:customStyle="1" w:styleId="WW8Num24z0">
    <w:name w:val="WW8Num24z0"/>
    <w:rsid w:val="0026489E"/>
    <w:rPr>
      <w:rFonts w:ascii="Symbol" w:hAnsi="Symbol"/>
    </w:rPr>
  </w:style>
  <w:style w:type="character" w:customStyle="1" w:styleId="WW8Num25z0">
    <w:name w:val="WW8Num25z0"/>
    <w:rsid w:val="0026489E"/>
    <w:rPr>
      <w:rFonts w:ascii="Symbol" w:hAnsi="Symbol"/>
    </w:rPr>
  </w:style>
  <w:style w:type="character" w:customStyle="1" w:styleId="WW8Num26z0">
    <w:name w:val="WW8Num26z0"/>
    <w:rsid w:val="0026489E"/>
    <w:rPr>
      <w:rFonts w:ascii="Symbol" w:hAnsi="Symbol"/>
    </w:rPr>
  </w:style>
  <w:style w:type="character" w:customStyle="1" w:styleId="WW8Num28z0">
    <w:name w:val="WW8Num28z0"/>
    <w:rsid w:val="0026489E"/>
    <w:rPr>
      <w:rFonts w:ascii="Times New Roman" w:hAnsi="Times New Roman" w:cs="Times New Roman"/>
    </w:rPr>
  </w:style>
  <w:style w:type="character" w:customStyle="1" w:styleId="WW8Num28z1">
    <w:name w:val="WW8Num28z1"/>
    <w:rsid w:val="0026489E"/>
    <w:rPr>
      <w:rFonts w:ascii="OpenSymbol" w:hAnsi="OpenSymbol" w:cs="OpenSymbol"/>
    </w:rPr>
  </w:style>
  <w:style w:type="character" w:customStyle="1" w:styleId="WW8Num29z0">
    <w:name w:val="WW8Num29z0"/>
    <w:rsid w:val="0026489E"/>
    <w:rPr>
      <w:rFonts w:ascii="Symbol" w:hAnsi="Symbol"/>
    </w:rPr>
  </w:style>
  <w:style w:type="character" w:customStyle="1" w:styleId="WW8Num30z0">
    <w:name w:val="WW8Num30z0"/>
    <w:rsid w:val="0026489E"/>
    <w:rPr>
      <w:rFonts w:ascii="Symbol" w:hAnsi="Symbol" w:cs="OpenSymbol"/>
    </w:rPr>
  </w:style>
  <w:style w:type="character" w:customStyle="1" w:styleId="WW8Num31z0">
    <w:name w:val="WW8Num31z0"/>
    <w:rsid w:val="0026489E"/>
    <w:rPr>
      <w:rFonts w:ascii="Symbol" w:hAnsi="Symbol"/>
    </w:rPr>
  </w:style>
  <w:style w:type="character" w:customStyle="1" w:styleId="WW8Num32z0">
    <w:name w:val="WW8Num32z0"/>
    <w:rsid w:val="0026489E"/>
    <w:rPr>
      <w:rFonts w:ascii="Symbol" w:hAnsi="Symbol" w:cs="OpenSymbol"/>
    </w:rPr>
  </w:style>
  <w:style w:type="character" w:customStyle="1" w:styleId="WW8Num33z0">
    <w:name w:val="WW8Num33z0"/>
    <w:rsid w:val="0026489E"/>
    <w:rPr>
      <w:rFonts w:ascii="Symbol" w:hAnsi="Symbol" w:cs="OpenSymbol"/>
    </w:rPr>
  </w:style>
  <w:style w:type="character" w:customStyle="1" w:styleId="WW8Num33z1">
    <w:name w:val="WW8Num33z1"/>
    <w:rsid w:val="0026489E"/>
    <w:rPr>
      <w:rFonts w:ascii="OpenSymbol" w:hAnsi="OpenSymbol" w:cs="OpenSymbol"/>
    </w:rPr>
  </w:style>
  <w:style w:type="character" w:customStyle="1" w:styleId="WW8Num34z0">
    <w:name w:val="WW8Num34z0"/>
    <w:rsid w:val="0026489E"/>
    <w:rPr>
      <w:rFonts w:ascii="Symbol" w:hAnsi="Symbol" w:cs="OpenSymbol"/>
    </w:rPr>
  </w:style>
  <w:style w:type="character" w:customStyle="1" w:styleId="WW8Num34z1">
    <w:name w:val="WW8Num34z1"/>
    <w:rsid w:val="0026489E"/>
    <w:rPr>
      <w:rFonts w:ascii="OpenSymbol" w:hAnsi="OpenSymbol" w:cs="OpenSymbol"/>
    </w:rPr>
  </w:style>
  <w:style w:type="character" w:customStyle="1" w:styleId="WW8Num35z0">
    <w:name w:val="WW8Num35z0"/>
    <w:rsid w:val="0026489E"/>
    <w:rPr>
      <w:rFonts w:ascii="Symbol" w:hAnsi="Symbol" w:cs="OpenSymbol"/>
    </w:rPr>
  </w:style>
  <w:style w:type="character" w:customStyle="1" w:styleId="WW8Num35z1">
    <w:name w:val="WW8Num35z1"/>
    <w:rsid w:val="0026489E"/>
    <w:rPr>
      <w:rFonts w:ascii="OpenSymbol" w:hAnsi="OpenSymbol" w:cs="OpenSymbol"/>
    </w:rPr>
  </w:style>
  <w:style w:type="character" w:customStyle="1" w:styleId="WW8Num36z0">
    <w:name w:val="WW8Num36z0"/>
    <w:rsid w:val="0026489E"/>
    <w:rPr>
      <w:rFonts w:ascii="Symbol" w:hAnsi="Symbol" w:cs="OpenSymbol"/>
    </w:rPr>
  </w:style>
  <w:style w:type="character" w:customStyle="1" w:styleId="WW8Num36z1">
    <w:name w:val="WW8Num36z1"/>
    <w:rsid w:val="0026489E"/>
    <w:rPr>
      <w:rFonts w:ascii="OpenSymbol" w:hAnsi="OpenSymbol" w:cs="OpenSymbol"/>
    </w:rPr>
  </w:style>
  <w:style w:type="character" w:customStyle="1" w:styleId="WW8Num37z0">
    <w:name w:val="WW8Num37z0"/>
    <w:rsid w:val="0026489E"/>
    <w:rPr>
      <w:rFonts w:ascii="Symbol" w:hAnsi="Symbol" w:cs="OpenSymbol"/>
    </w:rPr>
  </w:style>
  <w:style w:type="character" w:customStyle="1" w:styleId="WW8Num37z1">
    <w:name w:val="WW8Num37z1"/>
    <w:rsid w:val="0026489E"/>
    <w:rPr>
      <w:rFonts w:ascii="OpenSymbol" w:hAnsi="OpenSymbol" w:cs="OpenSymbol"/>
    </w:rPr>
  </w:style>
  <w:style w:type="character" w:customStyle="1" w:styleId="WW8Num38z0">
    <w:name w:val="WW8Num38z0"/>
    <w:rsid w:val="0026489E"/>
    <w:rPr>
      <w:rFonts w:ascii="Symbol" w:hAnsi="Symbol" w:cs="OpenSymbol"/>
    </w:rPr>
  </w:style>
  <w:style w:type="character" w:customStyle="1" w:styleId="WW8Num38z1">
    <w:name w:val="WW8Num38z1"/>
    <w:rsid w:val="0026489E"/>
    <w:rPr>
      <w:rFonts w:ascii="OpenSymbol" w:hAnsi="OpenSymbol" w:cs="OpenSymbol"/>
    </w:rPr>
  </w:style>
  <w:style w:type="character" w:customStyle="1" w:styleId="WW8Num39z0">
    <w:name w:val="WW8Num39z0"/>
    <w:rsid w:val="0026489E"/>
    <w:rPr>
      <w:rFonts w:ascii="Symbol" w:hAnsi="Symbol" w:cs="OpenSymbol"/>
    </w:rPr>
  </w:style>
  <w:style w:type="character" w:customStyle="1" w:styleId="WW8Num39z1">
    <w:name w:val="WW8Num39z1"/>
    <w:rsid w:val="0026489E"/>
    <w:rPr>
      <w:rFonts w:ascii="OpenSymbol" w:hAnsi="OpenSymbol" w:cs="OpenSymbol"/>
    </w:rPr>
  </w:style>
  <w:style w:type="character" w:customStyle="1" w:styleId="WW8Num40z0">
    <w:name w:val="WW8Num40z0"/>
    <w:rsid w:val="0026489E"/>
    <w:rPr>
      <w:rFonts w:ascii="Symbol" w:hAnsi="Symbol" w:cs="OpenSymbol"/>
    </w:rPr>
  </w:style>
  <w:style w:type="character" w:customStyle="1" w:styleId="WW8Num40z1">
    <w:name w:val="WW8Num40z1"/>
    <w:rsid w:val="0026489E"/>
    <w:rPr>
      <w:rFonts w:ascii="OpenSymbol" w:hAnsi="OpenSymbol" w:cs="OpenSymbol"/>
    </w:rPr>
  </w:style>
  <w:style w:type="character" w:customStyle="1" w:styleId="WW8Num41z0">
    <w:name w:val="WW8Num41z0"/>
    <w:rsid w:val="0026489E"/>
    <w:rPr>
      <w:rFonts w:ascii="Symbol" w:hAnsi="Symbol" w:cs="OpenSymbol"/>
    </w:rPr>
  </w:style>
  <w:style w:type="character" w:customStyle="1" w:styleId="WW8Num41z1">
    <w:name w:val="WW8Num41z1"/>
    <w:rsid w:val="0026489E"/>
    <w:rPr>
      <w:rFonts w:ascii="OpenSymbol" w:hAnsi="OpenSymbol" w:cs="OpenSymbol"/>
    </w:rPr>
  </w:style>
  <w:style w:type="character" w:customStyle="1" w:styleId="WW8Num42z0">
    <w:name w:val="WW8Num42z0"/>
    <w:rsid w:val="0026489E"/>
    <w:rPr>
      <w:rFonts w:ascii="Symbol" w:hAnsi="Symbol" w:cs="OpenSymbol"/>
    </w:rPr>
  </w:style>
  <w:style w:type="character" w:customStyle="1" w:styleId="WW8Num42z1">
    <w:name w:val="WW8Num42z1"/>
    <w:rsid w:val="0026489E"/>
    <w:rPr>
      <w:rFonts w:ascii="OpenSymbol" w:hAnsi="OpenSymbol" w:cs="OpenSymbol"/>
    </w:rPr>
  </w:style>
  <w:style w:type="character" w:customStyle="1" w:styleId="WW8Num43z0">
    <w:name w:val="WW8Num43z0"/>
    <w:rsid w:val="0026489E"/>
    <w:rPr>
      <w:rFonts w:ascii="Symbol" w:hAnsi="Symbol" w:cs="OpenSymbol"/>
    </w:rPr>
  </w:style>
  <w:style w:type="character" w:customStyle="1" w:styleId="WW8Num43z1">
    <w:name w:val="WW8Num43z1"/>
    <w:rsid w:val="0026489E"/>
    <w:rPr>
      <w:rFonts w:ascii="OpenSymbol" w:hAnsi="OpenSymbol" w:cs="OpenSymbol"/>
    </w:rPr>
  </w:style>
  <w:style w:type="character" w:customStyle="1" w:styleId="WW8Num45z0">
    <w:name w:val="WW8Num45z0"/>
    <w:rsid w:val="0026489E"/>
    <w:rPr>
      <w:rFonts w:ascii="Symbol" w:hAnsi="Symbol" w:cs="OpenSymbol"/>
    </w:rPr>
  </w:style>
  <w:style w:type="character" w:customStyle="1" w:styleId="WW8Num46z0">
    <w:name w:val="WW8Num46z0"/>
    <w:rsid w:val="0026489E"/>
    <w:rPr>
      <w:rFonts w:ascii="Symbol" w:hAnsi="Symbol"/>
    </w:rPr>
  </w:style>
  <w:style w:type="character" w:customStyle="1" w:styleId="WW8Num47z0">
    <w:name w:val="WW8Num47z0"/>
    <w:rsid w:val="0026489E"/>
    <w:rPr>
      <w:rFonts w:ascii="Symbol" w:hAnsi="Symbol"/>
    </w:rPr>
  </w:style>
  <w:style w:type="character" w:customStyle="1" w:styleId="WW8Num47z1">
    <w:name w:val="WW8Num47z1"/>
    <w:rsid w:val="0026489E"/>
    <w:rPr>
      <w:rFonts w:ascii="Courier New" w:hAnsi="Courier New" w:cs="Courier New"/>
    </w:rPr>
  </w:style>
  <w:style w:type="character" w:customStyle="1" w:styleId="WW8Num47z2">
    <w:name w:val="WW8Num47z2"/>
    <w:rsid w:val="0026489E"/>
    <w:rPr>
      <w:rFonts w:ascii="Wingdings" w:hAnsi="Wingdings"/>
    </w:rPr>
  </w:style>
  <w:style w:type="character" w:customStyle="1" w:styleId="WW8Num48z0">
    <w:name w:val="WW8Num48z0"/>
    <w:rsid w:val="0026489E"/>
    <w:rPr>
      <w:rFonts w:ascii="Symbol" w:hAnsi="Symbol"/>
    </w:rPr>
  </w:style>
  <w:style w:type="character" w:customStyle="1" w:styleId="WW8Num48z1">
    <w:name w:val="WW8Num48z1"/>
    <w:rsid w:val="0026489E"/>
    <w:rPr>
      <w:rFonts w:ascii="Courier New" w:hAnsi="Courier New" w:cs="Courier New"/>
    </w:rPr>
  </w:style>
  <w:style w:type="character" w:customStyle="1" w:styleId="WW8Num48z2">
    <w:name w:val="WW8Num48z2"/>
    <w:rsid w:val="0026489E"/>
    <w:rPr>
      <w:rFonts w:ascii="Wingdings" w:hAnsi="Wingdings"/>
    </w:rPr>
  </w:style>
  <w:style w:type="character" w:customStyle="1" w:styleId="WW8Num49z0">
    <w:name w:val="WW8Num49z0"/>
    <w:rsid w:val="0026489E"/>
    <w:rPr>
      <w:rFonts w:ascii="Symbol" w:hAnsi="Symbol"/>
    </w:rPr>
  </w:style>
  <w:style w:type="character" w:customStyle="1" w:styleId="WW8Num49z1">
    <w:name w:val="WW8Num49z1"/>
    <w:rsid w:val="0026489E"/>
    <w:rPr>
      <w:rFonts w:ascii="Courier New" w:hAnsi="Courier New" w:cs="Courier New"/>
    </w:rPr>
  </w:style>
  <w:style w:type="character" w:customStyle="1" w:styleId="WW8Num49z2">
    <w:name w:val="WW8Num49z2"/>
    <w:rsid w:val="0026489E"/>
    <w:rPr>
      <w:rFonts w:ascii="Wingdings" w:hAnsi="Wingdings"/>
    </w:rPr>
  </w:style>
  <w:style w:type="character" w:customStyle="1" w:styleId="WW8Num52z0">
    <w:name w:val="WW8Num52z0"/>
    <w:rsid w:val="0026489E"/>
    <w:rPr>
      <w:rFonts w:ascii="Symbol" w:hAnsi="Symbol"/>
    </w:rPr>
  </w:style>
  <w:style w:type="character" w:customStyle="1" w:styleId="WW8Num52z1">
    <w:name w:val="WW8Num52z1"/>
    <w:rsid w:val="0026489E"/>
    <w:rPr>
      <w:rFonts w:ascii="Courier New" w:hAnsi="Courier New" w:cs="Courier New"/>
    </w:rPr>
  </w:style>
  <w:style w:type="character" w:customStyle="1" w:styleId="WW8Num52z2">
    <w:name w:val="WW8Num52z2"/>
    <w:rsid w:val="0026489E"/>
    <w:rPr>
      <w:rFonts w:ascii="Wingdings" w:hAnsi="Wingdings"/>
    </w:rPr>
  </w:style>
  <w:style w:type="character" w:customStyle="1" w:styleId="WW8Num53z0">
    <w:name w:val="WW8Num53z0"/>
    <w:rsid w:val="0026489E"/>
    <w:rPr>
      <w:rFonts w:ascii="Symbol" w:hAnsi="Symbol"/>
    </w:rPr>
  </w:style>
  <w:style w:type="character" w:customStyle="1" w:styleId="WW8Num53z1">
    <w:name w:val="WW8Num53z1"/>
    <w:rsid w:val="0026489E"/>
    <w:rPr>
      <w:rFonts w:ascii="Courier New" w:hAnsi="Courier New" w:cs="Courier New"/>
    </w:rPr>
  </w:style>
  <w:style w:type="character" w:customStyle="1" w:styleId="WW8Num53z2">
    <w:name w:val="WW8Num53z2"/>
    <w:rsid w:val="0026489E"/>
    <w:rPr>
      <w:rFonts w:ascii="Wingdings" w:hAnsi="Wingdings"/>
    </w:rPr>
  </w:style>
  <w:style w:type="character" w:customStyle="1" w:styleId="WW8Num54z0">
    <w:name w:val="WW8Num54z0"/>
    <w:rsid w:val="0026489E"/>
    <w:rPr>
      <w:rFonts w:ascii="Symbol" w:hAnsi="Symbol"/>
    </w:rPr>
  </w:style>
  <w:style w:type="character" w:customStyle="1" w:styleId="WW8Num54z1">
    <w:name w:val="WW8Num54z1"/>
    <w:rsid w:val="0026489E"/>
    <w:rPr>
      <w:rFonts w:ascii="Courier New" w:hAnsi="Courier New" w:cs="Courier New"/>
    </w:rPr>
  </w:style>
  <w:style w:type="character" w:customStyle="1" w:styleId="WW8Num54z2">
    <w:name w:val="WW8Num54z2"/>
    <w:rsid w:val="0026489E"/>
    <w:rPr>
      <w:rFonts w:ascii="Wingdings" w:hAnsi="Wingdings"/>
    </w:rPr>
  </w:style>
  <w:style w:type="character" w:customStyle="1" w:styleId="WW8Num56z0">
    <w:name w:val="WW8Num56z0"/>
    <w:rsid w:val="0026489E"/>
    <w:rPr>
      <w:rFonts w:ascii="Symbol" w:hAnsi="Symbol"/>
    </w:rPr>
  </w:style>
  <w:style w:type="character" w:customStyle="1" w:styleId="WW8Num56z1">
    <w:name w:val="WW8Num56z1"/>
    <w:rsid w:val="0026489E"/>
    <w:rPr>
      <w:rFonts w:ascii="Courier New" w:hAnsi="Courier New" w:cs="Courier New"/>
    </w:rPr>
  </w:style>
  <w:style w:type="character" w:customStyle="1" w:styleId="WW8Num56z2">
    <w:name w:val="WW8Num56z2"/>
    <w:rsid w:val="0026489E"/>
    <w:rPr>
      <w:rFonts w:ascii="Wingdings" w:hAnsi="Wingdings"/>
    </w:rPr>
  </w:style>
  <w:style w:type="character" w:customStyle="1" w:styleId="WW8Num58z0">
    <w:name w:val="WW8Num58z0"/>
    <w:rsid w:val="0026489E"/>
    <w:rPr>
      <w:rFonts w:ascii="Symbol" w:hAnsi="Symbol"/>
    </w:rPr>
  </w:style>
  <w:style w:type="character" w:customStyle="1" w:styleId="WW8Num58z1">
    <w:name w:val="WW8Num58z1"/>
    <w:rsid w:val="0026489E"/>
    <w:rPr>
      <w:rFonts w:ascii="Courier New" w:hAnsi="Courier New" w:cs="Courier New"/>
    </w:rPr>
  </w:style>
  <w:style w:type="character" w:customStyle="1" w:styleId="WW8Num58z2">
    <w:name w:val="WW8Num58z2"/>
    <w:rsid w:val="0026489E"/>
    <w:rPr>
      <w:rFonts w:ascii="Wingdings" w:hAnsi="Wingdings"/>
    </w:rPr>
  </w:style>
  <w:style w:type="character" w:customStyle="1" w:styleId="WW8Num59z0">
    <w:name w:val="WW8Num59z0"/>
    <w:rsid w:val="0026489E"/>
    <w:rPr>
      <w:rFonts w:ascii="Symbol" w:hAnsi="Symbol"/>
    </w:rPr>
  </w:style>
  <w:style w:type="character" w:customStyle="1" w:styleId="WW8Num59z1">
    <w:name w:val="WW8Num59z1"/>
    <w:rsid w:val="0026489E"/>
    <w:rPr>
      <w:rFonts w:ascii="Courier New" w:hAnsi="Courier New" w:cs="Courier New"/>
    </w:rPr>
  </w:style>
  <w:style w:type="character" w:customStyle="1" w:styleId="WW8Num59z2">
    <w:name w:val="WW8Num59z2"/>
    <w:rsid w:val="0026489E"/>
    <w:rPr>
      <w:rFonts w:ascii="Wingdings" w:hAnsi="Wingdings"/>
    </w:rPr>
  </w:style>
  <w:style w:type="character" w:customStyle="1" w:styleId="WW8Num60z0">
    <w:name w:val="WW8Num60z0"/>
    <w:rsid w:val="0026489E"/>
    <w:rPr>
      <w:rFonts w:ascii="Symbol" w:hAnsi="Symbol"/>
    </w:rPr>
  </w:style>
  <w:style w:type="character" w:customStyle="1" w:styleId="WW8Num60z1">
    <w:name w:val="WW8Num60z1"/>
    <w:rsid w:val="0026489E"/>
    <w:rPr>
      <w:rFonts w:ascii="Courier New" w:hAnsi="Courier New" w:cs="Courier New"/>
    </w:rPr>
  </w:style>
  <w:style w:type="character" w:customStyle="1" w:styleId="WW8Num60z2">
    <w:name w:val="WW8Num60z2"/>
    <w:rsid w:val="0026489E"/>
    <w:rPr>
      <w:rFonts w:ascii="Wingdings" w:hAnsi="Wingdings"/>
    </w:rPr>
  </w:style>
  <w:style w:type="character" w:customStyle="1" w:styleId="27">
    <w:name w:val="Основной шрифт абзаца2"/>
    <w:rsid w:val="0026489E"/>
  </w:style>
  <w:style w:type="character" w:customStyle="1" w:styleId="Absatz-Standardschriftart">
    <w:name w:val="Absatz-Standardschriftart"/>
    <w:rsid w:val="0026489E"/>
  </w:style>
  <w:style w:type="character" w:customStyle="1" w:styleId="WW8Num29z1">
    <w:name w:val="WW8Num29z1"/>
    <w:rsid w:val="0026489E"/>
    <w:rPr>
      <w:rFonts w:ascii="OpenSymbol" w:hAnsi="OpenSymbol" w:cs="OpenSymbol"/>
    </w:rPr>
  </w:style>
  <w:style w:type="character" w:customStyle="1" w:styleId="WW8Num44z0">
    <w:name w:val="WW8Num44z0"/>
    <w:rsid w:val="0026489E"/>
    <w:rPr>
      <w:rFonts w:ascii="Symbol" w:hAnsi="Symbol" w:cs="OpenSymbol"/>
    </w:rPr>
  </w:style>
  <w:style w:type="character" w:customStyle="1" w:styleId="WW8Num44z1">
    <w:name w:val="WW8Num44z1"/>
    <w:rsid w:val="0026489E"/>
    <w:rPr>
      <w:rFonts w:ascii="OpenSymbol" w:hAnsi="OpenSymbol" w:cs="OpenSymbol"/>
    </w:rPr>
  </w:style>
  <w:style w:type="character" w:customStyle="1" w:styleId="WW-Absatz-Standardschriftart">
    <w:name w:val="WW-Absatz-Standardschriftart"/>
    <w:rsid w:val="0026489E"/>
  </w:style>
  <w:style w:type="character" w:customStyle="1" w:styleId="WW8Num14z0">
    <w:name w:val="WW8Num14z0"/>
    <w:rsid w:val="0026489E"/>
    <w:rPr>
      <w:rFonts w:ascii="Symbol" w:hAnsi="Symbol"/>
    </w:rPr>
  </w:style>
  <w:style w:type="character" w:customStyle="1" w:styleId="WW8Num20z0">
    <w:name w:val="WW8Num20z0"/>
    <w:rsid w:val="0026489E"/>
    <w:rPr>
      <w:rFonts w:ascii="Symbol" w:hAnsi="Symbol"/>
    </w:rPr>
  </w:style>
  <w:style w:type="character" w:customStyle="1" w:styleId="WW8Num22z0">
    <w:name w:val="WW8Num22z0"/>
    <w:rsid w:val="0026489E"/>
    <w:rPr>
      <w:rFonts w:ascii="Times New Roman" w:hAnsi="Times New Roman" w:cs="Times New Roman"/>
    </w:rPr>
  </w:style>
  <w:style w:type="character" w:customStyle="1" w:styleId="WW8Num27z0">
    <w:name w:val="WW8Num27z0"/>
    <w:rsid w:val="0026489E"/>
    <w:rPr>
      <w:rFonts w:ascii="Times New Roman" w:hAnsi="Times New Roman" w:cs="Times New Roman"/>
    </w:rPr>
  </w:style>
  <w:style w:type="character" w:customStyle="1" w:styleId="WW-Absatz-Standardschriftart1">
    <w:name w:val="WW-Absatz-Standardschriftart1"/>
    <w:rsid w:val="0026489E"/>
  </w:style>
  <w:style w:type="character" w:customStyle="1" w:styleId="WW8Num3z1">
    <w:name w:val="WW8Num3z1"/>
    <w:rsid w:val="0026489E"/>
    <w:rPr>
      <w:rFonts w:ascii="Courier New" w:hAnsi="Courier New" w:cs="Courier New"/>
    </w:rPr>
  </w:style>
  <w:style w:type="character" w:customStyle="1" w:styleId="WW8Num3z2">
    <w:name w:val="WW8Num3z2"/>
    <w:rsid w:val="0026489E"/>
    <w:rPr>
      <w:rFonts w:ascii="Wingdings" w:hAnsi="Wingdings"/>
    </w:rPr>
  </w:style>
  <w:style w:type="character" w:customStyle="1" w:styleId="WW8Num4z1">
    <w:name w:val="WW8Num4z1"/>
    <w:rsid w:val="0026489E"/>
    <w:rPr>
      <w:rFonts w:ascii="Courier New" w:hAnsi="Courier New" w:cs="Courier New"/>
    </w:rPr>
  </w:style>
  <w:style w:type="character" w:customStyle="1" w:styleId="WW8Num4z2">
    <w:name w:val="WW8Num4z2"/>
    <w:rsid w:val="0026489E"/>
    <w:rPr>
      <w:rFonts w:ascii="Wingdings" w:hAnsi="Wingdings"/>
    </w:rPr>
  </w:style>
  <w:style w:type="character" w:customStyle="1" w:styleId="WW8Num5z1">
    <w:name w:val="WW8Num5z1"/>
    <w:rsid w:val="0026489E"/>
    <w:rPr>
      <w:rFonts w:ascii="Courier New" w:hAnsi="Courier New" w:cs="Courier New"/>
    </w:rPr>
  </w:style>
  <w:style w:type="character" w:customStyle="1" w:styleId="WW8Num5z2">
    <w:name w:val="WW8Num5z2"/>
    <w:rsid w:val="0026489E"/>
    <w:rPr>
      <w:rFonts w:ascii="Wingdings" w:hAnsi="Wingdings"/>
    </w:rPr>
  </w:style>
  <w:style w:type="character" w:customStyle="1" w:styleId="WW8Num8z1">
    <w:name w:val="WW8Num8z1"/>
    <w:rsid w:val="0026489E"/>
    <w:rPr>
      <w:rFonts w:ascii="Courier New" w:hAnsi="Courier New" w:cs="Courier New"/>
    </w:rPr>
  </w:style>
  <w:style w:type="character" w:customStyle="1" w:styleId="WW8Num8z2">
    <w:name w:val="WW8Num8z2"/>
    <w:rsid w:val="0026489E"/>
    <w:rPr>
      <w:rFonts w:ascii="Wingdings" w:hAnsi="Wingdings"/>
    </w:rPr>
  </w:style>
  <w:style w:type="character" w:customStyle="1" w:styleId="WW8Num9z1">
    <w:name w:val="WW8Num9z1"/>
    <w:rsid w:val="0026489E"/>
    <w:rPr>
      <w:rFonts w:ascii="Courier New" w:hAnsi="Courier New" w:cs="Courier New"/>
    </w:rPr>
  </w:style>
  <w:style w:type="character" w:customStyle="1" w:styleId="WW8Num9z2">
    <w:name w:val="WW8Num9z2"/>
    <w:rsid w:val="0026489E"/>
    <w:rPr>
      <w:rFonts w:ascii="Wingdings" w:hAnsi="Wingdings"/>
    </w:rPr>
  </w:style>
  <w:style w:type="character" w:customStyle="1" w:styleId="WW8Num11z1">
    <w:name w:val="WW8Num11z1"/>
    <w:rsid w:val="0026489E"/>
    <w:rPr>
      <w:rFonts w:ascii="Courier New" w:hAnsi="Courier New" w:cs="Courier New"/>
    </w:rPr>
  </w:style>
  <w:style w:type="character" w:customStyle="1" w:styleId="WW8Num11z2">
    <w:name w:val="WW8Num11z2"/>
    <w:rsid w:val="0026489E"/>
    <w:rPr>
      <w:rFonts w:ascii="Wingdings" w:hAnsi="Wingdings"/>
    </w:rPr>
  </w:style>
  <w:style w:type="character" w:customStyle="1" w:styleId="WW8Num12z1">
    <w:name w:val="WW8Num12z1"/>
    <w:rsid w:val="0026489E"/>
    <w:rPr>
      <w:rFonts w:ascii="Courier New" w:hAnsi="Courier New" w:cs="Courier New"/>
    </w:rPr>
  </w:style>
  <w:style w:type="character" w:customStyle="1" w:styleId="WW8Num12z2">
    <w:name w:val="WW8Num12z2"/>
    <w:rsid w:val="0026489E"/>
    <w:rPr>
      <w:rFonts w:ascii="Wingdings" w:hAnsi="Wingdings"/>
    </w:rPr>
  </w:style>
  <w:style w:type="character" w:customStyle="1" w:styleId="WW8Num15z1">
    <w:name w:val="WW8Num15z1"/>
    <w:rsid w:val="0026489E"/>
    <w:rPr>
      <w:rFonts w:ascii="Courier New" w:hAnsi="Courier New" w:cs="Courier New"/>
    </w:rPr>
  </w:style>
  <w:style w:type="character" w:customStyle="1" w:styleId="WW8Num15z2">
    <w:name w:val="WW8Num15z2"/>
    <w:rsid w:val="0026489E"/>
    <w:rPr>
      <w:rFonts w:ascii="Wingdings" w:hAnsi="Wingdings"/>
    </w:rPr>
  </w:style>
  <w:style w:type="character" w:customStyle="1" w:styleId="WW8Num16z1">
    <w:name w:val="WW8Num16z1"/>
    <w:rsid w:val="0026489E"/>
    <w:rPr>
      <w:rFonts w:ascii="Courier New" w:hAnsi="Courier New" w:cs="Courier New"/>
    </w:rPr>
  </w:style>
  <w:style w:type="character" w:customStyle="1" w:styleId="WW8Num16z2">
    <w:name w:val="WW8Num16z2"/>
    <w:rsid w:val="0026489E"/>
    <w:rPr>
      <w:rFonts w:ascii="Wingdings" w:hAnsi="Wingdings"/>
    </w:rPr>
  </w:style>
  <w:style w:type="character" w:customStyle="1" w:styleId="WW8Num17z1">
    <w:name w:val="WW8Num17z1"/>
    <w:rsid w:val="0026489E"/>
    <w:rPr>
      <w:rFonts w:ascii="Courier New" w:hAnsi="Courier New" w:cs="Courier New"/>
    </w:rPr>
  </w:style>
  <w:style w:type="character" w:customStyle="1" w:styleId="WW8Num17z2">
    <w:name w:val="WW8Num17z2"/>
    <w:rsid w:val="0026489E"/>
    <w:rPr>
      <w:rFonts w:ascii="Wingdings" w:hAnsi="Wingdings"/>
    </w:rPr>
  </w:style>
  <w:style w:type="character" w:customStyle="1" w:styleId="WW8Num19z1">
    <w:name w:val="WW8Num19z1"/>
    <w:rsid w:val="0026489E"/>
    <w:rPr>
      <w:rFonts w:ascii="Courier New" w:hAnsi="Courier New" w:cs="Courier New"/>
    </w:rPr>
  </w:style>
  <w:style w:type="character" w:customStyle="1" w:styleId="WW8Num19z2">
    <w:name w:val="WW8Num19z2"/>
    <w:rsid w:val="0026489E"/>
    <w:rPr>
      <w:rFonts w:ascii="Wingdings" w:hAnsi="Wingdings"/>
    </w:rPr>
  </w:style>
  <w:style w:type="character" w:customStyle="1" w:styleId="WW8Num20z1">
    <w:name w:val="WW8Num20z1"/>
    <w:rsid w:val="0026489E"/>
    <w:rPr>
      <w:rFonts w:ascii="Courier New" w:hAnsi="Courier New" w:cs="Courier New"/>
    </w:rPr>
  </w:style>
  <w:style w:type="character" w:customStyle="1" w:styleId="WW8Num20z2">
    <w:name w:val="WW8Num20z2"/>
    <w:rsid w:val="0026489E"/>
    <w:rPr>
      <w:rFonts w:ascii="Wingdings" w:hAnsi="Wingdings"/>
    </w:rPr>
  </w:style>
  <w:style w:type="character" w:customStyle="1" w:styleId="WW8Num23z1">
    <w:name w:val="WW8Num23z1"/>
    <w:rsid w:val="0026489E"/>
    <w:rPr>
      <w:rFonts w:ascii="Courier New" w:hAnsi="Courier New" w:cs="Courier New"/>
    </w:rPr>
  </w:style>
  <w:style w:type="character" w:customStyle="1" w:styleId="WW8Num23z2">
    <w:name w:val="WW8Num23z2"/>
    <w:rsid w:val="0026489E"/>
    <w:rPr>
      <w:rFonts w:ascii="Wingdings" w:hAnsi="Wingdings"/>
    </w:rPr>
  </w:style>
  <w:style w:type="character" w:customStyle="1" w:styleId="WW8Num24z1">
    <w:name w:val="WW8Num24z1"/>
    <w:rsid w:val="0026489E"/>
    <w:rPr>
      <w:rFonts w:ascii="Courier New" w:hAnsi="Courier New" w:cs="Courier New"/>
    </w:rPr>
  </w:style>
  <w:style w:type="character" w:customStyle="1" w:styleId="WW8Num24z2">
    <w:name w:val="WW8Num24z2"/>
    <w:rsid w:val="0026489E"/>
    <w:rPr>
      <w:rFonts w:ascii="Wingdings" w:hAnsi="Wingdings"/>
    </w:rPr>
  </w:style>
  <w:style w:type="character" w:customStyle="1" w:styleId="WW8Num26z1">
    <w:name w:val="WW8Num26z1"/>
    <w:rsid w:val="0026489E"/>
    <w:rPr>
      <w:rFonts w:ascii="Courier New" w:hAnsi="Courier New" w:cs="Courier New"/>
    </w:rPr>
  </w:style>
  <w:style w:type="character" w:customStyle="1" w:styleId="WW8Num26z2">
    <w:name w:val="WW8Num26z2"/>
    <w:rsid w:val="0026489E"/>
    <w:rPr>
      <w:rFonts w:ascii="Wingdings" w:hAnsi="Wingdings"/>
    </w:rPr>
  </w:style>
  <w:style w:type="character" w:customStyle="1" w:styleId="WW8Num31z1">
    <w:name w:val="WW8Num31z1"/>
    <w:rsid w:val="0026489E"/>
    <w:rPr>
      <w:rFonts w:ascii="Courier New" w:hAnsi="Courier New" w:cs="Courier New"/>
    </w:rPr>
  </w:style>
  <w:style w:type="character" w:customStyle="1" w:styleId="WW8Num31z2">
    <w:name w:val="WW8Num31z2"/>
    <w:rsid w:val="0026489E"/>
    <w:rPr>
      <w:rFonts w:ascii="Wingdings" w:hAnsi="Wingdings"/>
    </w:rPr>
  </w:style>
  <w:style w:type="character" w:customStyle="1" w:styleId="WW8NumSt10z0">
    <w:name w:val="WW8NumSt10z0"/>
    <w:rsid w:val="0026489E"/>
    <w:rPr>
      <w:rFonts w:ascii="Times New Roman" w:hAnsi="Times New Roman" w:cs="Times New Roman"/>
    </w:rPr>
  </w:style>
  <w:style w:type="character" w:customStyle="1" w:styleId="WW8NumSt11z0">
    <w:name w:val="WW8NumSt11z0"/>
    <w:rsid w:val="0026489E"/>
    <w:rPr>
      <w:rFonts w:ascii="Times New Roman" w:hAnsi="Times New Roman" w:cs="Times New Roman"/>
    </w:rPr>
  </w:style>
  <w:style w:type="character" w:customStyle="1" w:styleId="WW8NumSt13z0">
    <w:name w:val="WW8NumSt13z0"/>
    <w:rsid w:val="0026489E"/>
    <w:rPr>
      <w:rFonts w:ascii="Times New Roman" w:hAnsi="Times New Roman" w:cs="Times New Roman"/>
    </w:rPr>
  </w:style>
  <w:style w:type="character" w:customStyle="1" w:styleId="12">
    <w:name w:val="Основной шрифт абзаца1"/>
    <w:rsid w:val="0026489E"/>
  </w:style>
  <w:style w:type="character" w:customStyle="1" w:styleId="afb">
    <w:name w:val="Маркеры списка"/>
    <w:rsid w:val="0026489E"/>
    <w:rPr>
      <w:rFonts w:ascii="OpenSymbol" w:eastAsia="OpenSymbol" w:hAnsi="OpenSymbol" w:cs="OpenSymbol"/>
    </w:rPr>
  </w:style>
  <w:style w:type="character" w:customStyle="1" w:styleId="afc">
    <w:name w:val="Символ нумерации"/>
    <w:rsid w:val="0026489E"/>
  </w:style>
  <w:style w:type="character" w:styleId="afd">
    <w:name w:val="line number"/>
    <w:rsid w:val="0026489E"/>
  </w:style>
  <w:style w:type="paragraph" w:customStyle="1" w:styleId="afe">
    <w:name w:val="Заголовок"/>
    <w:basedOn w:val="a"/>
    <w:next w:val="a4"/>
    <w:rsid w:val="0026489E"/>
    <w:pPr>
      <w:keepNext/>
      <w:suppressAutoHyphens/>
      <w:spacing w:before="240" w:after="120" w:line="240" w:lineRule="auto"/>
    </w:pPr>
    <w:rPr>
      <w:rFonts w:ascii="Arial" w:eastAsia="Lucida Sans Unicode" w:hAnsi="Arial" w:cs="Mangal"/>
      <w:sz w:val="28"/>
      <w:szCs w:val="28"/>
      <w:lang w:eastAsia="ar-SA"/>
    </w:rPr>
  </w:style>
  <w:style w:type="paragraph" w:styleId="aff">
    <w:name w:val="List"/>
    <w:basedOn w:val="a4"/>
    <w:rsid w:val="0026489E"/>
    <w:pPr>
      <w:suppressAutoHyphens/>
    </w:pPr>
    <w:rPr>
      <w:rFonts w:cs="Mangal"/>
      <w:sz w:val="24"/>
      <w:szCs w:val="24"/>
      <w:lang w:eastAsia="ar-SA"/>
    </w:rPr>
  </w:style>
  <w:style w:type="paragraph" w:customStyle="1" w:styleId="28">
    <w:name w:val="Название2"/>
    <w:basedOn w:val="a"/>
    <w:rsid w:val="0026489E"/>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9">
    <w:name w:val="Указатель2"/>
    <w:basedOn w:val="a"/>
    <w:rsid w:val="0026489E"/>
    <w:pPr>
      <w:suppressLineNumbers/>
      <w:suppressAutoHyphens/>
      <w:spacing w:after="0" w:line="240" w:lineRule="auto"/>
    </w:pPr>
    <w:rPr>
      <w:rFonts w:ascii="Arial" w:eastAsia="Times New Roman" w:hAnsi="Arial" w:cs="Mangal"/>
      <w:sz w:val="24"/>
      <w:szCs w:val="24"/>
      <w:lang w:eastAsia="ar-SA"/>
    </w:rPr>
  </w:style>
  <w:style w:type="paragraph" w:customStyle="1" w:styleId="13">
    <w:name w:val="Название1"/>
    <w:basedOn w:val="a"/>
    <w:rsid w:val="0026489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4">
    <w:name w:val="Указатель1"/>
    <w:basedOn w:val="a"/>
    <w:rsid w:val="0026489E"/>
    <w:pPr>
      <w:suppressLineNumbers/>
      <w:suppressAutoHyphens/>
      <w:spacing w:after="0" w:line="240" w:lineRule="auto"/>
    </w:pPr>
    <w:rPr>
      <w:rFonts w:ascii="Times New Roman" w:eastAsia="Times New Roman" w:hAnsi="Times New Roman" w:cs="Mangal"/>
      <w:sz w:val="24"/>
      <w:szCs w:val="24"/>
      <w:lang w:eastAsia="ar-SA"/>
    </w:rPr>
  </w:style>
  <w:style w:type="paragraph" w:styleId="aff0">
    <w:name w:val="Subtitle"/>
    <w:basedOn w:val="afe"/>
    <w:next w:val="a4"/>
    <w:link w:val="aff1"/>
    <w:qFormat/>
    <w:rsid w:val="0026489E"/>
    <w:pPr>
      <w:jc w:val="center"/>
    </w:pPr>
    <w:rPr>
      <w:i/>
      <w:iCs/>
    </w:rPr>
  </w:style>
  <w:style w:type="character" w:customStyle="1" w:styleId="aff1">
    <w:name w:val="Подзаголовок Знак"/>
    <w:basedOn w:val="a0"/>
    <w:link w:val="aff0"/>
    <w:rsid w:val="0026489E"/>
    <w:rPr>
      <w:rFonts w:ascii="Arial" w:eastAsia="Lucida Sans Unicode" w:hAnsi="Arial" w:cs="Mangal"/>
      <w:i/>
      <w:iCs/>
      <w:sz w:val="28"/>
      <w:szCs w:val="28"/>
      <w:lang w:eastAsia="ar-SA"/>
    </w:rPr>
  </w:style>
  <w:style w:type="paragraph" w:customStyle="1" w:styleId="aff2">
    <w:name w:val="Содержимое таблицы"/>
    <w:basedOn w:val="a"/>
    <w:rsid w:val="0026489E"/>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3">
    <w:name w:val="Заголовок таблицы"/>
    <w:basedOn w:val="aff2"/>
    <w:rsid w:val="0026489E"/>
    <w:pPr>
      <w:jc w:val="center"/>
    </w:pPr>
    <w:rPr>
      <w:b/>
      <w:bCs/>
    </w:rPr>
  </w:style>
  <w:style w:type="paragraph" w:customStyle="1" w:styleId="aff4">
    <w:name w:val="Содержимое врезки"/>
    <w:basedOn w:val="a4"/>
    <w:rsid w:val="0026489E"/>
    <w:pPr>
      <w:suppressAutoHyphens/>
    </w:pPr>
    <w:rPr>
      <w:sz w:val="24"/>
      <w:szCs w:val="24"/>
      <w:lang w:eastAsia="ar-SA"/>
    </w:rPr>
  </w:style>
  <w:style w:type="paragraph" w:customStyle="1" w:styleId="ConsPlusNormal">
    <w:name w:val="ConsPlusNormal"/>
    <w:rsid w:val="002648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rmalcxspmiddle">
    <w:name w:val="msonormalcxspmiddle"/>
    <w:basedOn w:val="a"/>
    <w:rsid w:val="002648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middle">
    <w:name w:val="acxspmiddle"/>
    <w:basedOn w:val="a"/>
    <w:rsid w:val="0026489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5">
    <w:name w:val="Нет списка1"/>
    <w:next w:val="a2"/>
    <w:semiHidden/>
    <w:rsid w:val="0026489E"/>
  </w:style>
  <w:style w:type="table" w:customStyle="1" w:styleId="16">
    <w:name w:val="Сетка таблицы1"/>
    <w:basedOn w:val="a1"/>
    <w:next w:val="a9"/>
    <w:rsid w:val="00264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2"/>
    <w:semiHidden/>
    <w:rsid w:val="0026489E"/>
  </w:style>
  <w:style w:type="table" w:customStyle="1" w:styleId="2b">
    <w:name w:val="Сетка таблицы2"/>
    <w:basedOn w:val="a1"/>
    <w:next w:val="a9"/>
    <w:rsid w:val="00264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26489E"/>
  </w:style>
  <w:style w:type="paragraph" w:customStyle="1" w:styleId="ConsPlusCell">
    <w:name w:val="ConsPlusCell"/>
    <w:uiPriority w:val="99"/>
    <w:rsid w:val="0026489E"/>
    <w:pPr>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26489E"/>
    <w:pPr>
      <w:autoSpaceDE w:val="0"/>
      <w:autoSpaceDN w:val="0"/>
      <w:adjustRightInd w:val="0"/>
      <w:spacing w:after="0" w:line="240" w:lineRule="auto"/>
    </w:pPr>
    <w:rPr>
      <w:rFonts w:ascii="Courier New" w:eastAsiaTheme="minorEastAsia" w:hAnsi="Courier New" w:cs="Courier New"/>
      <w:sz w:val="20"/>
      <w:szCs w:val="20"/>
      <w:lang w:eastAsia="ru-RU"/>
    </w:rPr>
  </w:style>
  <w:style w:type="table" w:customStyle="1" w:styleId="37">
    <w:name w:val="Сетка таблицы3"/>
    <w:basedOn w:val="a1"/>
    <w:next w:val="a9"/>
    <w:uiPriority w:val="59"/>
    <w:rsid w:val="0026489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Нормальный (таблица)"/>
    <w:basedOn w:val="a"/>
    <w:next w:val="a"/>
    <w:uiPriority w:val="99"/>
    <w:rsid w:val="0026489E"/>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6">
    <w:name w:val="Прижатый влево"/>
    <w:basedOn w:val="a"/>
    <w:next w:val="a"/>
    <w:uiPriority w:val="99"/>
    <w:rsid w:val="0026489E"/>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f7">
    <w:name w:val="Цветовое выделение"/>
    <w:uiPriority w:val="99"/>
    <w:rsid w:val="0026489E"/>
    <w:rPr>
      <w:b/>
      <w:bCs/>
      <w:color w:val="26282F"/>
      <w:sz w:val="26"/>
      <w:szCs w:val="26"/>
    </w:rPr>
  </w:style>
  <w:style w:type="character" w:customStyle="1" w:styleId="aff8">
    <w:name w:val="Гипертекстовая ссылка"/>
    <w:uiPriority w:val="99"/>
    <w:rsid w:val="0026489E"/>
    <w:rPr>
      <w:b w:val="0"/>
      <w:bCs w:val="0"/>
      <w:color w:val="106BBE"/>
      <w:sz w:val="26"/>
      <w:szCs w:val="26"/>
    </w:rPr>
  </w:style>
  <w:style w:type="numbering" w:customStyle="1" w:styleId="41">
    <w:name w:val="Нет списка4"/>
    <w:next w:val="a2"/>
    <w:uiPriority w:val="99"/>
    <w:semiHidden/>
    <w:unhideWhenUsed/>
    <w:rsid w:val="0026489E"/>
  </w:style>
  <w:style w:type="paragraph" w:styleId="aff9">
    <w:name w:val="No Spacing"/>
    <w:link w:val="affa"/>
    <w:uiPriority w:val="1"/>
    <w:qFormat/>
    <w:rsid w:val="0026489E"/>
    <w:pPr>
      <w:spacing w:after="0" w:line="240" w:lineRule="auto"/>
    </w:pPr>
    <w:rPr>
      <w:rFonts w:eastAsiaTheme="minorEastAsia"/>
      <w:lang w:eastAsia="ru-RU"/>
    </w:rPr>
  </w:style>
  <w:style w:type="character" w:customStyle="1" w:styleId="210">
    <w:name w:val="Основной текст 2 Знак1"/>
    <w:basedOn w:val="a0"/>
    <w:rsid w:val="0026489E"/>
  </w:style>
  <w:style w:type="table" w:customStyle="1" w:styleId="110">
    <w:name w:val="Сетка таблицы11"/>
    <w:basedOn w:val="a1"/>
    <w:uiPriority w:val="59"/>
    <w:rsid w:val="0026489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6">
    <w:name w:val="Pa6"/>
    <w:basedOn w:val="a"/>
    <w:next w:val="a"/>
    <w:uiPriority w:val="99"/>
    <w:rsid w:val="0026489E"/>
    <w:pPr>
      <w:autoSpaceDE w:val="0"/>
      <w:autoSpaceDN w:val="0"/>
      <w:adjustRightInd w:val="0"/>
      <w:spacing w:after="0" w:line="201" w:lineRule="atLeast"/>
    </w:pPr>
    <w:rPr>
      <w:rFonts w:ascii="Warnock Pro" w:eastAsia="Calibri" w:hAnsi="Warnock Pro"/>
      <w:sz w:val="24"/>
      <w:szCs w:val="24"/>
      <w:lang w:eastAsia="en-US"/>
    </w:rPr>
  </w:style>
  <w:style w:type="paragraph" w:customStyle="1" w:styleId="Pa11">
    <w:name w:val="Pa11"/>
    <w:basedOn w:val="a"/>
    <w:next w:val="a"/>
    <w:uiPriority w:val="99"/>
    <w:rsid w:val="0026489E"/>
    <w:pPr>
      <w:autoSpaceDE w:val="0"/>
      <w:autoSpaceDN w:val="0"/>
      <w:adjustRightInd w:val="0"/>
      <w:spacing w:after="0" w:line="201" w:lineRule="atLeast"/>
    </w:pPr>
    <w:rPr>
      <w:rFonts w:ascii="Warnock Pro" w:eastAsia="Calibri" w:hAnsi="Warnock Pro"/>
      <w:sz w:val="24"/>
      <w:szCs w:val="24"/>
      <w:lang w:eastAsia="en-US"/>
    </w:rPr>
  </w:style>
  <w:style w:type="character" w:customStyle="1" w:styleId="FontStyle17">
    <w:name w:val="Font Style17"/>
    <w:basedOn w:val="a0"/>
    <w:rsid w:val="0026489E"/>
    <w:rPr>
      <w:rFonts w:ascii="Times New Roman" w:hAnsi="Times New Roman" w:cs="Times New Roman"/>
      <w:b/>
      <w:bCs/>
      <w:sz w:val="20"/>
      <w:szCs w:val="20"/>
    </w:rPr>
  </w:style>
  <w:style w:type="character" w:customStyle="1" w:styleId="FontStyle19">
    <w:name w:val="Font Style19"/>
    <w:basedOn w:val="a0"/>
    <w:rsid w:val="0026489E"/>
    <w:rPr>
      <w:rFonts w:ascii="Times New Roman" w:hAnsi="Times New Roman" w:cs="Times New Roman"/>
      <w:sz w:val="20"/>
      <w:szCs w:val="20"/>
    </w:rPr>
  </w:style>
  <w:style w:type="character" w:customStyle="1" w:styleId="17">
    <w:name w:val="Гиперссылка1"/>
    <w:basedOn w:val="a0"/>
    <w:uiPriority w:val="99"/>
    <w:unhideWhenUsed/>
    <w:rsid w:val="0026489E"/>
    <w:rPr>
      <w:color w:val="0000FF"/>
      <w:u w:val="single"/>
    </w:rPr>
  </w:style>
  <w:style w:type="paragraph" w:customStyle="1" w:styleId="Default">
    <w:name w:val="Default"/>
    <w:rsid w:val="0026489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18">
    <w:name w:val="Просмотренная гиперссылка1"/>
    <w:basedOn w:val="a0"/>
    <w:uiPriority w:val="99"/>
    <w:semiHidden/>
    <w:unhideWhenUsed/>
    <w:rsid w:val="0026489E"/>
    <w:rPr>
      <w:color w:val="800080"/>
      <w:u w:val="single"/>
    </w:rPr>
  </w:style>
  <w:style w:type="character" w:styleId="affb">
    <w:name w:val="Hyperlink"/>
    <w:basedOn w:val="a0"/>
    <w:unhideWhenUsed/>
    <w:rsid w:val="0026489E"/>
    <w:rPr>
      <w:color w:val="0000FF" w:themeColor="hyperlink"/>
      <w:u w:val="single"/>
    </w:rPr>
  </w:style>
  <w:style w:type="character" w:styleId="affc">
    <w:name w:val="FollowedHyperlink"/>
    <w:basedOn w:val="a0"/>
    <w:uiPriority w:val="99"/>
    <w:semiHidden/>
    <w:unhideWhenUsed/>
    <w:rsid w:val="0026489E"/>
    <w:rPr>
      <w:color w:val="800080" w:themeColor="followedHyperlink"/>
      <w:u w:val="single"/>
    </w:rPr>
  </w:style>
  <w:style w:type="numbering" w:customStyle="1" w:styleId="51">
    <w:name w:val="Нет списка5"/>
    <w:next w:val="a2"/>
    <w:uiPriority w:val="99"/>
    <w:semiHidden/>
    <w:unhideWhenUsed/>
    <w:rsid w:val="0026489E"/>
  </w:style>
  <w:style w:type="table" w:customStyle="1" w:styleId="42">
    <w:name w:val="Сетка таблицы4"/>
    <w:basedOn w:val="a1"/>
    <w:next w:val="a9"/>
    <w:uiPriority w:val="59"/>
    <w:rsid w:val="0026489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Обычный1"/>
    <w:rsid w:val="0026489E"/>
    <w:pPr>
      <w:widowControl w:val="0"/>
      <w:spacing w:after="0" w:line="340" w:lineRule="auto"/>
      <w:ind w:firstLine="740"/>
    </w:pPr>
    <w:rPr>
      <w:rFonts w:ascii="Times New Roman" w:eastAsia="Times New Roman" w:hAnsi="Times New Roman" w:cs="Times New Roman"/>
      <w:snapToGrid w:val="0"/>
      <w:sz w:val="20"/>
      <w:szCs w:val="20"/>
      <w:lang w:eastAsia="ru-RU"/>
    </w:rPr>
  </w:style>
  <w:style w:type="paragraph" w:styleId="affd">
    <w:name w:val="Document Map"/>
    <w:basedOn w:val="a"/>
    <w:link w:val="affe"/>
    <w:semiHidden/>
    <w:unhideWhenUsed/>
    <w:rsid w:val="0026489E"/>
    <w:rPr>
      <w:rFonts w:ascii="Tahoma" w:eastAsia="Calibri" w:hAnsi="Tahoma" w:cs="Tahoma"/>
      <w:sz w:val="16"/>
      <w:szCs w:val="16"/>
      <w:lang w:eastAsia="en-US"/>
    </w:rPr>
  </w:style>
  <w:style w:type="character" w:customStyle="1" w:styleId="affe">
    <w:name w:val="Схема документа Знак"/>
    <w:basedOn w:val="a0"/>
    <w:link w:val="affd"/>
    <w:semiHidden/>
    <w:rsid w:val="0026489E"/>
    <w:rPr>
      <w:rFonts w:ascii="Tahoma" w:eastAsia="Calibri" w:hAnsi="Tahoma" w:cs="Tahoma"/>
      <w:sz w:val="16"/>
      <w:szCs w:val="16"/>
    </w:rPr>
  </w:style>
  <w:style w:type="paragraph" w:styleId="afff">
    <w:name w:val="TOC Heading"/>
    <w:basedOn w:val="1"/>
    <w:next w:val="a"/>
    <w:uiPriority w:val="39"/>
    <w:semiHidden/>
    <w:unhideWhenUsed/>
    <w:qFormat/>
    <w:rsid w:val="0026489E"/>
    <w:pPr>
      <w:keepLines/>
      <w:spacing w:before="480" w:after="0" w:line="276" w:lineRule="auto"/>
      <w:outlineLvl w:val="9"/>
    </w:pPr>
    <w:rPr>
      <w:color w:val="365F91"/>
      <w:kern w:val="0"/>
      <w:sz w:val="28"/>
      <w:szCs w:val="28"/>
      <w:lang w:eastAsia="en-US"/>
    </w:rPr>
  </w:style>
  <w:style w:type="paragraph" w:styleId="1a">
    <w:name w:val="toc 1"/>
    <w:basedOn w:val="a"/>
    <w:next w:val="a"/>
    <w:autoRedefine/>
    <w:uiPriority w:val="39"/>
    <w:unhideWhenUsed/>
    <w:rsid w:val="0026489E"/>
    <w:pPr>
      <w:spacing w:before="120" w:after="120"/>
    </w:pPr>
    <w:rPr>
      <w:rFonts w:ascii="Calibri" w:eastAsia="Calibri" w:hAnsi="Calibri" w:cs="Times New Roman"/>
      <w:b/>
      <w:bCs/>
      <w:caps/>
      <w:sz w:val="20"/>
      <w:szCs w:val="20"/>
      <w:lang w:eastAsia="en-US"/>
    </w:rPr>
  </w:style>
  <w:style w:type="paragraph" w:styleId="2c">
    <w:name w:val="toc 2"/>
    <w:basedOn w:val="a"/>
    <w:next w:val="a"/>
    <w:autoRedefine/>
    <w:uiPriority w:val="39"/>
    <w:unhideWhenUsed/>
    <w:rsid w:val="0026489E"/>
    <w:pPr>
      <w:spacing w:after="0"/>
      <w:ind w:left="220"/>
    </w:pPr>
    <w:rPr>
      <w:rFonts w:ascii="Calibri" w:eastAsia="Calibri" w:hAnsi="Calibri" w:cs="Times New Roman"/>
      <w:smallCaps/>
      <w:sz w:val="20"/>
      <w:szCs w:val="20"/>
      <w:lang w:eastAsia="en-US"/>
    </w:rPr>
  </w:style>
  <w:style w:type="paragraph" w:styleId="38">
    <w:name w:val="toc 3"/>
    <w:basedOn w:val="a"/>
    <w:next w:val="a"/>
    <w:autoRedefine/>
    <w:uiPriority w:val="39"/>
    <w:unhideWhenUsed/>
    <w:rsid w:val="0026489E"/>
    <w:pPr>
      <w:tabs>
        <w:tab w:val="right" w:leader="dot" w:pos="9345"/>
      </w:tabs>
      <w:spacing w:after="0" w:line="312" w:lineRule="auto"/>
      <w:ind w:left="442"/>
    </w:pPr>
    <w:rPr>
      <w:rFonts w:ascii="Calibri" w:eastAsia="Calibri" w:hAnsi="Calibri" w:cs="Times New Roman"/>
      <w:i/>
      <w:iCs/>
      <w:sz w:val="20"/>
      <w:szCs w:val="20"/>
      <w:lang w:eastAsia="en-US"/>
    </w:rPr>
  </w:style>
  <w:style w:type="paragraph" w:styleId="43">
    <w:name w:val="toc 4"/>
    <w:basedOn w:val="a"/>
    <w:next w:val="a"/>
    <w:autoRedefine/>
    <w:uiPriority w:val="39"/>
    <w:unhideWhenUsed/>
    <w:rsid w:val="0026489E"/>
    <w:pPr>
      <w:spacing w:after="0"/>
      <w:ind w:left="660"/>
    </w:pPr>
    <w:rPr>
      <w:rFonts w:ascii="Calibri" w:eastAsia="Calibri" w:hAnsi="Calibri" w:cs="Times New Roman"/>
      <w:sz w:val="18"/>
      <w:szCs w:val="18"/>
      <w:lang w:eastAsia="en-US"/>
    </w:rPr>
  </w:style>
  <w:style w:type="paragraph" w:styleId="52">
    <w:name w:val="toc 5"/>
    <w:basedOn w:val="a"/>
    <w:next w:val="a"/>
    <w:autoRedefine/>
    <w:uiPriority w:val="39"/>
    <w:unhideWhenUsed/>
    <w:rsid w:val="0026489E"/>
    <w:pPr>
      <w:spacing w:after="0"/>
      <w:ind w:left="880"/>
    </w:pPr>
    <w:rPr>
      <w:rFonts w:ascii="Calibri" w:eastAsia="Calibri" w:hAnsi="Calibri" w:cs="Times New Roman"/>
      <w:sz w:val="18"/>
      <w:szCs w:val="18"/>
      <w:lang w:eastAsia="en-US"/>
    </w:rPr>
  </w:style>
  <w:style w:type="paragraph" w:styleId="61">
    <w:name w:val="toc 6"/>
    <w:basedOn w:val="a"/>
    <w:next w:val="a"/>
    <w:autoRedefine/>
    <w:uiPriority w:val="39"/>
    <w:unhideWhenUsed/>
    <w:rsid w:val="0026489E"/>
    <w:pPr>
      <w:spacing w:after="0"/>
      <w:ind w:left="1100"/>
    </w:pPr>
    <w:rPr>
      <w:rFonts w:ascii="Calibri" w:eastAsia="Calibri" w:hAnsi="Calibri" w:cs="Times New Roman"/>
      <w:sz w:val="18"/>
      <w:szCs w:val="18"/>
      <w:lang w:eastAsia="en-US"/>
    </w:rPr>
  </w:style>
  <w:style w:type="paragraph" w:styleId="71">
    <w:name w:val="toc 7"/>
    <w:basedOn w:val="a"/>
    <w:next w:val="a"/>
    <w:autoRedefine/>
    <w:uiPriority w:val="39"/>
    <w:unhideWhenUsed/>
    <w:rsid w:val="0026489E"/>
    <w:pPr>
      <w:spacing w:after="0"/>
      <w:ind w:left="1320"/>
    </w:pPr>
    <w:rPr>
      <w:rFonts w:ascii="Calibri" w:eastAsia="Calibri" w:hAnsi="Calibri" w:cs="Times New Roman"/>
      <w:sz w:val="18"/>
      <w:szCs w:val="18"/>
      <w:lang w:eastAsia="en-US"/>
    </w:rPr>
  </w:style>
  <w:style w:type="paragraph" w:styleId="81">
    <w:name w:val="toc 8"/>
    <w:basedOn w:val="a"/>
    <w:next w:val="a"/>
    <w:autoRedefine/>
    <w:uiPriority w:val="39"/>
    <w:unhideWhenUsed/>
    <w:rsid w:val="0026489E"/>
    <w:pPr>
      <w:spacing w:after="0"/>
      <w:ind w:left="1540"/>
    </w:pPr>
    <w:rPr>
      <w:rFonts w:ascii="Calibri" w:eastAsia="Calibri" w:hAnsi="Calibri" w:cs="Times New Roman"/>
      <w:sz w:val="18"/>
      <w:szCs w:val="18"/>
      <w:lang w:eastAsia="en-US"/>
    </w:rPr>
  </w:style>
  <w:style w:type="paragraph" w:styleId="91">
    <w:name w:val="toc 9"/>
    <w:basedOn w:val="a"/>
    <w:next w:val="a"/>
    <w:autoRedefine/>
    <w:uiPriority w:val="39"/>
    <w:unhideWhenUsed/>
    <w:rsid w:val="0026489E"/>
    <w:pPr>
      <w:spacing w:after="0"/>
      <w:ind w:left="1760"/>
    </w:pPr>
    <w:rPr>
      <w:rFonts w:ascii="Calibri" w:eastAsia="Calibri" w:hAnsi="Calibri" w:cs="Times New Roman"/>
      <w:sz w:val="18"/>
      <w:szCs w:val="18"/>
      <w:lang w:eastAsia="en-US"/>
    </w:rPr>
  </w:style>
  <w:style w:type="numbering" w:customStyle="1" w:styleId="62">
    <w:name w:val="Нет списка6"/>
    <w:next w:val="a2"/>
    <w:uiPriority w:val="99"/>
    <w:semiHidden/>
    <w:unhideWhenUsed/>
    <w:rsid w:val="0026489E"/>
  </w:style>
  <w:style w:type="character" w:customStyle="1" w:styleId="affa">
    <w:name w:val="Без интервала Знак"/>
    <w:basedOn w:val="a0"/>
    <w:link w:val="aff9"/>
    <w:uiPriority w:val="1"/>
    <w:rsid w:val="0026489E"/>
    <w:rPr>
      <w:rFonts w:eastAsiaTheme="minorEastAsia"/>
      <w:lang w:eastAsia="ru-RU"/>
    </w:rPr>
  </w:style>
  <w:style w:type="table" w:customStyle="1" w:styleId="53">
    <w:name w:val="Сетка таблицы5"/>
    <w:basedOn w:val="a1"/>
    <w:next w:val="a9"/>
    <w:uiPriority w:val="59"/>
    <w:rsid w:val="0026489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72">
    <w:name w:val="Нет списка7"/>
    <w:next w:val="a2"/>
    <w:uiPriority w:val="99"/>
    <w:semiHidden/>
    <w:unhideWhenUsed/>
    <w:rsid w:val="0026489E"/>
  </w:style>
  <w:style w:type="table" w:customStyle="1" w:styleId="63">
    <w:name w:val="Сетка таблицы6"/>
    <w:basedOn w:val="a1"/>
    <w:next w:val="a9"/>
    <w:uiPriority w:val="59"/>
    <w:rsid w:val="0026489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1">
    <w:name w:val="Основной текст 21"/>
    <w:basedOn w:val="a"/>
    <w:rsid w:val="0026489E"/>
    <w:pPr>
      <w:suppressAutoHyphens/>
      <w:spacing w:after="0" w:line="240" w:lineRule="auto"/>
      <w:jc w:val="center"/>
    </w:pPr>
    <w:rPr>
      <w:rFonts w:ascii="Times New Roman" w:eastAsia="Times New Roman" w:hAnsi="Times New Roman" w:cs="Times New Roman"/>
      <w:sz w:val="36"/>
      <w:szCs w:val="20"/>
      <w:lang w:eastAsia="ar-SA"/>
    </w:rPr>
  </w:style>
  <w:style w:type="paragraph" w:customStyle="1" w:styleId="310">
    <w:name w:val="Основной текст 31"/>
    <w:basedOn w:val="a"/>
    <w:rsid w:val="0026489E"/>
    <w:pPr>
      <w:suppressAutoHyphens/>
      <w:spacing w:after="0" w:line="240" w:lineRule="auto"/>
      <w:jc w:val="center"/>
    </w:pPr>
    <w:rPr>
      <w:rFonts w:ascii="Times New Roman" w:eastAsia="Times New Roman" w:hAnsi="Times New Roman" w:cs="Times New Roman"/>
      <w:sz w:val="40"/>
      <w:szCs w:val="20"/>
      <w:lang w:eastAsia="ar-SA"/>
    </w:rPr>
  </w:style>
  <w:style w:type="paragraph" w:customStyle="1" w:styleId="1b">
    <w:name w:val="Схема документа1"/>
    <w:basedOn w:val="a"/>
    <w:rsid w:val="0026489E"/>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212">
    <w:name w:val="Основной текст с отступом 21"/>
    <w:basedOn w:val="a"/>
    <w:rsid w:val="0026489E"/>
    <w:pPr>
      <w:shd w:val="clear" w:color="auto" w:fill="FFFFFF"/>
      <w:suppressAutoHyphens/>
      <w:spacing w:before="245" w:after="0" w:line="240" w:lineRule="auto"/>
      <w:ind w:left="134"/>
      <w:jc w:val="center"/>
    </w:pPr>
    <w:rPr>
      <w:rFonts w:ascii="Times New Roman" w:eastAsia="Times New Roman" w:hAnsi="Times New Roman" w:cs="Times New Roman"/>
      <w:b/>
      <w:color w:val="000000"/>
      <w:sz w:val="36"/>
      <w:szCs w:val="20"/>
      <w:lang w:eastAsia="ar-SA"/>
    </w:rPr>
  </w:style>
  <w:style w:type="character" w:customStyle="1" w:styleId="WW8Num10z1">
    <w:name w:val="WW8Num10z1"/>
    <w:rsid w:val="0026489E"/>
    <w:rPr>
      <w:rFonts w:ascii="Courier New" w:hAnsi="Courier New" w:cs="Courier New" w:hint="default"/>
    </w:rPr>
  </w:style>
  <w:style w:type="character" w:customStyle="1" w:styleId="WW8Num10z2">
    <w:name w:val="WW8Num10z2"/>
    <w:rsid w:val="0026489E"/>
    <w:rPr>
      <w:rFonts w:ascii="Wingdings" w:hAnsi="Wingdings" w:hint="default"/>
    </w:rPr>
  </w:style>
  <w:style w:type="character" w:customStyle="1" w:styleId="WW8Num10z3">
    <w:name w:val="WW8Num10z3"/>
    <w:rsid w:val="0026489E"/>
    <w:rPr>
      <w:rFonts w:ascii="Symbol" w:hAnsi="Symbol" w:hint="default"/>
    </w:rPr>
  </w:style>
  <w:style w:type="character" w:customStyle="1" w:styleId="WW-Absatz-Standardschriftart11">
    <w:name w:val="WW-Absatz-Standardschriftart11"/>
    <w:rsid w:val="0026489E"/>
  </w:style>
  <w:style w:type="character" w:customStyle="1" w:styleId="WW-Absatz-Standardschriftart111">
    <w:name w:val="WW-Absatz-Standardschriftart111"/>
    <w:rsid w:val="0026489E"/>
  </w:style>
  <w:style w:type="character" w:customStyle="1" w:styleId="WW-Absatz-Standardschriftart1111">
    <w:name w:val="WW-Absatz-Standardschriftart1111"/>
    <w:rsid w:val="0026489E"/>
  </w:style>
  <w:style w:type="character" w:customStyle="1" w:styleId="WW-Absatz-Standardschriftart11111">
    <w:name w:val="WW-Absatz-Standardschriftart11111"/>
    <w:rsid w:val="0026489E"/>
  </w:style>
  <w:style w:type="character" w:customStyle="1" w:styleId="WW-Absatz-Standardschriftart111111">
    <w:name w:val="WW-Absatz-Standardschriftart111111"/>
    <w:rsid w:val="0026489E"/>
  </w:style>
  <w:style w:type="character" w:customStyle="1" w:styleId="WW-Absatz-Standardschriftart1111111">
    <w:name w:val="WW-Absatz-Standardschriftart1111111"/>
    <w:rsid w:val="0026489E"/>
  </w:style>
  <w:style w:type="character" w:customStyle="1" w:styleId="WW-Absatz-Standardschriftart11111111">
    <w:name w:val="WW-Absatz-Standardschriftart11111111"/>
    <w:rsid w:val="0026489E"/>
  </w:style>
  <w:style w:type="character" w:customStyle="1" w:styleId="WW8Num13z1">
    <w:name w:val="WW8Num13z1"/>
    <w:rsid w:val="0026489E"/>
    <w:rPr>
      <w:rFonts w:ascii="Courier New" w:hAnsi="Courier New" w:cs="Courier New" w:hint="default"/>
    </w:rPr>
  </w:style>
  <w:style w:type="character" w:customStyle="1" w:styleId="WW8Num13z2">
    <w:name w:val="WW8Num13z2"/>
    <w:rsid w:val="0026489E"/>
    <w:rPr>
      <w:rFonts w:ascii="Wingdings" w:hAnsi="Wingdings" w:hint="default"/>
    </w:rPr>
  </w:style>
  <w:style w:type="character" w:customStyle="1" w:styleId="WW8Num13z3">
    <w:name w:val="WW8Num13z3"/>
    <w:rsid w:val="0026489E"/>
    <w:rPr>
      <w:rFonts w:ascii="Symbol" w:hAnsi="Symbol" w:hint="default"/>
    </w:rPr>
  </w:style>
  <w:style w:type="character" w:customStyle="1" w:styleId="FontStyle12">
    <w:name w:val="Font Style12"/>
    <w:rsid w:val="0026489E"/>
    <w:rPr>
      <w:rFonts w:ascii="Times New Roman" w:hAnsi="Times New Roman" w:cs="Times New Roman"/>
      <w:sz w:val="22"/>
      <w:szCs w:val="22"/>
    </w:rPr>
  </w:style>
  <w:style w:type="character" w:styleId="afff0">
    <w:name w:val="Subtle Reference"/>
    <w:uiPriority w:val="31"/>
    <w:qFormat/>
    <w:rsid w:val="0026489E"/>
    <w:rPr>
      <w:smallCaps/>
      <w:color w:val="C0504D"/>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Classic 1" w:uiPriority="0"/>
    <w:lsdException w:name="Table List 7" w:uiPriority="0"/>
    <w:lsdException w:name="Table 3D effects 2" w:uiPriority="0"/>
    <w:lsdException w:name="Table Professional"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89E"/>
    <w:rPr>
      <w:rFonts w:eastAsiaTheme="minorEastAsia"/>
      <w:lang w:eastAsia="ru-RU"/>
    </w:rPr>
  </w:style>
  <w:style w:type="paragraph" w:styleId="1">
    <w:name w:val="heading 1"/>
    <w:basedOn w:val="a"/>
    <w:next w:val="a"/>
    <w:link w:val="10"/>
    <w:qFormat/>
    <w:rsid w:val="0026489E"/>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qFormat/>
    <w:rsid w:val="0026489E"/>
    <w:pPr>
      <w:keepNext/>
      <w:spacing w:after="0" w:line="360" w:lineRule="auto"/>
      <w:outlineLvl w:val="1"/>
    </w:pPr>
    <w:rPr>
      <w:rFonts w:ascii="Times New Roman" w:eastAsia="Times New Roman" w:hAnsi="Times New Roman" w:cs="Times New Roman"/>
      <w:b/>
      <w:szCs w:val="24"/>
    </w:rPr>
  </w:style>
  <w:style w:type="paragraph" w:styleId="3">
    <w:name w:val="heading 3"/>
    <w:basedOn w:val="a"/>
    <w:next w:val="a"/>
    <w:link w:val="30"/>
    <w:qFormat/>
    <w:rsid w:val="0026489E"/>
    <w:pPr>
      <w:keepNext/>
      <w:spacing w:after="0" w:line="240" w:lineRule="auto"/>
      <w:ind w:left="360"/>
      <w:outlineLvl w:val="2"/>
    </w:pPr>
    <w:rPr>
      <w:rFonts w:ascii="Times New Roman" w:eastAsia="Times New Roman" w:hAnsi="Times New Roman" w:cs="Times New Roman"/>
      <w:b/>
      <w:sz w:val="28"/>
      <w:szCs w:val="20"/>
    </w:rPr>
  </w:style>
  <w:style w:type="paragraph" w:styleId="4">
    <w:name w:val="heading 4"/>
    <w:basedOn w:val="a"/>
    <w:next w:val="a"/>
    <w:link w:val="40"/>
    <w:qFormat/>
    <w:rsid w:val="0026489E"/>
    <w:pPr>
      <w:keepNext/>
      <w:keepLines/>
      <w:spacing w:before="40" w:after="0" w:line="259" w:lineRule="auto"/>
      <w:outlineLvl w:val="3"/>
    </w:pPr>
    <w:rPr>
      <w:rFonts w:ascii="Calibri Light" w:eastAsia="Times New Roman" w:hAnsi="Calibri Light" w:cs="Times New Roman"/>
      <w:i/>
      <w:iCs/>
      <w:color w:val="2E74B5"/>
      <w:lang w:eastAsia="en-US"/>
    </w:rPr>
  </w:style>
  <w:style w:type="paragraph" w:styleId="5">
    <w:name w:val="heading 5"/>
    <w:basedOn w:val="a"/>
    <w:next w:val="a"/>
    <w:link w:val="50"/>
    <w:qFormat/>
    <w:rsid w:val="0026489E"/>
    <w:pPr>
      <w:keepNext/>
      <w:shd w:val="clear" w:color="auto" w:fill="FFFFFF"/>
      <w:autoSpaceDE w:val="0"/>
      <w:autoSpaceDN w:val="0"/>
      <w:adjustRightInd w:val="0"/>
      <w:spacing w:after="0" w:line="240" w:lineRule="auto"/>
      <w:jc w:val="center"/>
      <w:outlineLvl w:val="4"/>
    </w:pPr>
    <w:rPr>
      <w:rFonts w:ascii="Times New Roman" w:eastAsia="Times New Roman" w:hAnsi="Times New Roman" w:cs="Times New Roman"/>
      <w:b/>
      <w:bCs/>
      <w:color w:val="000000"/>
      <w:sz w:val="28"/>
      <w:szCs w:val="26"/>
    </w:rPr>
  </w:style>
  <w:style w:type="paragraph" w:styleId="6">
    <w:name w:val="heading 6"/>
    <w:basedOn w:val="a"/>
    <w:next w:val="a"/>
    <w:link w:val="60"/>
    <w:unhideWhenUsed/>
    <w:qFormat/>
    <w:rsid w:val="0026489E"/>
    <w:pPr>
      <w:keepNext/>
      <w:keepLines/>
      <w:spacing w:before="200" w:after="0"/>
      <w:outlineLvl w:val="5"/>
    </w:pPr>
    <w:rPr>
      <w:rFonts w:ascii="Cambria" w:eastAsia="Times New Roman" w:hAnsi="Cambria" w:cs="Times New Roman"/>
      <w:i/>
      <w:iCs/>
      <w:color w:val="243F60"/>
    </w:rPr>
  </w:style>
  <w:style w:type="paragraph" w:styleId="7">
    <w:name w:val="heading 7"/>
    <w:basedOn w:val="a"/>
    <w:next w:val="a"/>
    <w:link w:val="70"/>
    <w:qFormat/>
    <w:rsid w:val="0026489E"/>
    <w:pPr>
      <w:keepNext/>
      <w:shd w:val="clear" w:color="auto" w:fill="FFFFFF"/>
      <w:autoSpaceDE w:val="0"/>
      <w:autoSpaceDN w:val="0"/>
      <w:adjustRightInd w:val="0"/>
      <w:spacing w:after="0" w:line="240" w:lineRule="auto"/>
      <w:jc w:val="center"/>
      <w:outlineLvl w:val="6"/>
    </w:pPr>
    <w:rPr>
      <w:rFonts w:ascii="Times New Roman" w:eastAsia="Times New Roman" w:hAnsi="Times New Roman" w:cs="Times New Roman"/>
      <w:b/>
      <w:bCs/>
      <w:sz w:val="28"/>
      <w:szCs w:val="24"/>
    </w:rPr>
  </w:style>
  <w:style w:type="paragraph" w:styleId="8">
    <w:name w:val="heading 8"/>
    <w:basedOn w:val="a"/>
    <w:next w:val="a"/>
    <w:link w:val="80"/>
    <w:qFormat/>
    <w:rsid w:val="0026489E"/>
    <w:pPr>
      <w:keepNext/>
      <w:autoSpaceDE w:val="0"/>
      <w:autoSpaceDN w:val="0"/>
      <w:adjustRightInd w:val="0"/>
      <w:spacing w:after="0" w:line="240" w:lineRule="auto"/>
      <w:jc w:val="center"/>
      <w:outlineLvl w:val="7"/>
    </w:pPr>
    <w:rPr>
      <w:rFonts w:ascii="Times New Roman" w:eastAsia="Times New Roman" w:hAnsi="Times New Roman" w:cs="Times New Roman"/>
      <w:sz w:val="28"/>
      <w:szCs w:val="24"/>
    </w:rPr>
  </w:style>
  <w:style w:type="paragraph" w:styleId="9">
    <w:name w:val="heading 9"/>
    <w:basedOn w:val="a"/>
    <w:next w:val="a"/>
    <w:link w:val="90"/>
    <w:qFormat/>
    <w:rsid w:val="0026489E"/>
    <w:pPr>
      <w:keepNext/>
      <w:spacing w:after="0" w:line="240" w:lineRule="auto"/>
      <w:ind w:left="360"/>
      <w:outlineLvl w:val="8"/>
    </w:pPr>
    <w:rPr>
      <w:rFonts w:ascii="Times New Roman" w:eastAsia="Times New Roman" w:hAnsi="Times New Roman" w:cs="Times New Roman"/>
      <w:b/>
      <w:bCs/>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6489E"/>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26489E"/>
    <w:rPr>
      <w:rFonts w:ascii="Times New Roman" w:eastAsia="Times New Roman" w:hAnsi="Times New Roman" w:cs="Times New Roman"/>
      <w:b/>
      <w:szCs w:val="24"/>
      <w:lang w:eastAsia="ru-RU"/>
    </w:rPr>
  </w:style>
  <w:style w:type="character" w:customStyle="1" w:styleId="30">
    <w:name w:val="Заголовок 3 Знак"/>
    <w:basedOn w:val="a0"/>
    <w:link w:val="3"/>
    <w:rsid w:val="0026489E"/>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26489E"/>
    <w:rPr>
      <w:rFonts w:ascii="Calibri Light" w:eastAsia="Times New Roman" w:hAnsi="Calibri Light" w:cs="Times New Roman"/>
      <w:i/>
      <w:iCs/>
      <w:color w:val="2E74B5"/>
    </w:rPr>
  </w:style>
  <w:style w:type="character" w:customStyle="1" w:styleId="50">
    <w:name w:val="Заголовок 5 Знак"/>
    <w:basedOn w:val="a0"/>
    <w:link w:val="5"/>
    <w:rsid w:val="0026489E"/>
    <w:rPr>
      <w:rFonts w:ascii="Times New Roman" w:eastAsia="Times New Roman" w:hAnsi="Times New Roman" w:cs="Times New Roman"/>
      <w:b/>
      <w:bCs/>
      <w:color w:val="000000"/>
      <w:sz w:val="28"/>
      <w:szCs w:val="26"/>
      <w:shd w:val="clear" w:color="auto" w:fill="FFFFFF"/>
      <w:lang w:eastAsia="ru-RU"/>
    </w:rPr>
  </w:style>
  <w:style w:type="character" w:customStyle="1" w:styleId="60">
    <w:name w:val="Заголовок 6 Знак"/>
    <w:basedOn w:val="a0"/>
    <w:link w:val="6"/>
    <w:rsid w:val="0026489E"/>
    <w:rPr>
      <w:rFonts w:ascii="Cambria" w:eastAsia="Times New Roman" w:hAnsi="Cambria" w:cs="Times New Roman"/>
      <w:i/>
      <w:iCs/>
      <w:color w:val="243F60"/>
      <w:lang w:eastAsia="ru-RU"/>
    </w:rPr>
  </w:style>
  <w:style w:type="character" w:customStyle="1" w:styleId="70">
    <w:name w:val="Заголовок 7 Знак"/>
    <w:basedOn w:val="a0"/>
    <w:link w:val="7"/>
    <w:rsid w:val="0026489E"/>
    <w:rPr>
      <w:rFonts w:ascii="Times New Roman" w:eastAsia="Times New Roman" w:hAnsi="Times New Roman" w:cs="Times New Roman"/>
      <w:b/>
      <w:bCs/>
      <w:sz w:val="28"/>
      <w:szCs w:val="24"/>
      <w:shd w:val="clear" w:color="auto" w:fill="FFFFFF"/>
      <w:lang w:eastAsia="ru-RU"/>
    </w:rPr>
  </w:style>
  <w:style w:type="character" w:customStyle="1" w:styleId="80">
    <w:name w:val="Заголовок 8 Знак"/>
    <w:basedOn w:val="a0"/>
    <w:link w:val="8"/>
    <w:rsid w:val="0026489E"/>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26489E"/>
    <w:rPr>
      <w:rFonts w:ascii="Times New Roman" w:eastAsia="Times New Roman" w:hAnsi="Times New Roman" w:cs="Times New Roman"/>
      <w:b/>
      <w:bCs/>
      <w:sz w:val="36"/>
      <w:szCs w:val="24"/>
      <w:lang w:eastAsia="ru-RU"/>
    </w:rPr>
  </w:style>
  <w:style w:type="paragraph" w:styleId="a3">
    <w:name w:val="Block Text"/>
    <w:basedOn w:val="a"/>
    <w:unhideWhenUsed/>
    <w:rsid w:val="0026489E"/>
    <w:pPr>
      <w:spacing w:after="0" w:line="240" w:lineRule="auto"/>
      <w:ind w:left="2992" w:right="2981"/>
      <w:jc w:val="both"/>
    </w:pPr>
    <w:rPr>
      <w:rFonts w:ascii="Arial" w:eastAsia="Times New Roman" w:hAnsi="Arial" w:cs="Times New Roman"/>
      <w:sz w:val="18"/>
      <w:szCs w:val="24"/>
    </w:rPr>
  </w:style>
  <w:style w:type="paragraph" w:styleId="a4">
    <w:name w:val="Body Text"/>
    <w:basedOn w:val="a"/>
    <w:link w:val="a5"/>
    <w:rsid w:val="0026489E"/>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0"/>
    <w:link w:val="a4"/>
    <w:rsid w:val="0026489E"/>
    <w:rPr>
      <w:rFonts w:ascii="Times New Roman" w:eastAsia="Times New Roman" w:hAnsi="Times New Roman" w:cs="Times New Roman"/>
      <w:sz w:val="20"/>
      <w:szCs w:val="20"/>
      <w:lang w:eastAsia="ru-RU"/>
    </w:rPr>
  </w:style>
  <w:style w:type="paragraph" w:styleId="a6">
    <w:name w:val="Body Text Indent"/>
    <w:basedOn w:val="a"/>
    <w:link w:val="a7"/>
    <w:rsid w:val="0026489E"/>
    <w:pPr>
      <w:spacing w:after="120" w:line="480" w:lineRule="auto"/>
    </w:pPr>
    <w:rPr>
      <w:rFonts w:ascii="Times New Roman" w:eastAsia="Times New Roman" w:hAnsi="Times New Roman" w:cs="Times New Roman"/>
      <w:sz w:val="24"/>
      <w:szCs w:val="20"/>
    </w:rPr>
  </w:style>
  <w:style w:type="character" w:customStyle="1" w:styleId="a7">
    <w:name w:val="Основной текст с отступом Знак"/>
    <w:basedOn w:val="a0"/>
    <w:link w:val="a6"/>
    <w:rsid w:val="0026489E"/>
    <w:rPr>
      <w:rFonts w:ascii="Times New Roman" w:eastAsia="Times New Roman" w:hAnsi="Times New Roman" w:cs="Times New Roman"/>
      <w:sz w:val="24"/>
      <w:szCs w:val="20"/>
      <w:lang w:eastAsia="ru-RU"/>
    </w:rPr>
  </w:style>
  <w:style w:type="paragraph" w:styleId="21">
    <w:name w:val="Body Text Indent 2"/>
    <w:basedOn w:val="a"/>
    <w:link w:val="22"/>
    <w:rsid w:val="0026489E"/>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26489E"/>
    <w:rPr>
      <w:rFonts w:ascii="Times New Roman" w:eastAsia="Times New Roman" w:hAnsi="Times New Roman" w:cs="Times New Roman"/>
      <w:sz w:val="20"/>
      <w:szCs w:val="20"/>
      <w:lang w:eastAsia="ru-RU"/>
    </w:rPr>
  </w:style>
  <w:style w:type="paragraph" w:styleId="31">
    <w:name w:val="Body Text Indent 3"/>
    <w:basedOn w:val="a"/>
    <w:link w:val="32"/>
    <w:rsid w:val="0026489E"/>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6489E"/>
    <w:rPr>
      <w:rFonts w:ascii="Times New Roman" w:eastAsia="Times New Roman" w:hAnsi="Times New Roman" w:cs="Times New Roman"/>
      <w:sz w:val="16"/>
      <w:szCs w:val="16"/>
      <w:lang w:eastAsia="ru-RU"/>
    </w:rPr>
  </w:style>
  <w:style w:type="paragraph" w:customStyle="1" w:styleId="a8">
    <w:name w:val="Знак Знак Знак Знак"/>
    <w:basedOn w:val="a"/>
    <w:rsid w:val="0026489E"/>
    <w:pPr>
      <w:spacing w:after="160" w:line="240" w:lineRule="exact"/>
    </w:pPr>
    <w:rPr>
      <w:rFonts w:ascii="Verdana" w:eastAsia="Times New Roman" w:hAnsi="Verdana" w:cs="Times New Roman"/>
      <w:sz w:val="20"/>
      <w:szCs w:val="20"/>
      <w:lang w:val="en-US" w:eastAsia="en-US"/>
    </w:rPr>
  </w:style>
  <w:style w:type="table" w:styleId="a9">
    <w:name w:val="Table Grid"/>
    <w:basedOn w:val="a1"/>
    <w:rsid w:val="00264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26489E"/>
    <w:pPr>
      <w:spacing w:after="75" w:line="240" w:lineRule="auto"/>
      <w:jc w:val="both"/>
    </w:pPr>
    <w:rPr>
      <w:rFonts w:ascii="Times New Roman" w:eastAsia="Times New Roman" w:hAnsi="Times New Roman" w:cs="Times New Roman"/>
      <w:sz w:val="24"/>
      <w:szCs w:val="24"/>
    </w:rPr>
  </w:style>
  <w:style w:type="character" w:styleId="ab">
    <w:name w:val="Strong"/>
    <w:uiPriority w:val="22"/>
    <w:qFormat/>
    <w:rsid w:val="0026489E"/>
    <w:rPr>
      <w:b/>
      <w:bCs/>
    </w:rPr>
  </w:style>
  <w:style w:type="paragraph" w:styleId="ac">
    <w:name w:val="List Paragraph"/>
    <w:basedOn w:val="a"/>
    <w:uiPriority w:val="34"/>
    <w:qFormat/>
    <w:rsid w:val="0026489E"/>
    <w:pPr>
      <w:spacing w:after="0" w:line="240" w:lineRule="auto"/>
      <w:ind w:left="720"/>
      <w:contextualSpacing/>
      <w:jc w:val="both"/>
    </w:pPr>
    <w:rPr>
      <w:rFonts w:ascii="Calibri" w:eastAsia="Times New Roman" w:hAnsi="Calibri" w:cs="Times New Roman"/>
      <w:sz w:val="24"/>
      <w:szCs w:val="24"/>
    </w:rPr>
  </w:style>
  <w:style w:type="paragraph" w:customStyle="1" w:styleId="Standard">
    <w:name w:val="Standard"/>
    <w:uiPriority w:val="99"/>
    <w:rsid w:val="0026489E"/>
    <w:pPr>
      <w:suppressAutoHyphens/>
      <w:autoSpaceDN w:val="0"/>
    </w:pPr>
    <w:rPr>
      <w:rFonts w:ascii="Calibri" w:eastAsia="SimSun" w:hAnsi="Calibri" w:cs="Calibri"/>
      <w:kern w:val="3"/>
      <w:lang w:eastAsia="ru-RU"/>
    </w:rPr>
  </w:style>
  <w:style w:type="character" w:styleId="ad">
    <w:name w:val="Emphasis"/>
    <w:uiPriority w:val="20"/>
    <w:qFormat/>
    <w:rsid w:val="0026489E"/>
    <w:rPr>
      <w:i/>
      <w:iCs/>
    </w:rPr>
  </w:style>
  <w:style w:type="paragraph" w:styleId="ae">
    <w:name w:val="header"/>
    <w:basedOn w:val="a"/>
    <w:link w:val="af"/>
    <w:uiPriority w:val="99"/>
    <w:unhideWhenUsed/>
    <w:rsid w:val="0026489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26489E"/>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26489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Нижний колонтитул Знак"/>
    <w:basedOn w:val="a0"/>
    <w:link w:val="af0"/>
    <w:uiPriority w:val="99"/>
    <w:rsid w:val="0026489E"/>
    <w:rPr>
      <w:rFonts w:ascii="Times New Roman" w:eastAsia="Times New Roman" w:hAnsi="Times New Roman" w:cs="Times New Roman"/>
      <w:sz w:val="24"/>
      <w:szCs w:val="24"/>
      <w:lang w:eastAsia="ru-RU"/>
    </w:rPr>
  </w:style>
  <w:style w:type="paragraph" w:customStyle="1" w:styleId="af2">
    <w:name w:val="Список с точкой"/>
    <w:basedOn w:val="a4"/>
    <w:rsid w:val="0026489E"/>
    <w:pPr>
      <w:tabs>
        <w:tab w:val="num" w:pos="720"/>
      </w:tabs>
      <w:spacing w:after="0"/>
      <w:ind w:left="720" w:firstLine="540"/>
      <w:jc w:val="both"/>
    </w:pPr>
    <w:rPr>
      <w:sz w:val="22"/>
      <w:szCs w:val="24"/>
      <w:lang w:eastAsia="en-US"/>
    </w:rPr>
  </w:style>
  <w:style w:type="character" w:customStyle="1" w:styleId="butback">
    <w:name w:val="butback"/>
    <w:rsid w:val="0026489E"/>
  </w:style>
  <w:style w:type="character" w:customStyle="1" w:styleId="apple-converted-space">
    <w:name w:val="apple-converted-space"/>
    <w:rsid w:val="0026489E"/>
  </w:style>
  <w:style w:type="character" w:customStyle="1" w:styleId="submenu-table">
    <w:name w:val="submenu-table"/>
    <w:rsid w:val="0026489E"/>
  </w:style>
  <w:style w:type="paragraph" w:styleId="33">
    <w:name w:val="Body Text 3"/>
    <w:basedOn w:val="a"/>
    <w:link w:val="34"/>
    <w:unhideWhenUsed/>
    <w:rsid w:val="0026489E"/>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26489E"/>
    <w:rPr>
      <w:rFonts w:ascii="Times New Roman" w:eastAsia="Times New Roman" w:hAnsi="Times New Roman" w:cs="Times New Roman"/>
      <w:sz w:val="16"/>
      <w:szCs w:val="16"/>
      <w:lang w:eastAsia="ru-RU"/>
    </w:rPr>
  </w:style>
  <w:style w:type="paragraph" w:styleId="af3">
    <w:name w:val="caption"/>
    <w:basedOn w:val="a"/>
    <w:next w:val="a"/>
    <w:qFormat/>
    <w:rsid w:val="0026489E"/>
    <w:pPr>
      <w:spacing w:after="0" w:line="240" w:lineRule="auto"/>
      <w:jc w:val="center"/>
    </w:pPr>
    <w:rPr>
      <w:rFonts w:ascii="Times New Roman" w:eastAsia="Times New Roman" w:hAnsi="Times New Roman" w:cs="Times New Roman"/>
      <w:b/>
      <w:bCs/>
      <w:sz w:val="32"/>
      <w:szCs w:val="24"/>
    </w:rPr>
  </w:style>
  <w:style w:type="table" w:customStyle="1" w:styleId="23">
    <w:name w:val="Стиль таблицы2"/>
    <w:basedOn w:val="24"/>
    <w:rsid w:val="0026489E"/>
    <w:rPr>
      <w:sz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4">
    <w:name w:val="Table 3D effects 2"/>
    <w:basedOn w:val="a1"/>
    <w:rsid w:val="0026489E"/>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25">
    <w:name w:val="Body Text 2"/>
    <w:basedOn w:val="a"/>
    <w:link w:val="26"/>
    <w:rsid w:val="0026489E"/>
    <w:pPr>
      <w:spacing w:after="0" w:line="240" w:lineRule="auto"/>
      <w:jc w:val="both"/>
    </w:pPr>
    <w:rPr>
      <w:rFonts w:ascii="Times New Roman" w:eastAsia="Times New Roman" w:hAnsi="Times New Roman" w:cs="Times New Roman"/>
      <w:sz w:val="28"/>
      <w:szCs w:val="24"/>
    </w:rPr>
  </w:style>
  <w:style w:type="character" w:customStyle="1" w:styleId="26">
    <w:name w:val="Основной текст 2 Знак"/>
    <w:basedOn w:val="a0"/>
    <w:link w:val="25"/>
    <w:rsid w:val="0026489E"/>
    <w:rPr>
      <w:rFonts w:ascii="Times New Roman" w:eastAsia="Times New Roman" w:hAnsi="Times New Roman" w:cs="Times New Roman"/>
      <w:sz w:val="28"/>
      <w:szCs w:val="24"/>
      <w:lang w:eastAsia="ru-RU"/>
    </w:rPr>
  </w:style>
  <w:style w:type="paragraph" w:styleId="af4">
    <w:name w:val="Title"/>
    <w:basedOn w:val="a"/>
    <w:link w:val="af5"/>
    <w:uiPriority w:val="99"/>
    <w:qFormat/>
    <w:rsid w:val="0026489E"/>
    <w:pPr>
      <w:spacing w:after="0" w:line="240" w:lineRule="auto"/>
      <w:ind w:firstLine="709"/>
      <w:jc w:val="center"/>
    </w:pPr>
    <w:rPr>
      <w:rFonts w:ascii="Times New Roman" w:eastAsia="Times New Roman" w:hAnsi="Times New Roman" w:cs="Times New Roman"/>
      <w:b/>
      <w:szCs w:val="24"/>
    </w:rPr>
  </w:style>
  <w:style w:type="character" w:customStyle="1" w:styleId="af5">
    <w:name w:val="Название Знак"/>
    <w:basedOn w:val="a0"/>
    <w:link w:val="af4"/>
    <w:uiPriority w:val="99"/>
    <w:rsid w:val="0026489E"/>
    <w:rPr>
      <w:rFonts w:ascii="Times New Roman" w:eastAsia="Times New Roman" w:hAnsi="Times New Roman" w:cs="Times New Roman"/>
      <w:b/>
      <w:szCs w:val="24"/>
      <w:lang w:eastAsia="ru-RU"/>
    </w:rPr>
  </w:style>
  <w:style w:type="character" w:styleId="af6">
    <w:name w:val="page number"/>
    <w:rsid w:val="0026489E"/>
  </w:style>
  <w:style w:type="table" w:styleId="-7">
    <w:name w:val="Table List 7"/>
    <w:basedOn w:val="a1"/>
    <w:rsid w:val="0026489E"/>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af7">
    <w:name w:val="Table Professional"/>
    <w:basedOn w:val="a1"/>
    <w:rsid w:val="0026489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1">
    <w:name w:val="Table Classic 1"/>
    <w:basedOn w:val="a1"/>
    <w:rsid w:val="0026489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35">
    <w:name w:val="Знак3"/>
    <w:rsid w:val="0026489E"/>
    <w:rPr>
      <w:sz w:val="24"/>
      <w:szCs w:val="24"/>
      <w:lang w:val="ru-RU" w:eastAsia="ru-RU" w:bidi="ar-SA"/>
    </w:rPr>
  </w:style>
  <w:style w:type="paragraph" w:styleId="af8">
    <w:name w:val="Balloon Text"/>
    <w:basedOn w:val="a"/>
    <w:link w:val="af9"/>
    <w:unhideWhenUsed/>
    <w:rsid w:val="0026489E"/>
    <w:pPr>
      <w:spacing w:after="0" w:line="240" w:lineRule="auto"/>
    </w:pPr>
    <w:rPr>
      <w:rFonts w:ascii="Segoe UI" w:eastAsia="Times New Roman" w:hAnsi="Segoe UI" w:cs="Times New Roman"/>
      <w:sz w:val="18"/>
      <w:szCs w:val="18"/>
    </w:rPr>
  </w:style>
  <w:style w:type="character" w:customStyle="1" w:styleId="af9">
    <w:name w:val="Текст выноски Знак"/>
    <w:basedOn w:val="a0"/>
    <w:link w:val="af8"/>
    <w:rsid w:val="0026489E"/>
    <w:rPr>
      <w:rFonts w:ascii="Segoe UI" w:eastAsia="Times New Roman" w:hAnsi="Segoe UI" w:cs="Times New Roman"/>
      <w:sz w:val="18"/>
      <w:szCs w:val="18"/>
      <w:lang w:eastAsia="ru-RU"/>
    </w:rPr>
  </w:style>
  <w:style w:type="paragraph" w:customStyle="1" w:styleId="afa">
    <w:name w:val="Простой текст"/>
    <w:basedOn w:val="a"/>
    <w:autoRedefine/>
    <w:rsid w:val="0026489E"/>
    <w:pPr>
      <w:tabs>
        <w:tab w:val="left" w:pos="720"/>
      </w:tabs>
      <w:spacing w:after="0" w:line="240" w:lineRule="auto"/>
      <w:ind w:left="14" w:firstLine="706"/>
      <w:jc w:val="both"/>
    </w:pPr>
    <w:rPr>
      <w:rFonts w:ascii="Times New Roman" w:eastAsia="Times New Roman" w:hAnsi="Times New Roman" w:cs="Times New Roman"/>
      <w:sz w:val="28"/>
      <w:szCs w:val="28"/>
    </w:rPr>
  </w:style>
  <w:style w:type="paragraph" w:customStyle="1" w:styleId="FR1">
    <w:name w:val="FR1"/>
    <w:rsid w:val="0026489E"/>
    <w:pPr>
      <w:widowControl w:val="0"/>
      <w:autoSpaceDE w:val="0"/>
      <w:autoSpaceDN w:val="0"/>
      <w:adjustRightInd w:val="0"/>
      <w:spacing w:before="40" w:after="0" w:line="240" w:lineRule="auto"/>
      <w:jc w:val="center"/>
    </w:pPr>
    <w:rPr>
      <w:rFonts w:ascii="Arial" w:eastAsia="Times New Roman" w:hAnsi="Arial" w:cs="Arial"/>
      <w:b/>
      <w:bCs/>
      <w:sz w:val="24"/>
      <w:szCs w:val="24"/>
      <w:lang w:eastAsia="ru-RU"/>
    </w:rPr>
  </w:style>
  <w:style w:type="paragraph" w:styleId="HTML">
    <w:name w:val="HTML Preformatted"/>
    <w:basedOn w:val="a"/>
    <w:link w:val="HTML0"/>
    <w:rsid w:val="00264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26489E"/>
    <w:rPr>
      <w:rFonts w:ascii="Courier New" w:eastAsia="Courier New" w:hAnsi="Courier New" w:cs="Times New Roman"/>
      <w:sz w:val="20"/>
      <w:szCs w:val="20"/>
      <w:lang w:eastAsia="ru-RU"/>
    </w:rPr>
  </w:style>
  <w:style w:type="paragraph" w:customStyle="1" w:styleId="Style1">
    <w:name w:val="Style1"/>
    <w:basedOn w:val="a"/>
    <w:rsid w:val="0026489E"/>
    <w:pPr>
      <w:widowControl w:val="0"/>
      <w:autoSpaceDE w:val="0"/>
      <w:autoSpaceDN w:val="0"/>
      <w:adjustRightInd w:val="0"/>
      <w:spacing w:after="0" w:line="326" w:lineRule="exact"/>
      <w:jc w:val="center"/>
    </w:pPr>
    <w:rPr>
      <w:rFonts w:ascii="Times New Roman" w:eastAsia="Times New Roman" w:hAnsi="Times New Roman" w:cs="Times New Roman"/>
      <w:sz w:val="24"/>
      <w:szCs w:val="24"/>
    </w:rPr>
  </w:style>
  <w:style w:type="paragraph" w:customStyle="1" w:styleId="Style2">
    <w:name w:val="Style2"/>
    <w:basedOn w:val="a"/>
    <w:rsid w:val="0026489E"/>
    <w:pPr>
      <w:widowControl w:val="0"/>
      <w:autoSpaceDE w:val="0"/>
      <w:autoSpaceDN w:val="0"/>
      <w:adjustRightInd w:val="0"/>
      <w:spacing w:after="0" w:line="325" w:lineRule="exact"/>
      <w:ind w:firstLine="566"/>
    </w:pPr>
    <w:rPr>
      <w:rFonts w:ascii="Times New Roman" w:eastAsia="Times New Roman" w:hAnsi="Times New Roman" w:cs="Times New Roman"/>
      <w:sz w:val="24"/>
      <w:szCs w:val="24"/>
    </w:rPr>
  </w:style>
  <w:style w:type="paragraph" w:customStyle="1" w:styleId="Style3">
    <w:name w:val="Style3"/>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
    <w:rsid w:val="0026489E"/>
    <w:pPr>
      <w:widowControl w:val="0"/>
      <w:autoSpaceDE w:val="0"/>
      <w:autoSpaceDN w:val="0"/>
      <w:adjustRightInd w:val="0"/>
      <w:spacing w:after="0" w:line="326" w:lineRule="exact"/>
    </w:pPr>
    <w:rPr>
      <w:rFonts w:ascii="Times New Roman" w:eastAsia="Times New Roman" w:hAnsi="Times New Roman" w:cs="Times New Roman"/>
      <w:sz w:val="24"/>
      <w:szCs w:val="24"/>
    </w:rPr>
  </w:style>
  <w:style w:type="character" w:customStyle="1" w:styleId="FontStyle107">
    <w:name w:val="Font Style107"/>
    <w:rsid w:val="0026489E"/>
    <w:rPr>
      <w:rFonts w:ascii="Times New Roman" w:hAnsi="Times New Roman" w:cs="Times New Roman"/>
      <w:i/>
      <w:iCs/>
      <w:sz w:val="8"/>
      <w:szCs w:val="8"/>
    </w:rPr>
  </w:style>
  <w:style w:type="character" w:customStyle="1" w:styleId="FontStyle108">
    <w:name w:val="Font Style108"/>
    <w:rsid w:val="0026489E"/>
    <w:rPr>
      <w:rFonts w:ascii="Cambria" w:hAnsi="Cambria" w:cs="Cambria"/>
      <w:b/>
      <w:bCs/>
      <w:sz w:val="10"/>
      <w:szCs w:val="10"/>
    </w:rPr>
  </w:style>
  <w:style w:type="character" w:customStyle="1" w:styleId="FontStyle109">
    <w:name w:val="Font Style109"/>
    <w:rsid w:val="0026489E"/>
    <w:rPr>
      <w:rFonts w:ascii="Arial" w:hAnsi="Arial" w:cs="Arial"/>
      <w:b/>
      <w:bCs/>
      <w:sz w:val="24"/>
      <w:szCs w:val="24"/>
    </w:rPr>
  </w:style>
  <w:style w:type="character" w:customStyle="1" w:styleId="FontStyle110">
    <w:name w:val="Font Style110"/>
    <w:rsid w:val="0026489E"/>
    <w:rPr>
      <w:rFonts w:ascii="Arial" w:hAnsi="Arial" w:cs="Arial"/>
      <w:sz w:val="8"/>
      <w:szCs w:val="8"/>
    </w:rPr>
  </w:style>
  <w:style w:type="character" w:customStyle="1" w:styleId="FontStyle111">
    <w:name w:val="Font Style111"/>
    <w:rsid w:val="0026489E"/>
    <w:rPr>
      <w:rFonts w:ascii="Times New Roman" w:hAnsi="Times New Roman" w:cs="Times New Roman"/>
      <w:i/>
      <w:iCs/>
      <w:sz w:val="18"/>
      <w:szCs w:val="18"/>
    </w:rPr>
  </w:style>
  <w:style w:type="character" w:customStyle="1" w:styleId="FontStyle113">
    <w:name w:val="Font Style113"/>
    <w:rsid w:val="0026489E"/>
    <w:rPr>
      <w:rFonts w:ascii="Times New Roman" w:hAnsi="Times New Roman" w:cs="Times New Roman"/>
      <w:b/>
      <w:bCs/>
      <w:i/>
      <w:iCs/>
      <w:sz w:val="18"/>
      <w:szCs w:val="18"/>
    </w:rPr>
  </w:style>
  <w:style w:type="character" w:customStyle="1" w:styleId="FontStyle114">
    <w:name w:val="Font Style114"/>
    <w:rsid w:val="0026489E"/>
    <w:rPr>
      <w:rFonts w:ascii="Times New Roman" w:hAnsi="Times New Roman" w:cs="Times New Roman"/>
      <w:sz w:val="18"/>
      <w:szCs w:val="18"/>
    </w:rPr>
  </w:style>
  <w:style w:type="character" w:customStyle="1" w:styleId="FontStyle119">
    <w:name w:val="Font Style119"/>
    <w:rsid w:val="0026489E"/>
    <w:rPr>
      <w:rFonts w:ascii="Times New Roman" w:hAnsi="Times New Roman" w:cs="Times New Roman"/>
      <w:spacing w:val="10"/>
      <w:sz w:val="12"/>
      <w:szCs w:val="12"/>
    </w:rPr>
  </w:style>
  <w:style w:type="paragraph" w:customStyle="1" w:styleId="Style13">
    <w:name w:val="Style13"/>
    <w:basedOn w:val="a"/>
    <w:rsid w:val="0026489E"/>
    <w:pPr>
      <w:widowControl w:val="0"/>
      <w:autoSpaceDE w:val="0"/>
      <w:autoSpaceDN w:val="0"/>
      <w:adjustRightInd w:val="0"/>
      <w:spacing w:after="0" w:line="218" w:lineRule="exact"/>
      <w:ind w:firstLine="365"/>
      <w:jc w:val="both"/>
    </w:pPr>
    <w:rPr>
      <w:rFonts w:ascii="Times New Roman" w:eastAsia="Times New Roman" w:hAnsi="Times New Roman" w:cs="Times New Roman"/>
      <w:sz w:val="24"/>
      <w:szCs w:val="24"/>
    </w:rPr>
  </w:style>
  <w:style w:type="paragraph" w:customStyle="1" w:styleId="Style15">
    <w:name w:val="Style15"/>
    <w:basedOn w:val="a"/>
    <w:rsid w:val="0026489E"/>
    <w:pPr>
      <w:widowControl w:val="0"/>
      <w:autoSpaceDE w:val="0"/>
      <w:autoSpaceDN w:val="0"/>
      <w:adjustRightInd w:val="0"/>
      <w:spacing w:after="0" w:line="235" w:lineRule="exact"/>
      <w:ind w:firstLine="389"/>
    </w:pPr>
    <w:rPr>
      <w:rFonts w:ascii="Times New Roman" w:eastAsia="Times New Roman" w:hAnsi="Times New Roman" w:cs="Times New Roman"/>
      <w:sz w:val="24"/>
      <w:szCs w:val="24"/>
    </w:rPr>
  </w:style>
  <w:style w:type="paragraph" w:customStyle="1" w:styleId="Style17">
    <w:name w:val="Style17"/>
    <w:basedOn w:val="a"/>
    <w:rsid w:val="0026489E"/>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16">
    <w:name w:val="Style16"/>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8">
    <w:name w:val="Style18"/>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9">
    <w:name w:val="Style19"/>
    <w:basedOn w:val="a"/>
    <w:rsid w:val="0026489E"/>
    <w:pPr>
      <w:widowControl w:val="0"/>
      <w:autoSpaceDE w:val="0"/>
      <w:autoSpaceDN w:val="0"/>
      <w:adjustRightInd w:val="0"/>
      <w:spacing w:after="0" w:line="326" w:lineRule="exact"/>
      <w:ind w:firstLine="360"/>
      <w:jc w:val="both"/>
    </w:pPr>
    <w:rPr>
      <w:rFonts w:ascii="Times New Roman" w:eastAsia="Times New Roman" w:hAnsi="Times New Roman" w:cs="Times New Roman"/>
      <w:sz w:val="24"/>
      <w:szCs w:val="24"/>
    </w:rPr>
  </w:style>
  <w:style w:type="paragraph" w:customStyle="1" w:styleId="Style24">
    <w:name w:val="Style24"/>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6">
    <w:name w:val="Style26"/>
    <w:basedOn w:val="a"/>
    <w:rsid w:val="0026489E"/>
    <w:pPr>
      <w:widowControl w:val="0"/>
      <w:autoSpaceDE w:val="0"/>
      <w:autoSpaceDN w:val="0"/>
      <w:adjustRightInd w:val="0"/>
      <w:spacing w:after="0" w:line="350" w:lineRule="exact"/>
      <w:ind w:firstLine="355"/>
      <w:jc w:val="both"/>
    </w:pPr>
    <w:rPr>
      <w:rFonts w:ascii="Times New Roman" w:eastAsia="Times New Roman" w:hAnsi="Times New Roman" w:cs="Times New Roman"/>
      <w:sz w:val="24"/>
      <w:szCs w:val="24"/>
    </w:rPr>
  </w:style>
  <w:style w:type="character" w:customStyle="1" w:styleId="FontStyle115">
    <w:name w:val="Font Style115"/>
    <w:rsid w:val="0026489E"/>
    <w:rPr>
      <w:rFonts w:ascii="Times New Roman" w:hAnsi="Times New Roman" w:cs="Times New Roman"/>
      <w:b/>
      <w:bCs/>
      <w:sz w:val="8"/>
      <w:szCs w:val="8"/>
    </w:rPr>
  </w:style>
  <w:style w:type="character" w:customStyle="1" w:styleId="FontStyle153">
    <w:name w:val="Font Style153"/>
    <w:rsid w:val="0026489E"/>
    <w:rPr>
      <w:rFonts w:ascii="Times New Roman" w:hAnsi="Times New Roman" w:cs="Times New Roman"/>
      <w:sz w:val="14"/>
      <w:szCs w:val="14"/>
    </w:rPr>
  </w:style>
  <w:style w:type="paragraph" w:customStyle="1" w:styleId="Style11">
    <w:name w:val="Style11"/>
    <w:basedOn w:val="a"/>
    <w:rsid w:val="0026489E"/>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20">
    <w:name w:val="Style20"/>
    <w:basedOn w:val="a"/>
    <w:rsid w:val="0026489E"/>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paragraph" w:customStyle="1" w:styleId="Style21">
    <w:name w:val="Style21"/>
    <w:basedOn w:val="a"/>
    <w:rsid w:val="0026489E"/>
    <w:pPr>
      <w:widowControl w:val="0"/>
      <w:autoSpaceDE w:val="0"/>
      <w:autoSpaceDN w:val="0"/>
      <w:adjustRightInd w:val="0"/>
      <w:spacing w:after="0" w:line="327" w:lineRule="exact"/>
      <w:ind w:firstLine="288"/>
      <w:jc w:val="both"/>
    </w:pPr>
    <w:rPr>
      <w:rFonts w:ascii="Times New Roman" w:eastAsia="Times New Roman" w:hAnsi="Times New Roman" w:cs="Times New Roman"/>
      <w:sz w:val="24"/>
      <w:szCs w:val="24"/>
    </w:rPr>
  </w:style>
  <w:style w:type="paragraph" w:customStyle="1" w:styleId="Style22">
    <w:name w:val="Style22"/>
    <w:basedOn w:val="a"/>
    <w:rsid w:val="0026489E"/>
    <w:pPr>
      <w:widowControl w:val="0"/>
      <w:autoSpaceDE w:val="0"/>
      <w:autoSpaceDN w:val="0"/>
      <w:adjustRightInd w:val="0"/>
      <w:spacing w:after="0" w:line="328" w:lineRule="exact"/>
      <w:ind w:firstLine="470"/>
      <w:jc w:val="both"/>
    </w:pPr>
    <w:rPr>
      <w:rFonts w:ascii="Times New Roman" w:eastAsia="Times New Roman" w:hAnsi="Times New Roman" w:cs="Times New Roman"/>
      <w:sz w:val="24"/>
      <w:szCs w:val="24"/>
    </w:rPr>
  </w:style>
  <w:style w:type="paragraph" w:customStyle="1" w:styleId="Style23">
    <w:name w:val="Style23"/>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2">
    <w:name w:val="Style32"/>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4">
    <w:name w:val="Style34"/>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5">
    <w:name w:val="Style35"/>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2">
    <w:name w:val="Font Style122"/>
    <w:rsid w:val="0026489E"/>
    <w:rPr>
      <w:rFonts w:ascii="Arial" w:hAnsi="Arial" w:cs="Arial"/>
      <w:sz w:val="8"/>
      <w:szCs w:val="8"/>
    </w:rPr>
  </w:style>
  <w:style w:type="character" w:customStyle="1" w:styleId="FontStyle123">
    <w:name w:val="Font Style123"/>
    <w:rsid w:val="0026489E"/>
    <w:rPr>
      <w:rFonts w:ascii="Arial" w:hAnsi="Arial" w:cs="Arial"/>
      <w:sz w:val="8"/>
      <w:szCs w:val="8"/>
    </w:rPr>
  </w:style>
  <w:style w:type="character" w:customStyle="1" w:styleId="FontStyle124">
    <w:name w:val="Font Style124"/>
    <w:rsid w:val="0026489E"/>
    <w:rPr>
      <w:rFonts w:ascii="Times New Roman" w:hAnsi="Times New Roman" w:cs="Times New Roman"/>
      <w:i/>
      <w:iCs/>
      <w:sz w:val="14"/>
      <w:szCs w:val="14"/>
    </w:rPr>
  </w:style>
  <w:style w:type="character" w:customStyle="1" w:styleId="FontStyle125">
    <w:name w:val="Font Style125"/>
    <w:rsid w:val="0026489E"/>
    <w:rPr>
      <w:rFonts w:ascii="Times New Roman" w:hAnsi="Times New Roman" w:cs="Times New Roman"/>
      <w:b/>
      <w:bCs/>
      <w:sz w:val="18"/>
      <w:szCs w:val="18"/>
    </w:rPr>
  </w:style>
  <w:style w:type="character" w:customStyle="1" w:styleId="FontStyle126">
    <w:name w:val="Font Style126"/>
    <w:rsid w:val="0026489E"/>
    <w:rPr>
      <w:rFonts w:ascii="Times New Roman" w:hAnsi="Times New Roman" w:cs="Times New Roman"/>
      <w:b/>
      <w:bCs/>
      <w:sz w:val="14"/>
      <w:szCs w:val="14"/>
    </w:rPr>
  </w:style>
  <w:style w:type="paragraph" w:customStyle="1" w:styleId="Style38">
    <w:name w:val="Style38"/>
    <w:basedOn w:val="a"/>
    <w:rsid w:val="0026489E"/>
    <w:pPr>
      <w:widowControl w:val="0"/>
      <w:autoSpaceDE w:val="0"/>
      <w:autoSpaceDN w:val="0"/>
      <w:adjustRightInd w:val="0"/>
      <w:spacing w:after="0" w:line="329" w:lineRule="exact"/>
      <w:ind w:firstLine="163"/>
    </w:pPr>
    <w:rPr>
      <w:rFonts w:ascii="Times New Roman" w:eastAsia="Times New Roman" w:hAnsi="Times New Roman" w:cs="Times New Roman"/>
      <w:sz w:val="24"/>
      <w:szCs w:val="24"/>
    </w:rPr>
  </w:style>
  <w:style w:type="paragraph" w:customStyle="1" w:styleId="Style41">
    <w:name w:val="Style41"/>
    <w:basedOn w:val="a"/>
    <w:rsid w:val="0026489E"/>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40">
    <w:name w:val="Style40"/>
    <w:basedOn w:val="a"/>
    <w:rsid w:val="0026489E"/>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42">
    <w:name w:val="Style42"/>
    <w:basedOn w:val="a"/>
    <w:rsid w:val="0026489E"/>
    <w:pPr>
      <w:widowControl w:val="0"/>
      <w:autoSpaceDE w:val="0"/>
      <w:autoSpaceDN w:val="0"/>
      <w:adjustRightInd w:val="0"/>
      <w:spacing w:after="0" w:line="331" w:lineRule="exact"/>
      <w:jc w:val="both"/>
    </w:pPr>
    <w:rPr>
      <w:rFonts w:ascii="Times New Roman" w:eastAsia="Times New Roman" w:hAnsi="Times New Roman" w:cs="Times New Roman"/>
      <w:sz w:val="24"/>
      <w:szCs w:val="24"/>
    </w:rPr>
  </w:style>
  <w:style w:type="paragraph" w:customStyle="1" w:styleId="Style46">
    <w:name w:val="Style46"/>
    <w:basedOn w:val="a"/>
    <w:rsid w:val="0026489E"/>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47">
    <w:name w:val="Style47"/>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4">
    <w:name w:val="Font Style134"/>
    <w:rsid w:val="0026489E"/>
    <w:rPr>
      <w:rFonts w:ascii="Times New Roman" w:hAnsi="Times New Roman" w:cs="Times New Roman"/>
      <w:b/>
      <w:bCs/>
      <w:sz w:val="14"/>
      <w:szCs w:val="14"/>
    </w:rPr>
  </w:style>
  <w:style w:type="character" w:customStyle="1" w:styleId="FontStyle137">
    <w:name w:val="Font Style137"/>
    <w:rsid w:val="0026489E"/>
    <w:rPr>
      <w:rFonts w:ascii="Times New Roman" w:hAnsi="Times New Roman" w:cs="Times New Roman"/>
      <w:sz w:val="14"/>
      <w:szCs w:val="14"/>
    </w:rPr>
  </w:style>
  <w:style w:type="character" w:customStyle="1" w:styleId="FontStyle140">
    <w:name w:val="Font Style140"/>
    <w:rsid w:val="0026489E"/>
    <w:rPr>
      <w:rFonts w:ascii="Times New Roman" w:hAnsi="Times New Roman" w:cs="Times New Roman"/>
      <w:spacing w:val="20"/>
      <w:sz w:val="8"/>
      <w:szCs w:val="8"/>
    </w:rPr>
  </w:style>
  <w:style w:type="paragraph" w:customStyle="1" w:styleId="Style54">
    <w:name w:val="Style54"/>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8">
    <w:name w:val="Font Style128"/>
    <w:rsid w:val="0026489E"/>
    <w:rPr>
      <w:rFonts w:ascii="Georgia" w:hAnsi="Georgia" w:cs="Georgia"/>
      <w:b/>
      <w:bCs/>
      <w:i/>
      <w:iCs/>
      <w:sz w:val="8"/>
      <w:szCs w:val="8"/>
    </w:rPr>
  </w:style>
  <w:style w:type="character" w:customStyle="1" w:styleId="FontStyle129">
    <w:name w:val="Font Style129"/>
    <w:rsid w:val="0026489E"/>
    <w:rPr>
      <w:rFonts w:ascii="Times New Roman" w:hAnsi="Times New Roman" w:cs="Times New Roman"/>
      <w:spacing w:val="60"/>
      <w:sz w:val="10"/>
      <w:szCs w:val="10"/>
    </w:rPr>
  </w:style>
  <w:style w:type="character" w:customStyle="1" w:styleId="FontStyle135">
    <w:name w:val="Font Style135"/>
    <w:rsid w:val="0026489E"/>
    <w:rPr>
      <w:rFonts w:ascii="Times New Roman" w:hAnsi="Times New Roman" w:cs="Times New Roman"/>
      <w:b/>
      <w:bCs/>
      <w:w w:val="40"/>
      <w:sz w:val="8"/>
      <w:szCs w:val="8"/>
    </w:rPr>
  </w:style>
  <w:style w:type="character" w:customStyle="1" w:styleId="FontStyle136">
    <w:name w:val="Font Style136"/>
    <w:rsid w:val="0026489E"/>
    <w:rPr>
      <w:rFonts w:ascii="Bookman Old Style" w:hAnsi="Bookman Old Style" w:cs="Bookman Old Style"/>
      <w:b/>
      <w:bCs/>
      <w:sz w:val="16"/>
      <w:szCs w:val="16"/>
    </w:rPr>
  </w:style>
  <w:style w:type="character" w:customStyle="1" w:styleId="FontStyle154">
    <w:name w:val="Font Style154"/>
    <w:rsid w:val="0026489E"/>
    <w:rPr>
      <w:rFonts w:ascii="Times New Roman" w:hAnsi="Times New Roman" w:cs="Times New Roman"/>
      <w:spacing w:val="-10"/>
      <w:sz w:val="16"/>
      <w:szCs w:val="16"/>
    </w:rPr>
  </w:style>
  <w:style w:type="paragraph" w:customStyle="1" w:styleId="Style75">
    <w:name w:val="Style75"/>
    <w:basedOn w:val="a"/>
    <w:rsid w:val="0026489E"/>
    <w:pPr>
      <w:widowControl w:val="0"/>
      <w:autoSpaceDE w:val="0"/>
      <w:autoSpaceDN w:val="0"/>
      <w:adjustRightInd w:val="0"/>
      <w:spacing w:after="0" w:line="178" w:lineRule="exact"/>
      <w:ind w:hanging="240"/>
    </w:pPr>
    <w:rPr>
      <w:rFonts w:ascii="Times New Roman" w:eastAsia="Times New Roman" w:hAnsi="Times New Roman" w:cs="Times New Roman"/>
      <w:sz w:val="24"/>
      <w:szCs w:val="24"/>
    </w:rPr>
  </w:style>
  <w:style w:type="paragraph" w:customStyle="1" w:styleId="Style76">
    <w:name w:val="Style76"/>
    <w:basedOn w:val="a"/>
    <w:rsid w:val="0026489E"/>
    <w:pPr>
      <w:widowControl w:val="0"/>
      <w:autoSpaceDE w:val="0"/>
      <w:autoSpaceDN w:val="0"/>
      <w:adjustRightInd w:val="0"/>
      <w:spacing w:after="0" w:line="171" w:lineRule="exact"/>
      <w:ind w:firstLine="43"/>
      <w:jc w:val="right"/>
    </w:pPr>
    <w:rPr>
      <w:rFonts w:ascii="Times New Roman" w:eastAsia="Times New Roman" w:hAnsi="Times New Roman" w:cs="Times New Roman"/>
      <w:sz w:val="24"/>
      <w:szCs w:val="24"/>
    </w:rPr>
  </w:style>
  <w:style w:type="paragraph" w:customStyle="1" w:styleId="Style78">
    <w:name w:val="Style78"/>
    <w:basedOn w:val="a"/>
    <w:rsid w:val="0026489E"/>
    <w:pPr>
      <w:widowControl w:val="0"/>
      <w:autoSpaceDE w:val="0"/>
      <w:autoSpaceDN w:val="0"/>
      <w:adjustRightInd w:val="0"/>
      <w:spacing w:after="0" w:line="170" w:lineRule="exact"/>
      <w:ind w:firstLine="298"/>
    </w:pPr>
    <w:rPr>
      <w:rFonts w:ascii="Times New Roman" w:eastAsia="Times New Roman" w:hAnsi="Times New Roman" w:cs="Times New Roman"/>
      <w:sz w:val="24"/>
      <w:szCs w:val="24"/>
    </w:rPr>
  </w:style>
  <w:style w:type="paragraph" w:customStyle="1" w:styleId="Style79">
    <w:name w:val="Style79"/>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1">
    <w:name w:val="Style81"/>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2">
    <w:name w:val="Style82"/>
    <w:basedOn w:val="a"/>
    <w:rsid w:val="0026489E"/>
    <w:pPr>
      <w:widowControl w:val="0"/>
      <w:autoSpaceDE w:val="0"/>
      <w:autoSpaceDN w:val="0"/>
      <w:adjustRightInd w:val="0"/>
      <w:spacing w:after="0" w:line="172" w:lineRule="exact"/>
      <w:jc w:val="center"/>
    </w:pPr>
    <w:rPr>
      <w:rFonts w:ascii="Times New Roman" w:eastAsia="Times New Roman" w:hAnsi="Times New Roman" w:cs="Times New Roman"/>
      <w:sz w:val="24"/>
      <w:szCs w:val="24"/>
    </w:rPr>
  </w:style>
  <w:style w:type="paragraph" w:customStyle="1" w:styleId="Style84">
    <w:name w:val="Style84"/>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7">
    <w:name w:val="Style87"/>
    <w:basedOn w:val="a"/>
    <w:rsid w:val="0026489E"/>
    <w:pPr>
      <w:widowControl w:val="0"/>
      <w:autoSpaceDE w:val="0"/>
      <w:autoSpaceDN w:val="0"/>
      <w:adjustRightInd w:val="0"/>
      <w:spacing w:after="0" w:line="182" w:lineRule="exact"/>
      <w:jc w:val="both"/>
    </w:pPr>
    <w:rPr>
      <w:rFonts w:ascii="Times New Roman" w:eastAsia="Times New Roman" w:hAnsi="Times New Roman" w:cs="Times New Roman"/>
      <w:sz w:val="24"/>
      <w:szCs w:val="24"/>
    </w:rPr>
  </w:style>
  <w:style w:type="paragraph" w:customStyle="1" w:styleId="Style88">
    <w:name w:val="Style88"/>
    <w:basedOn w:val="a"/>
    <w:rsid w:val="0026489E"/>
    <w:pPr>
      <w:widowControl w:val="0"/>
      <w:autoSpaceDE w:val="0"/>
      <w:autoSpaceDN w:val="0"/>
      <w:adjustRightInd w:val="0"/>
      <w:spacing w:after="0" w:line="175" w:lineRule="exact"/>
      <w:ind w:firstLine="125"/>
    </w:pPr>
    <w:rPr>
      <w:rFonts w:ascii="Times New Roman" w:eastAsia="Times New Roman" w:hAnsi="Times New Roman" w:cs="Times New Roman"/>
      <w:sz w:val="24"/>
      <w:szCs w:val="24"/>
    </w:rPr>
  </w:style>
  <w:style w:type="character" w:customStyle="1" w:styleId="FontStyle138">
    <w:name w:val="Font Style138"/>
    <w:rsid w:val="0026489E"/>
    <w:rPr>
      <w:rFonts w:ascii="Times New Roman" w:hAnsi="Times New Roman" w:cs="Times New Roman"/>
      <w:i/>
      <w:iCs/>
      <w:sz w:val="14"/>
      <w:szCs w:val="14"/>
    </w:rPr>
  </w:style>
  <w:style w:type="character" w:customStyle="1" w:styleId="FontStyle139">
    <w:name w:val="Font Style139"/>
    <w:rsid w:val="0026489E"/>
    <w:rPr>
      <w:rFonts w:ascii="Times New Roman" w:hAnsi="Times New Roman" w:cs="Times New Roman"/>
      <w:b/>
      <w:bCs/>
      <w:w w:val="20"/>
      <w:sz w:val="20"/>
      <w:szCs w:val="20"/>
    </w:rPr>
  </w:style>
  <w:style w:type="character" w:customStyle="1" w:styleId="FontStyle146">
    <w:name w:val="Font Style146"/>
    <w:rsid w:val="0026489E"/>
    <w:rPr>
      <w:rFonts w:ascii="Times New Roman" w:hAnsi="Times New Roman" w:cs="Times New Roman"/>
      <w:b/>
      <w:bCs/>
      <w:sz w:val="14"/>
      <w:szCs w:val="14"/>
    </w:rPr>
  </w:style>
  <w:style w:type="character" w:customStyle="1" w:styleId="FontStyle155">
    <w:name w:val="Font Style155"/>
    <w:rsid w:val="0026489E"/>
    <w:rPr>
      <w:rFonts w:ascii="Times New Roman" w:hAnsi="Times New Roman" w:cs="Times New Roman"/>
      <w:spacing w:val="-10"/>
      <w:sz w:val="22"/>
      <w:szCs w:val="22"/>
    </w:rPr>
  </w:style>
  <w:style w:type="character" w:customStyle="1" w:styleId="FontStyle169">
    <w:name w:val="Font Style169"/>
    <w:rsid w:val="0026489E"/>
    <w:rPr>
      <w:rFonts w:ascii="Arial" w:hAnsi="Arial" w:cs="Arial"/>
      <w:spacing w:val="-10"/>
      <w:sz w:val="16"/>
      <w:szCs w:val="16"/>
    </w:rPr>
  </w:style>
  <w:style w:type="paragraph" w:customStyle="1" w:styleId="Style91">
    <w:name w:val="Style91"/>
    <w:basedOn w:val="a"/>
    <w:rsid w:val="0026489E"/>
    <w:pPr>
      <w:widowControl w:val="0"/>
      <w:autoSpaceDE w:val="0"/>
      <w:autoSpaceDN w:val="0"/>
      <w:adjustRightInd w:val="0"/>
      <w:spacing w:after="0" w:line="288" w:lineRule="exact"/>
      <w:ind w:hanging="1579"/>
    </w:pPr>
    <w:rPr>
      <w:rFonts w:ascii="Times New Roman" w:eastAsia="Times New Roman" w:hAnsi="Times New Roman" w:cs="Times New Roman"/>
      <w:sz w:val="24"/>
      <w:szCs w:val="24"/>
    </w:rPr>
  </w:style>
  <w:style w:type="paragraph" w:customStyle="1" w:styleId="Style83">
    <w:name w:val="Style83"/>
    <w:basedOn w:val="a"/>
    <w:rsid w:val="0026489E"/>
    <w:pPr>
      <w:widowControl w:val="0"/>
      <w:autoSpaceDE w:val="0"/>
      <w:autoSpaceDN w:val="0"/>
      <w:adjustRightInd w:val="0"/>
      <w:spacing w:after="0" w:line="187" w:lineRule="exact"/>
      <w:ind w:firstLine="384"/>
      <w:jc w:val="both"/>
    </w:pPr>
    <w:rPr>
      <w:rFonts w:ascii="Times New Roman" w:eastAsia="Times New Roman" w:hAnsi="Times New Roman" w:cs="Times New Roman"/>
      <w:sz w:val="24"/>
      <w:szCs w:val="24"/>
    </w:rPr>
  </w:style>
  <w:style w:type="paragraph" w:customStyle="1" w:styleId="Style64">
    <w:name w:val="Style64"/>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8">
    <w:name w:val="Font Style158"/>
    <w:rsid w:val="0026489E"/>
    <w:rPr>
      <w:rFonts w:ascii="Arial" w:hAnsi="Arial" w:cs="Arial"/>
      <w:sz w:val="8"/>
      <w:szCs w:val="8"/>
    </w:rPr>
  </w:style>
  <w:style w:type="character" w:customStyle="1" w:styleId="FontStyle165">
    <w:name w:val="Font Style165"/>
    <w:rsid w:val="0026489E"/>
    <w:rPr>
      <w:rFonts w:ascii="Times New Roman" w:hAnsi="Times New Roman" w:cs="Times New Roman"/>
      <w:sz w:val="16"/>
      <w:szCs w:val="16"/>
    </w:rPr>
  </w:style>
  <w:style w:type="paragraph" w:customStyle="1" w:styleId="Style33">
    <w:name w:val="Style33"/>
    <w:basedOn w:val="a"/>
    <w:rsid w:val="0026489E"/>
    <w:pPr>
      <w:widowControl w:val="0"/>
      <w:autoSpaceDE w:val="0"/>
      <w:autoSpaceDN w:val="0"/>
      <w:adjustRightInd w:val="0"/>
      <w:spacing w:after="0" w:line="331" w:lineRule="exact"/>
      <w:ind w:firstLine="96"/>
    </w:pPr>
    <w:rPr>
      <w:rFonts w:ascii="Times New Roman" w:eastAsia="Times New Roman" w:hAnsi="Times New Roman" w:cs="Times New Roman"/>
      <w:sz w:val="24"/>
      <w:szCs w:val="24"/>
    </w:rPr>
  </w:style>
  <w:style w:type="paragraph" w:customStyle="1" w:styleId="Style36">
    <w:name w:val="Style36"/>
    <w:basedOn w:val="a"/>
    <w:rsid w:val="0026489E"/>
    <w:pPr>
      <w:widowControl w:val="0"/>
      <w:autoSpaceDE w:val="0"/>
      <w:autoSpaceDN w:val="0"/>
      <w:adjustRightInd w:val="0"/>
      <w:spacing w:after="0" w:line="326" w:lineRule="exact"/>
      <w:ind w:hanging="360"/>
    </w:pPr>
    <w:rPr>
      <w:rFonts w:ascii="Times New Roman" w:eastAsia="Times New Roman" w:hAnsi="Times New Roman" w:cs="Times New Roman"/>
      <w:sz w:val="24"/>
      <w:szCs w:val="24"/>
    </w:rPr>
  </w:style>
  <w:style w:type="character" w:customStyle="1" w:styleId="FontStyle159">
    <w:name w:val="Font Style159"/>
    <w:rsid w:val="0026489E"/>
    <w:rPr>
      <w:rFonts w:ascii="Times New Roman" w:hAnsi="Times New Roman" w:cs="Times New Roman"/>
      <w:sz w:val="30"/>
      <w:szCs w:val="30"/>
    </w:rPr>
  </w:style>
  <w:style w:type="paragraph" w:customStyle="1" w:styleId="Style48">
    <w:name w:val="Style48"/>
    <w:basedOn w:val="a"/>
    <w:rsid w:val="0026489E"/>
    <w:pPr>
      <w:widowControl w:val="0"/>
      <w:autoSpaceDE w:val="0"/>
      <w:autoSpaceDN w:val="0"/>
      <w:adjustRightInd w:val="0"/>
      <w:spacing w:after="0" w:line="326" w:lineRule="exact"/>
      <w:ind w:hanging="686"/>
    </w:pPr>
    <w:rPr>
      <w:rFonts w:ascii="Times New Roman" w:eastAsia="Times New Roman" w:hAnsi="Times New Roman" w:cs="Times New Roman"/>
      <w:sz w:val="24"/>
      <w:szCs w:val="24"/>
    </w:rPr>
  </w:style>
  <w:style w:type="paragraph" w:customStyle="1" w:styleId="Style49">
    <w:name w:val="Style49"/>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1">
    <w:name w:val="Style51"/>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60">
    <w:name w:val="Font Style160"/>
    <w:rsid w:val="0026489E"/>
    <w:rPr>
      <w:rFonts w:ascii="Times New Roman" w:hAnsi="Times New Roman" w:cs="Times New Roman"/>
      <w:spacing w:val="-30"/>
      <w:sz w:val="30"/>
      <w:szCs w:val="30"/>
    </w:rPr>
  </w:style>
  <w:style w:type="character" w:customStyle="1" w:styleId="FontStyle161">
    <w:name w:val="Font Style161"/>
    <w:rsid w:val="0026489E"/>
    <w:rPr>
      <w:rFonts w:ascii="Times New Roman" w:hAnsi="Times New Roman" w:cs="Times New Roman"/>
      <w:i/>
      <w:iCs/>
      <w:sz w:val="8"/>
      <w:szCs w:val="8"/>
    </w:rPr>
  </w:style>
  <w:style w:type="character" w:customStyle="1" w:styleId="FontStyle162">
    <w:name w:val="Font Style162"/>
    <w:rsid w:val="0026489E"/>
    <w:rPr>
      <w:rFonts w:ascii="Times New Roman" w:hAnsi="Times New Roman" w:cs="Times New Roman"/>
      <w:b/>
      <w:bCs/>
      <w:sz w:val="10"/>
      <w:szCs w:val="10"/>
    </w:rPr>
  </w:style>
  <w:style w:type="paragraph" w:customStyle="1" w:styleId="Style58">
    <w:name w:val="Style58"/>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3">
    <w:name w:val="Style63"/>
    <w:basedOn w:val="a"/>
    <w:rsid w:val="0026489E"/>
    <w:pPr>
      <w:widowControl w:val="0"/>
      <w:autoSpaceDE w:val="0"/>
      <w:autoSpaceDN w:val="0"/>
      <w:adjustRightInd w:val="0"/>
      <w:spacing w:after="0" w:line="336" w:lineRule="exact"/>
      <w:ind w:hanging="1786"/>
    </w:pPr>
    <w:rPr>
      <w:rFonts w:ascii="Times New Roman" w:eastAsia="Times New Roman" w:hAnsi="Times New Roman" w:cs="Times New Roman"/>
      <w:sz w:val="24"/>
      <w:szCs w:val="24"/>
    </w:rPr>
  </w:style>
  <w:style w:type="character" w:customStyle="1" w:styleId="FontStyle163">
    <w:name w:val="Font Style163"/>
    <w:rsid w:val="0026489E"/>
    <w:rPr>
      <w:rFonts w:ascii="Sylfaen" w:hAnsi="Sylfaen" w:cs="Sylfaen"/>
      <w:b/>
      <w:bCs/>
      <w:sz w:val="8"/>
      <w:szCs w:val="8"/>
    </w:rPr>
  </w:style>
  <w:style w:type="character" w:customStyle="1" w:styleId="FontStyle167">
    <w:name w:val="Font Style167"/>
    <w:rsid w:val="0026489E"/>
    <w:rPr>
      <w:rFonts w:ascii="Times New Roman" w:hAnsi="Times New Roman" w:cs="Times New Roman"/>
      <w:b/>
      <w:bCs/>
      <w:sz w:val="18"/>
      <w:szCs w:val="18"/>
    </w:rPr>
  </w:style>
  <w:style w:type="character" w:customStyle="1" w:styleId="FontStyle143">
    <w:name w:val="Font Style143"/>
    <w:rsid w:val="0026489E"/>
    <w:rPr>
      <w:rFonts w:ascii="Times New Roman" w:hAnsi="Times New Roman" w:cs="Times New Roman"/>
      <w:b/>
      <w:bCs/>
      <w:sz w:val="10"/>
      <w:szCs w:val="10"/>
    </w:rPr>
  </w:style>
  <w:style w:type="character" w:customStyle="1" w:styleId="FontStyle164">
    <w:name w:val="Font Style164"/>
    <w:rsid w:val="0026489E"/>
    <w:rPr>
      <w:rFonts w:ascii="Franklin Gothic Demi Cond" w:hAnsi="Franklin Gothic Demi Cond" w:cs="Franklin Gothic Demi Cond"/>
      <w:sz w:val="10"/>
      <w:szCs w:val="10"/>
    </w:rPr>
  </w:style>
  <w:style w:type="paragraph" w:customStyle="1" w:styleId="Style66">
    <w:name w:val="Style66"/>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9">
    <w:name w:val="Style69"/>
    <w:basedOn w:val="a"/>
    <w:rsid w:val="0026489E"/>
    <w:pPr>
      <w:widowControl w:val="0"/>
      <w:autoSpaceDE w:val="0"/>
      <w:autoSpaceDN w:val="0"/>
      <w:adjustRightInd w:val="0"/>
      <w:spacing w:after="0" w:line="341" w:lineRule="exact"/>
      <w:ind w:firstLine="365"/>
    </w:pPr>
    <w:rPr>
      <w:rFonts w:ascii="Times New Roman" w:eastAsia="Times New Roman" w:hAnsi="Times New Roman" w:cs="Times New Roman"/>
      <w:sz w:val="24"/>
      <w:szCs w:val="24"/>
    </w:rPr>
  </w:style>
  <w:style w:type="character" w:customStyle="1" w:styleId="FontStyle166">
    <w:name w:val="Font Style166"/>
    <w:rsid w:val="0026489E"/>
    <w:rPr>
      <w:rFonts w:ascii="Times New Roman" w:hAnsi="Times New Roman" w:cs="Times New Roman"/>
      <w:b/>
      <w:bCs/>
      <w:sz w:val="14"/>
      <w:szCs w:val="14"/>
    </w:rPr>
  </w:style>
  <w:style w:type="paragraph" w:customStyle="1" w:styleId="Style60">
    <w:name w:val="Style60"/>
    <w:basedOn w:val="a"/>
    <w:rsid w:val="0026489E"/>
    <w:pPr>
      <w:widowControl w:val="0"/>
      <w:autoSpaceDE w:val="0"/>
      <w:autoSpaceDN w:val="0"/>
      <w:adjustRightInd w:val="0"/>
      <w:spacing w:after="0" w:line="341" w:lineRule="exact"/>
      <w:ind w:firstLine="682"/>
    </w:pPr>
    <w:rPr>
      <w:rFonts w:ascii="Times New Roman" w:eastAsia="Times New Roman" w:hAnsi="Times New Roman" w:cs="Times New Roman"/>
      <w:sz w:val="24"/>
      <w:szCs w:val="24"/>
    </w:rPr>
  </w:style>
  <w:style w:type="paragraph" w:customStyle="1" w:styleId="Style61">
    <w:name w:val="Style61"/>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4">
    <w:name w:val="Style94"/>
    <w:basedOn w:val="a"/>
    <w:rsid w:val="0026489E"/>
    <w:pPr>
      <w:widowControl w:val="0"/>
      <w:autoSpaceDE w:val="0"/>
      <w:autoSpaceDN w:val="0"/>
      <w:adjustRightInd w:val="0"/>
      <w:spacing w:after="0" w:line="331" w:lineRule="exact"/>
      <w:ind w:firstLine="1205"/>
    </w:pPr>
    <w:rPr>
      <w:rFonts w:ascii="Times New Roman" w:eastAsia="Times New Roman" w:hAnsi="Times New Roman" w:cs="Times New Roman"/>
      <w:sz w:val="24"/>
      <w:szCs w:val="24"/>
    </w:rPr>
  </w:style>
  <w:style w:type="paragraph" w:customStyle="1" w:styleId="Style14">
    <w:name w:val="Style14"/>
    <w:basedOn w:val="a"/>
    <w:rsid w:val="0026489E"/>
    <w:pPr>
      <w:widowControl w:val="0"/>
      <w:autoSpaceDE w:val="0"/>
      <w:autoSpaceDN w:val="0"/>
      <w:adjustRightInd w:val="0"/>
      <w:spacing w:after="0" w:line="331" w:lineRule="exact"/>
      <w:ind w:hanging="1498"/>
    </w:pPr>
    <w:rPr>
      <w:rFonts w:ascii="Times New Roman" w:eastAsia="Times New Roman" w:hAnsi="Times New Roman" w:cs="Times New Roman"/>
      <w:sz w:val="24"/>
      <w:szCs w:val="24"/>
    </w:rPr>
  </w:style>
  <w:style w:type="paragraph" w:customStyle="1" w:styleId="Style65">
    <w:name w:val="Style65"/>
    <w:basedOn w:val="a"/>
    <w:rsid w:val="0026489E"/>
    <w:pPr>
      <w:widowControl w:val="0"/>
      <w:autoSpaceDE w:val="0"/>
      <w:autoSpaceDN w:val="0"/>
      <w:adjustRightInd w:val="0"/>
      <w:spacing w:after="0" w:line="331" w:lineRule="exact"/>
      <w:ind w:hanging="240"/>
    </w:pPr>
    <w:rPr>
      <w:rFonts w:ascii="Times New Roman" w:eastAsia="Times New Roman" w:hAnsi="Times New Roman" w:cs="Times New Roman"/>
      <w:sz w:val="24"/>
      <w:szCs w:val="24"/>
    </w:rPr>
  </w:style>
  <w:style w:type="paragraph" w:customStyle="1" w:styleId="Style92">
    <w:name w:val="Style92"/>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0">
    <w:name w:val="Font Style170"/>
    <w:rsid w:val="0026489E"/>
    <w:rPr>
      <w:rFonts w:ascii="Times New Roman" w:hAnsi="Times New Roman" w:cs="Times New Roman"/>
      <w:b/>
      <w:bCs/>
      <w:sz w:val="14"/>
      <w:szCs w:val="14"/>
    </w:rPr>
  </w:style>
  <w:style w:type="character" w:customStyle="1" w:styleId="FontStyle171">
    <w:name w:val="Font Style171"/>
    <w:rsid w:val="0026489E"/>
    <w:rPr>
      <w:rFonts w:ascii="Times New Roman" w:hAnsi="Times New Roman" w:cs="Times New Roman"/>
      <w:b/>
      <w:bCs/>
      <w:i/>
      <w:iCs/>
      <w:spacing w:val="-10"/>
      <w:sz w:val="14"/>
      <w:szCs w:val="14"/>
    </w:rPr>
  </w:style>
  <w:style w:type="character" w:customStyle="1" w:styleId="FontStyle172">
    <w:name w:val="Font Style172"/>
    <w:rsid w:val="0026489E"/>
    <w:rPr>
      <w:rFonts w:ascii="Times New Roman" w:hAnsi="Times New Roman" w:cs="Times New Roman"/>
      <w:spacing w:val="20"/>
      <w:sz w:val="10"/>
      <w:szCs w:val="10"/>
    </w:rPr>
  </w:style>
  <w:style w:type="paragraph" w:customStyle="1" w:styleId="Style62">
    <w:name w:val="Style62"/>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0">
    <w:name w:val="Style70"/>
    <w:basedOn w:val="a"/>
    <w:rsid w:val="0026489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3">
    <w:name w:val="Font Style173"/>
    <w:rsid w:val="0026489E"/>
    <w:rPr>
      <w:rFonts w:ascii="Cambria" w:hAnsi="Cambria" w:cs="Cambria"/>
      <w:b/>
      <w:bCs/>
      <w:sz w:val="8"/>
      <w:szCs w:val="8"/>
    </w:rPr>
  </w:style>
  <w:style w:type="character" w:customStyle="1" w:styleId="FontStyle174">
    <w:name w:val="Font Style174"/>
    <w:rsid w:val="0026489E"/>
    <w:rPr>
      <w:rFonts w:ascii="Times New Roman" w:hAnsi="Times New Roman" w:cs="Times New Roman"/>
      <w:sz w:val="18"/>
      <w:szCs w:val="18"/>
    </w:rPr>
  </w:style>
  <w:style w:type="character" w:customStyle="1" w:styleId="text1">
    <w:name w:val="text1"/>
    <w:basedOn w:val="a0"/>
    <w:rsid w:val="0026489E"/>
    <w:rPr>
      <w:rFonts w:ascii="Arial" w:hAnsi="Arial" w:cs="Arial" w:hint="default"/>
      <w:b w:val="0"/>
      <w:bCs w:val="0"/>
      <w:color w:val="4C4C4C"/>
      <w:spacing w:val="0"/>
      <w:sz w:val="20"/>
      <w:szCs w:val="20"/>
    </w:rPr>
  </w:style>
  <w:style w:type="character" w:customStyle="1" w:styleId="WW8Num2z0">
    <w:name w:val="WW8Num2z0"/>
    <w:rsid w:val="0026489E"/>
    <w:rPr>
      <w:rFonts w:ascii="Symbol" w:hAnsi="Symbol"/>
    </w:rPr>
  </w:style>
  <w:style w:type="character" w:customStyle="1" w:styleId="WW8Num3z0">
    <w:name w:val="WW8Num3z0"/>
    <w:rsid w:val="0026489E"/>
    <w:rPr>
      <w:rFonts w:ascii="Symbol" w:hAnsi="Symbol"/>
    </w:rPr>
  </w:style>
  <w:style w:type="character" w:customStyle="1" w:styleId="WW8Num4z0">
    <w:name w:val="WW8Num4z0"/>
    <w:rsid w:val="0026489E"/>
    <w:rPr>
      <w:rFonts w:ascii="Symbol" w:hAnsi="Symbol"/>
    </w:rPr>
  </w:style>
  <w:style w:type="character" w:customStyle="1" w:styleId="WW8Num5z0">
    <w:name w:val="WW8Num5z0"/>
    <w:rsid w:val="0026489E"/>
    <w:rPr>
      <w:rFonts w:ascii="Symbol" w:hAnsi="Symbol"/>
    </w:rPr>
  </w:style>
  <w:style w:type="character" w:customStyle="1" w:styleId="WW8Num6z0">
    <w:name w:val="WW8Num6z0"/>
    <w:rsid w:val="0026489E"/>
    <w:rPr>
      <w:rFonts w:ascii="Symbol" w:hAnsi="Symbol"/>
    </w:rPr>
  </w:style>
  <w:style w:type="character" w:customStyle="1" w:styleId="WW8Num7z0">
    <w:name w:val="WW8Num7z0"/>
    <w:rsid w:val="0026489E"/>
    <w:rPr>
      <w:rFonts w:ascii="Symbol" w:hAnsi="Symbol"/>
    </w:rPr>
  </w:style>
  <w:style w:type="character" w:customStyle="1" w:styleId="WW8Num8z0">
    <w:name w:val="WW8Num8z0"/>
    <w:rsid w:val="0026489E"/>
    <w:rPr>
      <w:rFonts w:ascii="Symbol" w:hAnsi="Symbol"/>
    </w:rPr>
  </w:style>
  <w:style w:type="character" w:customStyle="1" w:styleId="WW8Num9z0">
    <w:name w:val="WW8Num9z0"/>
    <w:rsid w:val="0026489E"/>
    <w:rPr>
      <w:rFonts w:ascii="Symbol" w:hAnsi="Symbol"/>
    </w:rPr>
  </w:style>
  <w:style w:type="character" w:customStyle="1" w:styleId="WW8Num10z0">
    <w:name w:val="WW8Num10z0"/>
    <w:rsid w:val="0026489E"/>
    <w:rPr>
      <w:rFonts w:ascii="Symbol" w:hAnsi="Symbol"/>
    </w:rPr>
  </w:style>
  <w:style w:type="character" w:customStyle="1" w:styleId="WW8Num11z0">
    <w:name w:val="WW8Num11z0"/>
    <w:rsid w:val="0026489E"/>
    <w:rPr>
      <w:rFonts w:ascii="Symbol" w:hAnsi="Symbol"/>
    </w:rPr>
  </w:style>
  <w:style w:type="character" w:customStyle="1" w:styleId="WW8Num12z0">
    <w:name w:val="WW8Num12z0"/>
    <w:rsid w:val="0026489E"/>
    <w:rPr>
      <w:rFonts w:ascii="Symbol" w:hAnsi="Symbol"/>
    </w:rPr>
  </w:style>
  <w:style w:type="character" w:customStyle="1" w:styleId="WW8Num13z0">
    <w:name w:val="WW8Num13z0"/>
    <w:rsid w:val="0026489E"/>
    <w:rPr>
      <w:rFonts w:ascii="Symbol" w:hAnsi="Symbol"/>
    </w:rPr>
  </w:style>
  <w:style w:type="character" w:customStyle="1" w:styleId="WW8Num15z0">
    <w:name w:val="WW8Num15z0"/>
    <w:rsid w:val="0026489E"/>
    <w:rPr>
      <w:rFonts w:ascii="Symbol" w:hAnsi="Symbol"/>
    </w:rPr>
  </w:style>
  <w:style w:type="character" w:customStyle="1" w:styleId="WW8Num16z0">
    <w:name w:val="WW8Num16z0"/>
    <w:rsid w:val="0026489E"/>
    <w:rPr>
      <w:rFonts w:ascii="Symbol" w:hAnsi="Symbol"/>
    </w:rPr>
  </w:style>
  <w:style w:type="character" w:customStyle="1" w:styleId="WW8Num17z0">
    <w:name w:val="WW8Num17z0"/>
    <w:rsid w:val="0026489E"/>
    <w:rPr>
      <w:rFonts w:ascii="Symbol" w:hAnsi="Symbol"/>
    </w:rPr>
  </w:style>
  <w:style w:type="character" w:customStyle="1" w:styleId="WW8Num18z0">
    <w:name w:val="WW8Num18z0"/>
    <w:rsid w:val="0026489E"/>
    <w:rPr>
      <w:rFonts w:ascii="Symbol" w:hAnsi="Symbol"/>
    </w:rPr>
  </w:style>
  <w:style w:type="character" w:customStyle="1" w:styleId="WW8Num19z0">
    <w:name w:val="WW8Num19z0"/>
    <w:rsid w:val="0026489E"/>
    <w:rPr>
      <w:rFonts w:ascii="Symbol" w:hAnsi="Symbol"/>
    </w:rPr>
  </w:style>
  <w:style w:type="character" w:customStyle="1" w:styleId="WW8Num21z0">
    <w:name w:val="WW8Num21z0"/>
    <w:rsid w:val="0026489E"/>
    <w:rPr>
      <w:rFonts w:ascii="Symbol" w:hAnsi="Symbol"/>
    </w:rPr>
  </w:style>
  <w:style w:type="character" w:customStyle="1" w:styleId="WW8Num23z0">
    <w:name w:val="WW8Num23z0"/>
    <w:rsid w:val="0026489E"/>
    <w:rPr>
      <w:rFonts w:ascii="Symbol" w:hAnsi="Symbol"/>
    </w:rPr>
  </w:style>
  <w:style w:type="character" w:customStyle="1" w:styleId="WW8Num24z0">
    <w:name w:val="WW8Num24z0"/>
    <w:rsid w:val="0026489E"/>
    <w:rPr>
      <w:rFonts w:ascii="Symbol" w:hAnsi="Symbol"/>
    </w:rPr>
  </w:style>
  <w:style w:type="character" w:customStyle="1" w:styleId="WW8Num25z0">
    <w:name w:val="WW8Num25z0"/>
    <w:rsid w:val="0026489E"/>
    <w:rPr>
      <w:rFonts w:ascii="Symbol" w:hAnsi="Symbol"/>
    </w:rPr>
  </w:style>
  <w:style w:type="character" w:customStyle="1" w:styleId="WW8Num26z0">
    <w:name w:val="WW8Num26z0"/>
    <w:rsid w:val="0026489E"/>
    <w:rPr>
      <w:rFonts w:ascii="Symbol" w:hAnsi="Symbol"/>
    </w:rPr>
  </w:style>
  <w:style w:type="character" w:customStyle="1" w:styleId="WW8Num28z0">
    <w:name w:val="WW8Num28z0"/>
    <w:rsid w:val="0026489E"/>
    <w:rPr>
      <w:rFonts w:ascii="Times New Roman" w:hAnsi="Times New Roman" w:cs="Times New Roman"/>
    </w:rPr>
  </w:style>
  <w:style w:type="character" w:customStyle="1" w:styleId="WW8Num28z1">
    <w:name w:val="WW8Num28z1"/>
    <w:rsid w:val="0026489E"/>
    <w:rPr>
      <w:rFonts w:ascii="OpenSymbol" w:hAnsi="OpenSymbol" w:cs="OpenSymbol"/>
    </w:rPr>
  </w:style>
  <w:style w:type="character" w:customStyle="1" w:styleId="WW8Num29z0">
    <w:name w:val="WW8Num29z0"/>
    <w:rsid w:val="0026489E"/>
    <w:rPr>
      <w:rFonts w:ascii="Symbol" w:hAnsi="Symbol"/>
    </w:rPr>
  </w:style>
  <w:style w:type="character" w:customStyle="1" w:styleId="WW8Num30z0">
    <w:name w:val="WW8Num30z0"/>
    <w:rsid w:val="0026489E"/>
    <w:rPr>
      <w:rFonts w:ascii="Symbol" w:hAnsi="Symbol" w:cs="OpenSymbol"/>
    </w:rPr>
  </w:style>
  <w:style w:type="character" w:customStyle="1" w:styleId="WW8Num31z0">
    <w:name w:val="WW8Num31z0"/>
    <w:rsid w:val="0026489E"/>
    <w:rPr>
      <w:rFonts w:ascii="Symbol" w:hAnsi="Symbol"/>
    </w:rPr>
  </w:style>
  <w:style w:type="character" w:customStyle="1" w:styleId="WW8Num32z0">
    <w:name w:val="WW8Num32z0"/>
    <w:rsid w:val="0026489E"/>
    <w:rPr>
      <w:rFonts w:ascii="Symbol" w:hAnsi="Symbol" w:cs="OpenSymbol"/>
    </w:rPr>
  </w:style>
  <w:style w:type="character" w:customStyle="1" w:styleId="WW8Num33z0">
    <w:name w:val="WW8Num33z0"/>
    <w:rsid w:val="0026489E"/>
    <w:rPr>
      <w:rFonts w:ascii="Symbol" w:hAnsi="Symbol" w:cs="OpenSymbol"/>
    </w:rPr>
  </w:style>
  <w:style w:type="character" w:customStyle="1" w:styleId="WW8Num33z1">
    <w:name w:val="WW8Num33z1"/>
    <w:rsid w:val="0026489E"/>
    <w:rPr>
      <w:rFonts w:ascii="OpenSymbol" w:hAnsi="OpenSymbol" w:cs="OpenSymbol"/>
    </w:rPr>
  </w:style>
  <w:style w:type="character" w:customStyle="1" w:styleId="WW8Num34z0">
    <w:name w:val="WW8Num34z0"/>
    <w:rsid w:val="0026489E"/>
    <w:rPr>
      <w:rFonts w:ascii="Symbol" w:hAnsi="Symbol" w:cs="OpenSymbol"/>
    </w:rPr>
  </w:style>
  <w:style w:type="character" w:customStyle="1" w:styleId="WW8Num34z1">
    <w:name w:val="WW8Num34z1"/>
    <w:rsid w:val="0026489E"/>
    <w:rPr>
      <w:rFonts w:ascii="OpenSymbol" w:hAnsi="OpenSymbol" w:cs="OpenSymbol"/>
    </w:rPr>
  </w:style>
  <w:style w:type="character" w:customStyle="1" w:styleId="WW8Num35z0">
    <w:name w:val="WW8Num35z0"/>
    <w:rsid w:val="0026489E"/>
    <w:rPr>
      <w:rFonts w:ascii="Symbol" w:hAnsi="Symbol" w:cs="OpenSymbol"/>
    </w:rPr>
  </w:style>
  <w:style w:type="character" w:customStyle="1" w:styleId="WW8Num35z1">
    <w:name w:val="WW8Num35z1"/>
    <w:rsid w:val="0026489E"/>
    <w:rPr>
      <w:rFonts w:ascii="OpenSymbol" w:hAnsi="OpenSymbol" w:cs="OpenSymbol"/>
    </w:rPr>
  </w:style>
  <w:style w:type="character" w:customStyle="1" w:styleId="WW8Num36z0">
    <w:name w:val="WW8Num36z0"/>
    <w:rsid w:val="0026489E"/>
    <w:rPr>
      <w:rFonts w:ascii="Symbol" w:hAnsi="Symbol" w:cs="OpenSymbol"/>
    </w:rPr>
  </w:style>
  <w:style w:type="character" w:customStyle="1" w:styleId="WW8Num36z1">
    <w:name w:val="WW8Num36z1"/>
    <w:rsid w:val="0026489E"/>
    <w:rPr>
      <w:rFonts w:ascii="OpenSymbol" w:hAnsi="OpenSymbol" w:cs="OpenSymbol"/>
    </w:rPr>
  </w:style>
  <w:style w:type="character" w:customStyle="1" w:styleId="WW8Num37z0">
    <w:name w:val="WW8Num37z0"/>
    <w:rsid w:val="0026489E"/>
    <w:rPr>
      <w:rFonts w:ascii="Symbol" w:hAnsi="Symbol" w:cs="OpenSymbol"/>
    </w:rPr>
  </w:style>
  <w:style w:type="character" w:customStyle="1" w:styleId="WW8Num37z1">
    <w:name w:val="WW8Num37z1"/>
    <w:rsid w:val="0026489E"/>
    <w:rPr>
      <w:rFonts w:ascii="OpenSymbol" w:hAnsi="OpenSymbol" w:cs="OpenSymbol"/>
    </w:rPr>
  </w:style>
  <w:style w:type="character" w:customStyle="1" w:styleId="WW8Num38z0">
    <w:name w:val="WW8Num38z0"/>
    <w:rsid w:val="0026489E"/>
    <w:rPr>
      <w:rFonts w:ascii="Symbol" w:hAnsi="Symbol" w:cs="OpenSymbol"/>
    </w:rPr>
  </w:style>
  <w:style w:type="character" w:customStyle="1" w:styleId="WW8Num38z1">
    <w:name w:val="WW8Num38z1"/>
    <w:rsid w:val="0026489E"/>
    <w:rPr>
      <w:rFonts w:ascii="OpenSymbol" w:hAnsi="OpenSymbol" w:cs="OpenSymbol"/>
    </w:rPr>
  </w:style>
  <w:style w:type="character" w:customStyle="1" w:styleId="WW8Num39z0">
    <w:name w:val="WW8Num39z0"/>
    <w:rsid w:val="0026489E"/>
    <w:rPr>
      <w:rFonts w:ascii="Symbol" w:hAnsi="Symbol" w:cs="OpenSymbol"/>
    </w:rPr>
  </w:style>
  <w:style w:type="character" w:customStyle="1" w:styleId="WW8Num39z1">
    <w:name w:val="WW8Num39z1"/>
    <w:rsid w:val="0026489E"/>
    <w:rPr>
      <w:rFonts w:ascii="OpenSymbol" w:hAnsi="OpenSymbol" w:cs="OpenSymbol"/>
    </w:rPr>
  </w:style>
  <w:style w:type="character" w:customStyle="1" w:styleId="WW8Num40z0">
    <w:name w:val="WW8Num40z0"/>
    <w:rsid w:val="0026489E"/>
    <w:rPr>
      <w:rFonts w:ascii="Symbol" w:hAnsi="Symbol" w:cs="OpenSymbol"/>
    </w:rPr>
  </w:style>
  <w:style w:type="character" w:customStyle="1" w:styleId="WW8Num40z1">
    <w:name w:val="WW8Num40z1"/>
    <w:rsid w:val="0026489E"/>
    <w:rPr>
      <w:rFonts w:ascii="OpenSymbol" w:hAnsi="OpenSymbol" w:cs="OpenSymbol"/>
    </w:rPr>
  </w:style>
  <w:style w:type="character" w:customStyle="1" w:styleId="WW8Num41z0">
    <w:name w:val="WW8Num41z0"/>
    <w:rsid w:val="0026489E"/>
    <w:rPr>
      <w:rFonts w:ascii="Symbol" w:hAnsi="Symbol" w:cs="OpenSymbol"/>
    </w:rPr>
  </w:style>
  <w:style w:type="character" w:customStyle="1" w:styleId="WW8Num41z1">
    <w:name w:val="WW8Num41z1"/>
    <w:rsid w:val="0026489E"/>
    <w:rPr>
      <w:rFonts w:ascii="OpenSymbol" w:hAnsi="OpenSymbol" w:cs="OpenSymbol"/>
    </w:rPr>
  </w:style>
  <w:style w:type="character" w:customStyle="1" w:styleId="WW8Num42z0">
    <w:name w:val="WW8Num42z0"/>
    <w:rsid w:val="0026489E"/>
    <w:rPr>
      <w:rFonts w:ascii="Symbol" w:hAnsi="Symbol" w:cs="OpenSymbol"/>
    </w:rPr>
  </w:style>
  <w:style w:type="character" w:customStyle="1" w:styleId="WW8Num42z1">
    <w:name w:val="WW8Num42z1"/>
    <w:rsid w:val="0026489E"/>
    <w:rPr>
      <w:rFonts w:ascii="OpenSymbol" w:hAnsi="OpenSymbol" w:cs="OpenSymbol"/>
    </w:rPr>
  </w:style>
  <w:style w:type="character" w:customStyle="1" w:styleId="WW8Num43z0">
    <w:name w:val="WW8Num43z0"/>
    <w:rsid w:val="0026489E"/>
    <w:rPr>
      <w:rFonts w:ascii="Symbol" w:hAnsi="Symbol" w:cs="OpenSymbol"/>
    </w:rPr>
  </w:style>
  <w:style w:type="character" w:customStyle="1" w:styleId="WW8Num43z1">
    <w:name w:val="WW8Num43z1"/>
    <w:rsid w:val="0026489E"/>
    <w:rPr>
      <w:rFonts w:ascii="OpenSymbol" w:hAnsi="OpenSymbol" w:cs="OpenSymbol"/>
    </w:rPr>
  </w:style>
  <w:style w:type="character" w:customStyle="1" w:styleId="WW8Num45z0">
    <w:name w:val="WW8Num45z0"/>
    <w:rsid w:val="0026489E"/>
    <w:rPr>
      <w:rFonts w:ascii="Symbol" w:hAnsi="Symbol" w:cs="OpenSymbol"/>
    </w:rPr>
  </w:style>
  <w:style w:type="character" w:customStyle="1" w:styleId="WW8Num46z0">
    <w:name w:val="WW8Num46z0"/>
    <w:rsid w:val="0026489E"/>
    <w:rPr>
      <w:rFonts w:ascii="Symbol" w:hAnsi="Symbol"/>
    </w:rPr>
  </w:style>
  <w:style w:type="character" w:customStyle="1" w:styleId="WW8Num47z0">
    <w:name w:val="WW8Num47z0"/>
    <w:rsid w:val="0026489E"/>
    <w:rPr>
      <w:rFonts w:ascii="Symbol" w:hAnsi="Symbol"/>
    </w:rPr>
  </w:style>
  <w:style w:type="character" w:customStyle="1" w:styleId="WW8Num47z1">
    <w:name w:val="WW8Num47z1"/>
    <w:rsid w:val="0026489E"/>
    <w:rPr>
      <w:rFonts w:ascii="Courier New" w:hAnsi="Courier New" w:cs="Courier New"/>
    </w:rPr>
  </w:style>
  <w:style w:type="character" w:customStyle="1" w:styleId="WW8Num47z2">
    <w:name w:val="WW8Num47z2"/>
    <w:rsid w:val="0026489E"/>
    <w:rPr>
      <w:rFonts w:ascii="Wingdings" w:hAnsi="Wingdings"/>
    </w:rPr>
  </w:style>
  <w:style w:type="character" w:customStyle="1" w:styleId="WW8Num48z0">
    <w:name w:val="WW8Num48z0"/>
    <w:rsid w:val="0026489E"/>
    <w:rPr>
      <w:rFonts w:ascii="Symbol" w:hAnsi="Symbol"/>
    </w:rPr>
  </w:style>
  <w:style w:type="character" w:customStyle="1" w:styleId="WW8Num48z1">
    <w:name w:val="WW8Num48z1"/>
    <w:rsid w:val="0026489E"/>
    <w:rPr>
      <w:rFonts w:ascii="Courier New" w:hAnsi="Courier New" w:cs="Courier New"/>
    </w:rPr>
  </w:style>
  <w:style w:type="character" w:customStyle="1" w:styleId="WW8Num48z2">
    <w:name w:val="WW8Num48z2"/>
    <w:rsid w:val="0026489E"/>
    <w:rPr>
      <w:rFonts w:ascii="Wingdings" w:hAnsi="Wingdings"/>
    </w:rPr>
  </w:style>
  <w:style w:type="character" w:customStyle="1" w:styleId="WW8Num49z0">
    <w:name w:val="WW8Num49z0"/>
    <w:rsid w:val="0026489E"/>
    <w:rPr>
      <w:rFonts w:ascii="Symbol" w:hAnsi="Symbol"/>
    </w:rPr>
  </w:style>
  <w:style w:type="character" w:customStyle="1" w:styleId="WW8Num49z1">
    <w:name w:val="WW8Num49z1"/>
    <w:rsid w:val="0026489E"/>
    <w:rPr>
      <w:rFonts w:ascii="Courier New" w:hAnsi="Courier New" w:cs="Courier New"/>
    </w:rPr>
  </w:style>
  <w:style w:type="character" w:customStyle="1" w:styleId="WW8Num49z2">
    <w:name w:val="WW8Num49z2"/>
    <w:rsid w:val="0026489E"/>
    <w:rPr>
      <w:rFonts w:ascii="Wingdings" w:hAnsi="Wingdings"/>
    </w:rPr>
  </w:style>
  <w:style w:type="character" w:customStyle="1" w:styleId="WW8Num52z0">
    <w:name w:val="WW8Num52z0"/>
    <w:rsid w:val="0026489E"/>
    <w:rPr>
      <w:rFonts w:ascii="Symbol" w:hAnsi="Symbol"/>
    </w:rPr>
  </w:style>
  <w:style w:type="character" w:customStyle="1" w:styleId="WW8Num52z1">
    <w:name w:val="WW8Num52z1"/>
    <w:rsid w:val="0026489E"/>
    <w:rPr>
      <w:rFonts w:ascii="Courier New" w:hAnsi="Courier New" w:cs="Courier New"/>
    </w:rPr>
  </w:style>
  <w:style w:type="character" w:customStyle="1" w:styleId="WW8Num52z2">
    <w:name w:val="WW8Num52z2"/>
    <w:rsid w:val="0026489E"/>
    <w:rPr>
      <w:rFonts w:ascii="Wingdings" w:hAnsi="Wingdings"/>
    </w:rPr>
  </w:style>
  <w:style w:type="character" w:customStyle="1" w:styleId="WW8Num53z0">
    <w:name w:val="WW8Num53z0"/>
    <w:rsid w:val="0026489E"/>
    <w:rPr>
      <w:rFonts w:ascii="Symbol" w:hAnsi="Symbol"/>
    </w:rPr>
  </w:style>
  <w:style w:type="character" w:customStyle="1" w:styleId="WW8Num53z1">
    <w:name w:val="WW8Num53z1"/>
    <w:rsid w:val="0026489E"/>
    <w:rPr>
      <w:rFonts w:ascii="Courier New" w:hAnsi="Courier New" w:cs="Courier New"/>
    </w:rPr>
  </w:style>
  <w:style w:type="character" w:customStyle="1" w:styleId="WW8Num53z2">
    <w:name w:val="WW8Num53z2"/>
    <w:rsid w:val="0026489E"/>
    <w:rPr>
      <w:rFonts w:ascii="Wingdings" w:hAnsi="Wingdings"/>
    </w:rPr>
  </w:style>
  <w:style w:type="character" w:customStyle="1" w:styleId="WW8Num54z0">
    <w:name w:val="WW8Num54z0"/>
    <w:rsid w:val="0026489E"/>
    <w:rPr>
      <w:rFonts w:ascii="Symbol" w:hAnsi="Symbol"/>
    </w:rPr>
  </w:style>
  <w:style w:type="character" w:customStyle="1" w:styleId="WW8Num54z1">
    <w:name w:val="WW8Num54z1"/>
    <w:rsid w:val="0026489E"/>
    <w:rPr>
      <w:rFonts w:ascii="Courier New" w:hAnsi="Courier New" w:cs="Courier New"/>
    </w:rPr>
  </w:style>
  <w:style w:type="character" w:customStyle="1" w:styleId="WW8Num54z2">
    <w:name w:val="WW8Num54z2"/>
    <w:rsid w:val="0026489E"/>
    <w:rPr>
      <w:rFonts w:ascii="Wingdings" w:hAnsi="Wingdings"/>
    </w:rPr>
  </w:style>
  <w:style w:type="character" w:customStyle="1" w:styleId="WW8Num56z0">
    <w:name w:val="WW8Num56z0"/>
    <w:rsid w:val="0026489E"/>
    <w:rPr>
      <w:rFonts w:ascii="Symbol" w:hAnsi="Symbol"/>
    </w:rPr>
  </w:style>
  <w:style w:type="character" w:customStyle="1" w:styleId="WW8Num56z1">
    <w:name w:val="WW8Num56z1"/>
    <w:rsid w:val="0026489E"/>
    <w:rPr>
      <w:rFonts w:ascii="Courier New" w:hAnsi="Courier New" w:cs="Courier New"/>
    </w:rPr>
  </w:style>
  <w:style w:type="character" w:customStyle="1" w:styleId="WW8Num56z2">
    <w:name w:val="WW8Num56z2"/>
    <w:rsid w:val="0026489E"/>
    <w:rPr>
      <w:rFonts w:ascii="Wingdings" w:hAnsi="Wingdings"/>
    </w:rPr>
  </w:style>
  <w:style w:type="character" w:customStyle="1" w:styleId="WW8Num58z0">
    <w:name w:val="WW8Num58z0"/>
    <w:rsid w:val="0026489E"/>
    <w:rPr>
      <w:rFonts w:ascii="Symbol" w:hAnsi="Symbol"/>
    </w:rPr>
  </w:style>
  <w:style w:type="character" w:customStyle="1" w:styleId="WW8Num58z1">
    <w:name w:val="WW8Num58z1"/>
    <w:rsid w:val="0026489E"/>
    <w:rPr>
      <w:rFonts w:ascii="Courier New" w:hAnsi="Courier New" w:cs="Courier New"/>
    </w:rPr>
  </w:style>
  <w:style w:type="character" w:customStyle="1" w:styleId="WW8Num58z2">
    <w:name w:val="WW8Num58z2"/>
    <w:rsid w:val="0026489E"/>
    <w:rPr>
      <w:rFonts w:ascii="Wingdings" w:hAnsi="Wingdings"/>
    </w:rPr>
  </w:style>
  <w:style w:type="character" w:customStyle="1" w:styleId="WW8Num59z0">
    <w:name w:val="WW8Num59z0"/>
    <w:rsid w:val="0026489E"/>
    <w:rPr>
      <w:rFonts w:ascii="Symbol" w:hAnsi="Symbol"/>
    </w:rPr>
  </w:style>
  <w:style w:type="character" w:customStyle="1" w:styleId="WW8Num59z1">
    <w:name w:val="WW8Num59z1"/>
    <w:rsid w:val="0026489E"/>
    <w:rPr>
      <w:rFonts w:ascii="Courier New" w:hAnsi="Courier New" w:cs="Courier New"/>
    </w:rPr>
  </w:style>
  <w:style w:type="character" w:customStyle="1" w:styleId="WW8Num59z2">
    <w:name w:val="WW8Num59z2"/>
    <w:rsid w:val="0026489E"/>
    <w:rPr>
      <w:rFonts w:ascii="Wingdings" w:hAnsi="Wingdings"/>
    </w:rPr>
  </w:style>
  <w:style w:type="character" w:customStyle="1" w:styleId="WW8Num60z0">
    <w:name w:val="WW8Num60z0"/>
    <w:rsid w:val="0026489E"/>
    <w:rPr>
      <w:rFonts w:ascii="Symbol" w:hAnsi="Symbol"/>
    </w:rPr>
  </w:style>
  <w:style w:type="character" w:customStyle="1" w:styleId="WW8Num60z1">
    <w:name w:val="WW8Num60z1"/>
    <w:rsid w:val="0026489E"/>
    <w:rPr>
      <w:rFonts w:ascii="Courier New" w:hAnsi="Courier New" w:cs="Courier New"/>
    </w:rPr>
  </w:style>
  <w:style w:type="character" w:customStyle="1" w:styleId="WW8Num60z2">
    <w:name w:val="WW8Num60z2"/>
    <w:rsid w:val="0026489E"/>
    <w:rPr>
      <w:rFonts w:ascii="Wingdings" w:hAnsi="Wingdings"/>
    </w:rPr>
  </w:style>
  <w:style w:type="character" w:customStyle="1" w:styleId="27">
    <w:name w:val="Основной шрифт абзаца2"/>
    <w:rsid w:val="0026489E"/>
  </w:style>
  <w:style w:type="character" w:customStyle="1" w:styleId="Absatz-Standardschriftart">
    <w:name w:val="Absatz-Standardschriftart"/>
    <w:rsid w:val="0026489E"/>
  </w:style>
  <w:style w:type="character" w:customStyle="1" w:styleId="WW8Num29z1">
    <w:name w:val="WW8Num29z1"/>
    <w:rsid w:val="0026489E"/>
    <w:rPr>
      <w:rFonts w:ascii="OpenSymbol" w:hAnsi="OpenSymbol" w:cs="OpenSymbol"/>
    </w:rPr>
  </w:style>
  <w:style w:type="character" w:customStyle="1" w:styleId="WW8Num44z0">
    <w:name w:val="WW8Num44z0"/>
    <w:rsid w:val="0026489E"/>
    <w:rPr>
      <w:rFonts w:ascii="Symbol" w:hAnsi="Symbol" w:cs="OpenSymbol"/>
    </w:rPr>
  </w:style>
  <w:style w:type="character" w:customStyle="1" w:styleId="WW8Num44z1">
    <w:name w:val="WW8Num44z1"/>
    <w:rsid w:val="0026489E"/>
    <w:rPr>
      <w:rFonts w:ascii="OpenSymbol" w:hAnsi="OpenSymbol" w:cs="OpenSymbol"/>
    </w:rPr>
  </w:style>
  <w:style w:type="character" w:customStyle="1" w:styleId="WW-Absatz-Standardschriftart">
    <w:name w:val="WW-Absatz-Standardschriftart"/>
    <w:rsid w:val="0026489E"/>
  </w:style>
  <w:style w:type="character" w:customStyle="1" w:styleId="WW8Num14z0">
    <w:name w:val="WW8Num14z0"/>
    <w:rsid w:val="0026489E"/>
    <w:rPr>
      <w:rFonts w:ascii="Symbol" w:hAnsi="Symbol"/>
    </w:rPr>
  </w:style>
  <w:style w:type="character" w:customStyle="1" w:styleId="WW8Num20z0">
    <w:name w:val="WW8Num20z0"/>
    <w:rsid w:val="0026489E"/>
    <w:rPr>
      <w:rFonts w:ascii="Symbol" w:hAnsi="Symbol"/>
    </w:rPr>
  </w:style>
  <w:style w:type="character" w:customStyle="1" w:styleId="WW8Num22z0">
    <w:name w:val="WW8Num22z0"/>
    <w:rsid w:val="0026489E"/>
    <w:rPr>
      <w:rFonts w:ascii="Times New Roman" w:hAnsi="Times New Roman" w:cs="Times New Roman"/>
    </w:rPr>
  </w:style>
  <w:style w:type="character" w:customStyle="1" w:styleId="WW8Num27z0">
    <w:name w:val="WW8Num27z0"/>
    <w:rsid w:val="0026489E"/>
    <w:rPr>
      <w:rFonts w:ascii="Times New Roman" w:hAnsi="Times New Roman" w:cs="Times New Roman"/>
    </w:rPr>
  </w:style>
  <w:style w:type="character" w:customStyle="1" w:styleId="WW-Absatz-Standardschriftart1">
    <w:name w:val="WW-Absatz-Standardschriftart1"/>
    <w:rsid w:val="0026489E"/>
  </w:style>
  <w:style w:type="character" w:customStyle="1" w:styleId="WW8Num3z1">
    <w:name w:val="WW8Num3z1"/>
    <w:rsid w:val="0026489E"/>
    <w:rPr>
      <w:rFonts w:ascii="Courier New" w:hAnsi="Courier New" w:cs="Courier New"/>
    </w:rPr>
  </w:style>
  <w:style w:type="character" w:customStyle="1" w:styleId="WW8Num3z2">
    <w:name w:val="WW8Num3z2"/>
    <w:rsid w:val="0026489E"/>
    <w:rPr>
      <w:rFonts w:ascii="Wingdings" w:hAnsi="Wingdings"/>
    </w:rPr>
  </w:style>
  <w:style w:type="character" w:customStyle="1" w:styleId="WW8Num4z1">
    <w:name w:val="WW8Num4z1"/>
    <w:rsid w:val="0026489E"/>
    <w:rPr>
      <w:rFonts w:ascii="Courier New" w:hAnsi="Courier New" w:cs="Courier New"/>
    </w:rPr>
  </w:style>
  <w:style w:type="character" w:customStyle="1" w:styleId="WW8Num4z2">
    <w:name w:val="WW8Num4z2"/>
    <w:rsid w:val="0026489E"/>
    <w:rPr>
      <w:rFonts w:ascii="Wingdings" w:hAnsi="Wingdings"/>
    </w:rPr>
  </w:style>
  <w:style w:type="character" w:customStyle="1" w:styleId="WW8Num5z1">
    <w:name w:val="WW8Num5z1"/>
    <w:rsid w:val="0026489E"/>
    <w:rPr>
      <w:rFonts w:ascii="Courier New" w:hAnsi="Courier New" w:cs="Courier New"/>
    </w:rPr>
  </w:style>
  <w:style w:type="character" w:customStyle="1" w:styleId="WW8Num5z2">
    <w:name w:val="WW8Num5z2"/>
    <w:rsid w:val="0026489E"/>
    <w:rPr>
      <w:rFonts w:ascii="Wingdings" w:hAnsi="Wingdings"/>
    </w:rPr>
  </w:style>
  <w:style w:type="character" w:customStyle="1" w:styleId="WW8Num8z1">
    <w:name w:val="WW8Num8z1"/>
    <w:rsid w:val="0026489E"/>
    <w:rPr>
      <w:rFonts w:ascii="Courier New" w:hAnsi="Courier New" w:cs="Courier New"/>
    </w:rPr>
  </w:style>
  <w:style w:type="character" w:customStyle="1" w:styleId="WW8Num8z2">
    <w:name w:val="WW8Num8z2"/>
    <w:rsid w:val="0026489E"/>
    <w:rPr>
      <w:rFonts w:ascii="Wingdings" w:hAnsi="Wingdings"/>
    </w:rPr>
  </w:style>
  <w:style w:type="character" w:customStyle="1" w:styleId="WW8Num9z1">
    <w:name w:val="WW8Num9z1"/>
    <w:rsid w:val="0026489E"/>
    <w:rPr>
      <w:rFonts w:ascii="Courier New" w:hAnsi="Courier New" w:cs="Courier New"/>
    </w:rPr>
  </w:style>
  <w:style w:type="character" w:customStyle="1" w:styleId="WW8Num9z2">
    <w:name w:val="WW8Num9z2"/>
    <w:rsid w:val="0026489E"/>
    <w:rPr>
      <w:rFonts w:ascii="Wingdings" w:hAnsi="Wingdings"/>
    </w:rPr>
  </w:style>
  <w:style w:type="character" w:customStyle="1" w:styleId="WW8Num11z1">
    <w:name w:val="WW8Num11z1"/>
    <w:rsid w:val="0026489E"/>
    <w:rPr>
      <w:rFonts w:ascii="Courier New" w:hAnsi="Courier New" w:cs="Courier New"/>
    </w:rPr>
  </w:style>
  <w:style w:type="character" w:customStyle="1" w:styleId="WW8Num11z2">
    <w:name w:val="WW8Num11z2"/>
    <w:rsid w:val="0026489E"/>
    <w:rPr>
      <w:rFonts w:ascii="Wingdings" w:hAnsi="Wingdings"/>
    </w:rPr>
  </w:style>
  <w:style w:type="character" w:customStyle="1" w:styleId="WW8Num12z1">
    <w:name w:val="WW8Num12z1"/>
    <w:rsid w:val="0026489E"/>
    <w:rPr>
      <w:rFonts w:ascii="Courier New" w:hAnsi="Courier New" w:cs="Courier New"/>
    </w:rPr>
  </w:style>
  <w:style w:type="character" w:customStyle="1" w:styleId="WW8Num12z2">
    <w:name w:val="WW8Num12z2"/>
    <w:rsid w:val="0026489E"/>
    <w:rPr>
      <w:rFonts w:ascii="Wingdings" w:hAnsi="Wingdings"/>
    </w:rPr>
  </w:style>
  <w:style w:type="character" w:customStyle="1" w:styleId="WW8Num15z1">
    <w:name w:val="WW8Num15z1"/>
    <w:rsid w:val="0026489E"/>
    <w:rPr>
      <w:rFonts w:ascii="Courier New" w:hAnsi="Courier New" w:cs="Courier New"/>
    </w:rPr>
  </w:style>
  <w:style w:type="character" w:customStyle="1" w:styleId="WW8Num15z2">
    <w:name w:val="WW8Num15z2"/>
    <w:rsid w:val="0026489E"/>
    <w:rPr>
      <w:rFonts w:ascii="Wingdings" w:hAnsi="Wingdings"/>
    </w:rPr>
  </w:style>
  <w:style w:type="character" w:customStyle="1" w:styleId="WW8Num16z1">
    <w:name w:val="WW8Num16z1"/>
    <w:rsid w:val="0026489E"/>
    <w:rPr>
      <w:rFonts w:ascii="Courier New" w:hAnsi="Courier New" w:cs="Courier New"/>
    </w:rPr>
  </w:style>
  <w:style w:type="character" w:customStyle="1" w:styleId="WW8Num16z2">
    <w:name w:val="WW8Num16z2"/>
    <w:rsid w:val="0026489E"/>
    <w:rPr>
      <w:rFonts w:ascii="Wingdings" w:hAnsi="Wingdings"/>
    </w:rPr>
  </w:style>
  <w:style w:type="character" w:customStyle="1" w:styleId="WW8Num17z1">
    <w:name w:val="WW8Num17z1"/>
    <w:rsid w:val="0026489E"/>
    <w:rPr>
      <w:rFonts w:ascii="Courier New" w:hAnsi="Courier New" w:cs="Courier New"/>
    </w:rPr>
  </w:style>
  <w:style w:type="character" w:customStyle="1" w:styleId="WW8Num17z2">
    <w:name w:val="WW8Num17z2"/>
    <w:rsid w:val="0026489E"/>
    <w:rPr>
      <w:rFonts w:ascii="Wingdings" w:hAnsi="Wingdings"/>
    </w:rPr>
  </w:style>
  <w:style w:type="character" w:customStyle="1" w:styleId="WW8Num19z1">
    <w:name w:val="WW8Num19z1"/>
    <w:rsid w:val="0026489E"/>
    <w:rPr>
      <w:rFonts w:ascii="Courier New" w:hAnsi="Courier New" w:cs="Courier New"/>
    </w:rPr>
  </w:style>
  <w:style w:type="character" w:customStyle="1" w:styleId="WW8Num19z2">
    <w:name w:val="WW8Num19z2"/>
    <w:rsid w:val="0026489E"/>
    <w:rPr>
      <w:rFonts w:ascii="Wingdings" w:hAnsi="Wingdings"/>
    </w:rPr>
  </w:style>
  <w:style w:type="character" w:customStyle="1" w:styleId="WW8Num20z1">
    <w:name w:val="WW8Num20z1"/>
    <w:rsid w:val="0026489E"/>
    <w:rPr>
      <w:rFonts w:ascii="Courier New" w:hAnsi="Courier New" w:cs="Courier New"/>
    </w:rPr>
  </w:style>
  <w:style w:type="character" w:customStyle="1" w:styleId="WW8Num20z2">
    <w:name w:val="WW8Num20z2"/>
    <w:rsid w:val="0026489E"/>
    <w:rPr>
      <w:rFonts w:ascii="Wingdings" w:hAnsi="Wingdings"/>
    </w:rPr>
  </w:style>
  <w:style w:type="character" w:customStyle="1" w:styleId="WW8Num23z1">
    <w:name w:val="WW8Num23z1"/>
    <w:rsid w:val="0026489E"/>
    <w:rPr>
      <w:rFonts w:ascii="Courier New" w:hAnsi="Courier New" w:cs="Courier New"/>
    </w:rPr>
  </w:style>
  <w:style w:type="character" w:customStyle="1" w:styleId="WW8Num23z2">
    <w:name w:val="WW8Num23z2"/>
    <w:rsid w:val="0026489E"/>
    <w:rPr>
      <w:rFonts w:ascii="Wingdings" w:hAnsi="Wingdings"/>
    </w:rPr>
  </w:style>
  <w:style w:type="character" w:customStyle="1" w:styleId="WW8Num24z1">
    <w:name w:val="WW8Num24z1"/>
    <w:rsid w:val="0026489E"/>
    <w:rPr>
      <w:rFonts w:ascii="Courier New" w:hAnsi="Courier New" w:cs="Courier New"/>
    </w:rPr>
  </w:style>
  <w:style w:type="character" w:customStyle="1" w:styleId="WW8Num24z2">
    <w:name w:val="WW8Num24z2"/>
    <w:rsid w:val="0026489E"/>
    <w:rPr>
      <w:rFonts w:ascii="Wingdings" w:hAnsi="Wingdings"/>
    </w:rPr>
  </w:style>
  <w:style w:type="character" w:customStyle="1" w:styleId="WW8Num26z1">
    <w:name w:val="WW8Num26z1"/>
    <w:rsid w:val="0026489E"/>
    <w:rPr>
      <w:rFonts w:ascii="Courier New" w:hAnsi="Courier New" w:cs="Courier New"/>
    </w:rPr>
  </w:style>
  <w:style w:type="character" w:customStyle="1" w:styleId="WW8Num26z2">
    <w:name w:val="WW8Num26z2"/>
    <w:rsid w:val="0026489E"/>
    <w:rPr>
      <w:rFonts w:ascii="Wingdings" w:hAnsi="Wingdings"/>
    </w:rPr>
  </w:style>
  <w:style w:type="character" w:customStyle="1" w:styleId="WW8Num31z1">
    <w:name w:val="WW8Num31z1"/>
    <w:rsid w:val="0026489E"/>
    <w:rPr>
      <w:rFonts w:ascii="Courier New" w:hAnsi="Courier New" w:cs="Courier New"/>
    </w:rPr>
  </w:style>
  <w:style w:type="character" w:customStyle="1" w:styleId="WW8Num31z2">
    <w:name w:val="WW8Num31z2"/>
    <w:rsid w:val="0026489E"/>
    <w:rPr>
      <w:rFonts w:ascii="Wingdings" w:hAnsi="Wingdings"/>
    </w:rPr>
  </w:style>
  <w:style w:type="character" w:customStyle="1" w:styleId="WW8NumSt10z0">
    <w:name w:val="WW8NumSt10z0"/>
    <w:rsid w:val="0026489E"/>
    <w:rPr>
      <w:rFonts w:ascii="Times New Roman" w:hAnsi="Times New Roman" w:cs="Times New Roman"/>
    </w:rPr>
  </w:style>
  <w:style w:type="character" w:customStyle="1" w:styleId="WW8NumSt11z0">
    <w:name w:val="WW8NumSt11z0"/>
    <w:rsid w:val="0026489E"/>
    <w:rPr>
      <w:rFonts w:ascii="Times New Roman" w:hAnsi="Times New Roman" w:cs="Times New Roman"/>
    </w:rPr>
  </w:style>
  <w:style w:type="character" w:customStyle="1" w:styleId="WW8NumSt13z0">
    <w:name w:val="WW8NumSt13z0"/>
    <w:rsid w:val="0026489E"/>
    <w:rPr>
      <w:rFonts w:ascii="Times New Roman" w:hAnsi="Times New Roman" w:cs="Times New Roman"/>
    </w:rPr>
  </w:style>
  <w:style w:type="character" w:customStyle="1" w:styleId="12">
    <w:name w:val="Основной шрифт абзаца1"/>
    <w:rsid w:val="0026489E"/>
  </w:style>
  <w:style w:type="character" w:customStyle="1" w:styleId="afb">
    <w:name w:val="Маркеры списка"/>
    <w:rsid w:val="0026489E"/>
    <w:rPr>
      <w:rFonts w:ascii="OpenSymbol" w:eastAsia="OpenSymbol" w:hAnsi="OpenSymbol" w:cs="OpenSymbol"/>
    </w:rPr>
  </w:style>
  <w:style w:type="character" w:customStyle="1" w:styleId="afc">
    <w:name w:val="Символ нумерации"/>
    <w:rsid w:val="0026489E"/>
  </w:style>
  <w:style w:type="character" w:styleId="afd">
    <w:name w:val="line number"/>
    <w:rsid w:val="0026489E"/>
  </w:style>
  <w:style w:type="paragraph" w:customStyle="1" w:styleId="afe">
    <w:name w:val="Заголовок"/>
    <w:basedOn w:val="a"/>
    <w:next w:val="a4"/>
    <w:rsid w:val="0026489E"/>
    <w:pPr>
      <w:keepNext/>
      <w:suppressAutoHyphens/>
      <w:spacing w:before="240" w:after="120" w:line="240" w:lineRule="auto"/>
    </w:pPr>
    <w:rPr>
      <w:rFonts w:ascii="Arial" w:eastAsia="Lucida Sans Unicode" w:hAnsi="Arial" w:cs="Mangal"/>
      <w:sz w:val="28"/>
      <w:szCs w:val="28"/>
      <w:lang w:eastAsia="ar-SA"/>
    </w:rPr>
  </w:style>
  <w:style w:type="paragraph" w:styleId="aff">
    <w:name w:val="List"/>
    <w:basedOn w:val="a4"/>
    <w:rsid w:val="0026489E"/>
    <w:pPr>
      <w:suppressAutoHyphens/>
    </w:pPr>
    <w:rPr>
      <w:rFonts w:cs="Mangal"/>
      <w:sz w:val="24"/>
      <w:szCs w:val="24"/>
      <w:lang w:eastAsia="ar-SA"/>
    </w:rPr>
  </w:style>
  <w:style w:type="paragraph" w:customStyle="1" w:styleId="28">
    <w:name w:val="Название2"/>
    <w:basedOn w:val="a"/>
    <w:rsid w:val="0026489E"/>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9">
    <w:name w:val="Указатель2"/>
    <w:basedOn w:val="a"/>
    <w:rsid w:val="0026489E"/>
    <w:pPr>
      <w:suppressLineNumbers/>
      <w:suppressAutoHyphens/>
      <w:spacing w:after="0" w:line="240" w:lineRule="auto"/>
    </w:pPr>
    <w:rPr>
      <w:rFonts w:ascii="Arial" w:eastAsia="Times New Roman" w:hAnsi="Arial" w:cs="Mangal"/>
      <w:sz w:val="24"/>
      <w:szCs w:val="24"/>
      <w:lang w:eastAsia="ar-SA"/>
    </w:rPr>
  </w:style>
  <w:style w:type="paragraph" w:customStyle="1" w:styleId="13">
    <w:name w:val="Название1"/>
    <w:basedOn w:val="a"/>
    <w:rsid w:val="0026489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4">
    <w:name w:val="Указатель1"/>
    <w:basedOn w:val="a"/>
    <w:rsid w:val="0026489E"/>
    <w:pPr>
      <w:suppressLineNumbers/>
      <w:suppressAutoHyphens/>
      <w:spacing w:after="0" w:line="240" w:lineRule="auto"/>
    </w:pPr>
    <w:rPr>
      <w:rFonts w:ascii="Times New Roman" w:eastAsia="Times New Roman" w:hAnsi="Times New Roman" w:cs="Mangal"/>
      <w:sz w:val="24"/>
      <w:szCs w:val="24"/>
      <w:lang w:eastAsia="ar-SA"/>
    </w:rPr>
  </w:style>
  <w:style w:type="paragraph" w:styleId="aff0">
    <w:name w:val="Subtitle"/>
    <w:basedOn w:val="afe"/>
    <w:next w:val="a4"/>
    <w:link w:val="aff1"/>
    <w:qFormat/>
    <w:rsid w:val="0026489E"/>
    <w:pPr>
      <w:jc w:val="center"/>
    </w:pPr>
    <w:rPr>
      <w:i/>
      <w:iCs/>
    </w:rPr>
  </w:style>
  <w:style w:type="character" w:customStyle="1" w:styleId="aff1">
    <w:name w:val="Подзаголовок Знак"/>
    <w:basedOn w:val="a0"/>
    <w:link w:val="aff0"/>
    <w:rsid w:val="0026489E"/>
    <w:rPr>
      <w:rFonts w:ascii="Arial" w:eastAsia="Lucida Sans Unicode" w:hAnsi="Arial" w:cs="Mangal"/>
      <w:i/>
      <w:iCs/>
      <w:sz w:val="28"/>
      <w:szCs w:val="28"/>
      <w:lang w:eastAsia="ar-SA"/>
    </w:rPr>
  </w:style>
  <w:style w:type="paragraph" w:customStyle="1" w:styleId="aff2">
    <w:name w:val="Содержимое таблицы"/>
    <w:basedOn w:val="a"/>
    <w:rsid w:val="0026489E"/>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3">
    <w:name w:val="Заголовок таблицы"/>
    <w:basedOn w:val="aff2"/>
    <w:rsid w:val="0026489E"/>
    <w:pPr>
      <w:jc w:val="center"/>
    </w:pPr>
    <w:rPr>
      <w:b/>
      <w:bCs/>
    </w:rPr>
  </w:style>
  <w:style w:type="paragraph" w:customStyle="1" w:styleId="aff4">
    <w:name w:val="Содержимое врезки"/>
    <w:basedOn w:val="a4"/>
    <w:rsid w:val="0026489E"/>
    <w:pPr>
      <w:suppressAutoHyphens/>
    </w:pPr>
    <w:rPr>
      <w:sz w:val="24"/>
      <w:szCs w:val="24"/>
      <w:lang w:eastAsia="ar-SA"/>
    </w:rPr>
  </w:style>
  <w:style w:type="paragraph" w:customStyle="1" w:styleId="ConsPlusNormal">
    <w:name w:val="ConsPlusNormal"/>
    <w:rsid w:val="002648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rmalcxspmiddle">
    <w:name w:val="msonormalcxspmiddle"/>
    <w:basedOn w:val="a"/>
    <w:rsid w:val="002648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middle">
    <w:name w:val="acxspmiddle"/>
    <w:basedOn w:val="a"/>
    <w:rsid w:val="0026489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5">
    <w:name w:val="Нет списка1"/>
    <w:next w:val="a2"/>
    <w:semiHidden/>
    <w:rsid w:val="0026489E"/>
  </w:style>
  <w:style w:type="table" w:customStyle="1" w:styleId="16">
    <w:name w:val="Сетка таблицы1"/>
    <w:basedOn w:val="a1"/>
    <w:next w:val="a9"/>
    <w:rsid w:val="00264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2"/>
    <w:semiHidden/>
    <w:rsid w:val="0026489E"/>
  </w:style>
  <w:style w:type="table" w:customStyle="1" w:styleId="2b">
    <w:name w:val="Сетка таблицы2"/>
    <w:basedOn w:val="a1"/>
    <w:next w:val="a9"/>
    <w:rsid w:val="00264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26489E"/>
  </w:style>
  <w:style w:type="paragraph" w:customStyle="1" w:styleId="ConsPlusCell">
    <w:name w:val="ConsPlusCell"/>
    <w:uiPriority w:val="99"/>
    <w:rsid w:val="0026489E"/>
    <w:pPr>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26489E"/>
    <w:pPr>
      <w:autoSpaceDE w:val="0"/>
      <w:autoSpaceDN w:val="0"/>
      <w:adjustRightInd w:val="0"/>
      <w:spacing w:after="0" w:line="240" w:lineRule="auto"/>
    </w:pPr>
    <w:rPr>
      <w:rFonts w:ascii="Courier New" w:eastAsiaTheme="minorEastAsia" w:hAnsi="Courier New" w:cs="Courier New"/>
      <w:sz w:val="20"/>
      <w:szCs w:val="20"/>
      <w:lang w:eastAsia="ru-RU"/>
    </w:rPr>
  </w:style>
  <w:style w:type="table" w:customStyle="1" w:styleId="37">
    <w:name w:val="Сетка таблицы3"/>
    <w:basedOn w:val="a1"/>
    <w:next w:val="a9"/>
    <w:uiPriority w:val="59"/>
    <w:rsid w:val="0026489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Нормальный (таблица)"/>
    <w:basedOn w:val="a"/>
    <w:next w:val="a"/>
    <w:uiPriority w:val="99"/>
    <w:rsid w:val="0026489E"/>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6">
    <w:name w:val="Прижатый влево"/>
    <w:basedOn w:val="a"/>
    <w:next w:val="a"/>
    <w:uiPriority w:val="99"/>
    <w:rsid w:val="0026489E"/>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f7">
    <w:name w:val="Цветовое выделение"/>
    <w:uiPriority w:val="99"/>
    <w:rsid w:val="0026489E"/>
    <w:rPr>
      <w:b/>
      <w:bCs/>
      <w:color w:val="26282F"/>
      <w:sz w:val="26"/>
      <w:szCs w:val="26"/>
    </w:rPr>
  </w:style>
  <w:style w:type="character" w:customStyle="1" w:styleId="aff8">
    <w:name w:val="Гипертекстовая ссылка"/>
    <w:uiPriority w:val="99"/>
    <w:rsid w:val="0026489E"/>
    <w:rPr>
      <w:b w:val="0"/>
      <w:bCs w:val="0"/>
      <w:color w:val="106BBE"/>
      <w:sz w:val="26"/>
      <w:szCs w:val="26"/>
    </w:rPr>
  </w:style>
  <w:style w:type="numbering" w:customStyle="1" w:styleId="41">
    <w:name w:val="Нет списка4"/>
    <w:next w:val="a2"/>
    <w:uiPriority w:val="99"/>
    <w:semiHidden/>
    <w:unhideWhenUsed/>
    <w:rsid w:val="0026489E"/>
  </w:style>
  <w:style w:type="paragraph" w:styleId="aff9">
    <w:name w:val="No Spacing"/>
    <w:link w:val="affa"/>
    <w:uiPriority w:val="1"/>
    <w:qFormat/>
    <w:rsid w:val="0026489E"/>
    <w:pPr>
      <w:spacing w:after="0" w:line="240" w:lineRule="auto"/>
    </w:pPr>
    <w:rPr>
      <w:rFonts w:eastAsiaTheme="minorEastAsia"/>
      <w:lang w:eastAsia="ru-RU"/>
    </w:rPr>
  </w:style>
  <w:style w:type="character" w:customStyle="1" w:styleId="210">
    <w:name w:val="Основной текст 2 Знак1"/>
    <w:basedOn w:val="a0"/>
    <w:rsid w:val="0026489E"/>
  </w:style>
  <w:style w:type="table" w:customStyle="1" w:styleId="110">
    <w:name w:val="Сетка таблицы11"/>
    <w:basedOn w:val="a1"/>
    <w:uiPriority w:val="59"/>
    <w:rsid w:val="0026489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6">
    <w:name w:val="Pa6"/>
    <w:basedOn w:val="a"/>
    <w:next w:val="a"/>
    <w:uiPriority w:val="99"/>
    <w:rsid w:val="0026489E"/>
    <w:pPr>
      <w:autoSpaceDE w:val="0"/>
      <w:autoSpaceDN w:val="0"/>
      <w:adjustRightInd w:val="0"/>
      <w:spacing w:after="0" w:line="201" w:lineRule="atLeast"/>
    </w:pPr>
    <w:rPr>
      <w:rFonts w:ascii="Warnock Pro" w:eastAsia="Calibri" w:hAnsi="Warnock Pro"/>
      <w:sz w:val="24"/>
      <w:szCs w:val="24"/>
      <w:lang w:eastAsia="en-US"/>
    </w:rPr>
  </w:style>
  <w:style w:type="paragraph" w:customStyle="1" w:styleId="Pa11">
    <w:name w:val="Pa11"/>
    <w:basedOn w:val="a"/>
    <w:next w:val="a"/>
    <w:uiPriority w:val="99"/>
    <w:rsid w:val="0026489E"/>
    <w:pPr>
      <w:autoSpaceDE w:val="0"/>
      <w:autoSpaceDN w:val="0"/>
      <w:adjustRightInd w:val="0"/>
      <w:spacing w:after="0" w:line="201" w:lineRule="atLeast"/>
    </w:pPr>
    <w:rPr>
      <w:rFonts w:ascii="Warnock Pro" w:eastAsia="Calibri" w:hAnsi="Warnock Pro"/>
      <w:sz w:val="24"/>
      <w:szCs w:val="24"/>
      <w:lang w:eastAsia="en-US"/>
    </w:rPr>
  </w:style>
  <w:style w:type="character" w:customStyle="1" w:styleId="FontStyle17">
    <w:name w:val="Font Style17"/>
    <w:basedOn w:val="a0"/>
    <w:rsid w:val="0026489E"/>
    <w:rPr>
      <w:rFonts w:ascii="Times New Roman" w:hAnsi="Times New Roman" w:cs="Times New Roman"/>
      <w:b/>
      <w:bCs/>
      <w:sz w:val="20"/>
      <w:szCs w:val="20"/>
    </w:rPr>
  </w:style>
  <w:style w:type="character" w:customStyle="1" w:styleId="FontStyle19">
    <w:name w:val="Font Style19"/>
    <w:basedOn w:val="a0"/>
    <w:rsid w:val="0026489E"/>
    <w:rPr>
      <w:rFonts w:ascii="Times New Roman" w:hAnsi="Times New Roman" w:cs="Times New Roman"/>
      <w:sz w:val="20"/>
      <w:szCs w:val="20"/>
    </w:rPr>
  </w:style>
  <w:style w:type="character" w:customStyle="1" w:styleId="17">
    <w:name w:val="Гиперссылка1"/>
    <w:basedOn w:val="a0"/>
    <w:uiPriority w:val="99"/>
    <w:unhideWhenUsed/>
    <w:rsid w:val="0026489E"/>
    <w:rPr>
      <w:color w:val="0000FF"/>
      <w:u w:val="single"/>
    </w:rPr>
  </w:style>
  <w:style w:type="paragraph" w:customStyle="1" w:styleId="Default">
    <w:name w:val="Default"/>
    <w:rsid w:val="0026489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18">
    <w:name w:val="Просмотренная гиперссылка1"/>
    <w:basedOn w:val="a0"/>
    <w:uiPriority w:val="99"/>
    <w:semiHidden/>
    <w:unhideWhenUsed/>
    <w:rsid w:val="0026489E"/>
    <w:rPr>
      <w:color w:val="800080"/>
      <w:u w:val="single"/>
    </w:rPr>
  </w:style>
  <w:style w:type="character" w:styleId="affb">
    <w:name w:val="Hyperlink"/>
    <w:basedOn w:val="a0"/>
    <w:unhideWhenUsed/>
    <w:rsid w:val="0026489E"/>
    <w:rPr>
      <w:color w:val="0000FF" w:themeColor="hyperlink"/>
      <w:u w:val="single"/>
    </w:rPr>
  </w:style>
  <w:style w:type="character" w:styleId="affc">
    <w:name w:val="FollowedHyperlink"/>
    <w:basedOn w:val="a0"/>
    <w:uiPriority w:val="99"/>
    <w:semiHidden/>
    <w:unhideWhenUsed/>
    <w:rsid w:val="0026489E"/>
    <w:rPr>
      <w:color w:val="800080" w:themeColor="followedHyperlink"/>
      <w:u w:val="single"/>
    </w:rPr>
  </w:style>
  <w:style w:type="numbering" w:customStyle="1" w:styleId="51">
    <w:name w:val="Нет списка5"/>
    <w:next w:val="a2"/>
    <w:uiPriority w:val="99"/>
    <w:semiHidden/>
    <w:unhideWhenUsed/>
    <w:rsid w:val="0026489E"/>
  </w:style>
  <w:style w:type="table" w:customStyle="1" w:styleId="42">
    <w:name w:val="Сетка таблицы4"/>
    <w:basedOn w:val="a1"/>
    <w:next w:val="a9"/>
    <w:uiPriority w:val="59"/>
    <w:rsid w:val="0026489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Обычный1"/>
    <w:rsid w:val="0026489E"/>
    <w:pPr>
      <w:widowControl w:val="0"/>
      <w:spacing w:after="0" w:line="340" w:lineRule="auto"/>
      <w:ind w:firstLine="740"/>
    </w:pPr>
    <w:rPr>
      <w:rFonts w:ascii="Times New Roman" w:eastAsia="Times New Roman" w:hAnsi="Times New Roman" w:cs="Times New Roman"/>
      <w:snapToGrid w:val="0"/>
      <w:sz w:val="20"/>
      <w:szCs w:val="20"/>
      <w:lang w:eastAsia="ru-RU"/>
    </w:rPr>
  </w:style>
  <w:style w:type="paragraph" w:styleId="affd">
    <w:name w:val="Document Map"/>
    <w:basedOn w:val="a"/>
    <w:link w:val="affe"/>
    <w:semiHidden/>
    <w:unhideWhenUsed/>
    <w:rsid w:val="0026489E"/>
    <w:rPr>
      <w:rFonts w:ascii="Tahoma" w:eastAsia="Calibri" w:hAnsi="Tahoma" w:cs="Tahoma"/>
      <w:sz w:val="16"/>
      <w:szCs w:val="16"/>
      <w:lang w:eastAsia="en-US"/>
    </w:rPr>
  </w:style>
  <w:style w:type="character" w:customStyle="1" w:styleId="affe">
    <w:name w:val="Схема документа Знак"/>
    <w:basedOn w:val="a0"/>
    <w:link w:val="affd"/>
    <w:semiHidden/>
    <w:rsid w:val="0026489E"/>
    <w:rPr>
      <w:rFonts w:ascii="Tahoma" w:eastAsia="Calibri" w:hAnsi="Tahoma" w:cs="Tahoma"/>
      <w:sz w:val="16"/>
      <w:szCs w:val="16"/>
    </w:rPr>
  </w:style>
  <w:style w:type="paragraph" w:styleId="afff">
    <w:name w:val="TOC Heading"/>
    <w:basedOn w:val="1"/>
    <w:next w:val="a"/>
    <w:uiPriority w:val="39"/>
    <w:semiHidden/>
    <w:unhideWhenUsed/>
    <w:qFormat/>
    <w:rsid w:val="0026489E"/>
    <w:pPr>
      <w:keepLines/>
      <w:spacing w:before="480" w:after="0" w:line="276" w:lineRule="auto"/>
      <w:outlineLvl w:val="9"/>
    </w:pPr>
    <w:rPr>
      <w:color w:val="365F91"/>
      <w:kern w:val="0"/>
      <w:sz w:val="28"/>
      <w:szCs w:val="28"/>
      <w:lang w:eastAsia="en-US"/>
    </w:rPr>
  </w:style>
  <w:style w:type="paragraph" w:styleId="1a">
    <w:name w:val="toc 1"/>
    <w:basedOn w:val="a"/>
    <w:next w:val="a"/>
    <w:autoRedefine/>
    <w:uiPriority w:val="39"/>
    <w:unhideWhenUsed/>
    <w:rsid w:val="0026489E"/>
    <w:pPr>
      <w:spacing w:before="120" w:after="120"/>
    </w:pPr>
    <w:rPr>
      <w:rFonts w:ascii="Calibri" w:eastAsia="Calibri" w:hAnsi="Calibri" w:cs="Times New Roman"/>
      <w:b/>
      <w:bCs/>
      <w:caps/>
      <w:sz w:val="20"/>
      <w:szCs w:val="20"/>
      <w:lang w:eastAsia="en-US"/>
    </w:rPr>
  </w:style>
  <w:style w:type="paragraph" w:styleId="2c">
    <w:name w:val="toc 2"/>
    <w:basedOn w:val="a"/>
    <w:next w:val="a"/>
    <w:autoRedefine/>
    <w:uiPriority w:val="39"/>
    <w:unhideWhenUsed/>
    <w:rsid w:val="0026489E"/>
    <w:pPr>
      <w:spacing w:after="0"/>
      <w:ind w:left="220"/>
    </w:pPr>
    <w:rPr>
      <w:rFonts w:ascii="Calibri" w:eastAsia="Calibri" w:hAnsi="Calibri" w:cs="Times New Roman"/>
      <w:smallCaps/>
      <w:sz w:val="20"/>
      <w:szCs w:val="20"/>
      <w:lang w:eastAsia="en-US"/>
    </w:rPr>
  </w:style>
  <w:style w:type="paragraph" w:styleId="38">
    <w:name w:val="toc 3"/>
    <w:basedOn w:val="a"/>
    <w:next w:val="a"/>
    <w:autoRedefine/>
    <w:uiPriority w:val="39"/>
    <w:unhideWhenUsed/>
    <w:rsid w:val="0026489E"/>
    <w:pPr>
      <w:tabs>
        <w:tab w:val="right" w:leader="dot" w:pos="9345"/>
      </w:tabs>
      <w:spacing w:after="0" w:line="312" w:lineRule="auto"/>
      <w:ind w:left="442"/>
    </w:pPr>
    <w:rPr>
      <w:rFonts w:ascii="Calibri" w:eastAsia="Calibri" w:hAnsi="Calibri" w:cs="Times New Roman"/>
      <w:i/>
      <w:iCs/>
      <w:sz w:val="20"/>
      <w:szCs w:val="20"/>
      <w:lang w:eastAsia="en-US"/>
    </w:rPr>
  </w:style>
  <w:style w:type="paragraph" w:styleId="43">
    <w:name w:val="toc 4"/>
    <w:basedOn w:val="a"/>
    <w:next w:val="a"/>
    <w:autoRedefine/>
    <w:uiPriority w:val="39"/>
    <w:unhideWhenUsed/>
    <w:rsid w:val="0026489E"/>
    <w:pPr>
      <w:spacing w:after="0"/>
      <w:ind w:left="660"/>
    </w:pPr>
    <w:rPr>
      <w:rFonts w:ascii="Calibri" w:eastAsia="Calibri" w:hAnsi="Calibri" w:cs="Times New Roman"/>
      <w:sz w:val="18"/>
      <w:szCs w:val="18"/>
      <w:lang w:eastAsia="en-US"/>
    </w:rPr>
  </w:style>
  <w:style w:type="paragraph" w:styleId="52">
    <w:name w:val="toc 5"/>
    <w:basedOn w:val="a"/>
    <w:next w:val="a"/>
    <w:autoRedefine/>
    <w:uiPriority w:val="39"/>
    <w:unhideWhenUsed/>
    <w:rsid w:val="0026489E"/>
    <w:pPr>
      <w:spacing w:after="0"/>
      <w:ind w:left="880"/>
    </w:pPr>
    <w:rPr>
      <w:rFonts w:ascii="Calibri" w:eastAsia="Calibri" w:hAnsi="Calibri" w:cs="Times New Roman"/>
      <w:sz w:val="18"/>
      <w:szCs w:val="18"/>
      <w:lang w:eastAsia="en-US"/>
    </w:rPr>
  </w:style>
  <w:style w:type="paragraph" w:styleId="61">
    <w:name w:val="toc 6"/>
    <w:basedOn w:val="a"/>
    <w:next w:val="a"/>
    <w:autoRedefine/>
    <w:uiPriority w:val="39"/>
    <w:unhideWhenUsed/>
    <w:rsid w:val="0026489E"/>
    <w:pPr>
      <w:spacing w:after="0"/>
      <w:ind w:left="1100"/>
    </w:pPr>
    <w:rPr>
      <w:rFonts w:ascii="Calibri" w:eastAsia="Calibri" w:hAnsi="Calibri" w:cs="Times New Roman"/>
      <w:sz w:val="18"/>
      <w:szCs w:val="18"/>
      <w:lang w:eastAsia="en-US"/>
    </w:rPr>
  </w:style>
  <w:style w:type="paragraph" w:styleId="71">
    <w:name w:val="toc 7"/>
    <w:basedOn w:val="a"/>
    <w:next w:val="a"/>
    <w:autoRedefine/>
    <w:uiPriority w:val="39"/>
    <w:unhideWhenUsed/>
    <w:rsid w:val="0026489E"/>
    <w:pPr>
      <w:spacing w:after="0"/>
      <w:ind w:left="1320"/>
    </w:pPr>
    <w:rPr>
      <w:rFonts w:ascii="Calibri" w:eastAsia="Calibri" w:hAnsi="Calibri" w:cs="Times New Roman"/>
      <w:sz w:val="18"/>
      <w:szCs w:val="18"/>
      <w:lang w:eastAsia="en-US"/>
    </w:rPr>
  </w:style>
  <w:style w:type="paragraph" w:styleId="81">
    <w:name w:val="toc 8"/>
    <w:basedOn w:val="a"/>
    <w:next w:val="a"/>
    <w:autoRedefine/>
    <w:uiPriority w:val="39"/>
    <w:unhideWhenUsed/>
    <w:rsid w:val="0026489E"/>
    <w:pPr>
      <w:spacing w:after="0"/>
      <w:ind w:left="1540"/>
    </w:pPr>
    <w:rPr>
      <w:rFonts w:ascii="Calibri" w:eastAsia="Calibri" w:hAnsi="Calibri" w:cs="Times New Roman"/>
      <w:sz w:val="18"/>
      <w:szCs w:val="18"/>
      <w:lang w:eastAsia="en-US"/>
    </w:rPr>
  </w:style>
  <w:style w:type="paragraph" w:styleId="91">
    <w:name w:val="toc 9"/>
    <w:basedOn w:val="a"/>
    <w:next w:val="a"/>
    <w:autoRedefine/>
    <w:uiPriority w:val="39"/>
    <w:unhideWhenUsed/>
    <w:rsid w:val="0026489E"/>
    <w:pPr>
      <w:spacing w:after="0"/>
      <w:ind w:left="1760"/>
    </w:pPr>
    <w:rPr>
      <w:rFonts w:ascii="Calibri" w:eastAsia="Calibri" w:hAnsi="Calibri" w:cs="Times New Roman"/>
      <w:sz w:val="18"/>
      <w:szCs w:val="18"/>
      <w:lang w:eastAsia="en-US"/>
    </w:rPr>
  </w:style>
  <w:style w:type="numbering" w:customStyle="1" w:styleId="62">
    <w:name w:val="Нет списка6"/>
    <w:next w:val="a2"/>
    <w:uiPriority w:val="99"/>
    <w:semiHidden/>
    <w:unhideWhenUsed/>
    <w:rsid w:val="0026489E"/>
  </w:style>
  <w:style w:type="character" w:customStyle="1" w:styleId="affa">
    <w:name w:val="Без интервала Знак"/>
    <w:basedOn w:val="a0"/>
    <w:link w:val="aff9"/>
    <w:uiPriority w:val="1"/>
    <w:rsid w:val="0026489E"/>
    <w:rPr>
      <w:rFonts w:eastAsiaTheme="minorEastAsia"/>
      <w:lang w:eastAsia="ru-RU"/>
    </w:rPr>
  </w:style>
  <w:style w:type="table" w:customStyle="1" w:styleId="53">
    <w:name w:val="Сетка таблицы5"/>
    <w:basedOn w:val="a1"/>
    <w:next w:val="a9"/>
    <w:uiPriority w:val="59"/>
    <w:rsid w:val="0026489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72">
    <w:name w:val="Нет списка7"/>
    <w:next w:val="a2"/>
    <w:uiPriority w:val="99"/>
    <w:semiHidden/>
    <w:unhideWhenUsed/>
    <w:rsid w:val="0026489E"/>
  </w:style>
  <w:style w:type="table" w:customStyle="1" w:styleId="63">
    <w:name w:val="Сетка таблицы6"/>
    <w:basedOn w:val="a1"/>
    <w:next w:val="a9"/>
    <w:uiPriority w:val="59"/>
    <w:rsid w:val="0026489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1">
    <w:name w:val="Основной текст 21"/>
    <w:basedOn w:val="a"/>
    <w:rsid w:val="0026489E"/>
    <w:pPr>
      <w:suppressAutoHyphens/>
      <w:spacing w:after="0" w:line="240" w:lineRule="auto"/>
      <w:jc w:val="center"/>
    </w:pPr>
    <w:rPr>
      <w:rFonts w:ascii="Times New Roman" w:eastAsia="Times New Roman" w:hAnsi="Times New Roman" w:cs="Times New Roman"/>
      <w:sz w:val="36"/>
      <w:szCs w:val="20"/>
      <w:lang w:eastAsia="ar-SA"/>
    </w:rPr>
  </w:style>
  <w:style w:type="paragraph" w:customStyle="1" w:styleId="310">
    <w:name w:val="Основной текст 31"/>
    <w:basedOn w:val="a"/>
    <w:rsid w:val="0026489E"/>
    <w:pPr>
      <w:suppressAutoHyphens/>
      <w:spacing w:after="0" w:line="240" w:lineRule="auto"/>
      <w:jc w:val="center"/>
    </w:pPr>
    <w:rPr>
      <w:rFonts w:ascii="Times New Roman" w:eastAsia="Times New Roman" w:hAnsi="Times New Roman" w:cs="Times New Roman"/>
      <w:sz w:val="40"/>
      <w:szCs w:val="20"/>
      <w:lang w:eastAsia="ar-SA"/>
    </w:rPr>
  </w:style>
  <w:style w:type="paragraph" w:customStyle="1" w:styleId="1b">
    <w:name w:val="Схема документа1"/>
    <w:basedOn w:val="a"/>
    <w:rsid w:val="0026489E"/>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212">
    <w:name w:val="Основной текст с отступом 21"/>
    <w:basedOn w:val="a"/>
    <w:rsid w:val="0026489E"/>
    <w:pPr>
      <w:shd w:val="clear" w:color="auto" w:fill="FFFFFF"/>
      <w:suppressAutoHyphens/>
      <w:spacing w:before="245" w:after="0" w:line="240" w:lineRule="auto"/>
      <w:ind w:left="134"/>
      <w:jc w:val="center"/>
    </w:pPr>
    <w:rPr>
      <w:rFonts w:ascii="Times New Roman" w:eastAsia="Times New Roman" w:hAnsi="Times New Roman" w:cs="Times New Roman"/>
      <w:b/>
      <w:color w:val="000000"/>
      <w:sz w:val="36"/>
      <w:szCs w:val="20"/>
      <w:lang w:eastAsia="ar-SA"/>
    </w:rPr>
  </w:style>
  <w:style w:type="character" w:customStyle="1" w:styleId="WW8Num10z1">
    <w:name w:val="WW8Num10z1"/>
    <w:rsid w:val="0026489E"/>
    <w:rPr>
      <w:rFonts w:ascii="Courier New" w:hAnsi="Courier New" w:cs="Courier New" w:hint="default"/>
    </w:rPr>
  </w:style>
  <w:style w:type="character" w:customStyle="1" w:styleId="WW8Num10z2">
    <w:name w:val="WW8Num10z2"/>
    <w:rsid w:val="0026489E"/>
    <w:rPr>
      <w:rFonts w:ascii="Wingdings" w:hAnsi="Wingdings" w:hint="default"/>
    </w:rPr>
  </w:style>
  <w:style w:type="character" w:customStyle="1" w:styleId="WW8Num10z3">
    <w:name w:val="WW8Num10z3"/>
    <w:rsid w:val="0026489E"/>
    <w:rPr>
      <w:rFonts w:ascii="Symbol" w:hAnsi="Symbol" w:hint="default"/>
    </w:rPr>
  </w:style>
  <w:style w:type="character" w:customStyle="1" w:styleId="WW-Absatz-Standardschriftart11">
    <w:name w:val="WW-Absatz-Standardschriftart11"/>
    <w:rsid w:val="0026489E"/>
  </w:style>
  <w:style w:type="character" w:customStyle="1" w:styleId="WW-Absatz-Standardschriftart111">
    <w:name w:val="WW-Absatz-Standardschriftart111"/>
    <w:rsid w:val="0026489E"/>
  </w:style>
  <w:style w:type="character" w:customStyle="1" w:styleId="WW-Absatz-Standardschriftart1111">
    <w:name w:val="WW-Absatz-Standardschriftart1111"/>
    <w:rsid w:val="0026489E"/>
  </w:style>
  <w:style w:type="character" w:customStyle="1" w:styleId="WW-Absatz-Standardschriftart11111">
    <w:name w:val="WW-Absatz-Standardschriftart11111"/>
    <w:rsid w:val="0026489E"/>
  </w:style>
  <w:style w:type="character" w:customStyle="1" w:styleId="WW-Absatz-Standardschriftart111111">
    <w:name w:val="WW-Absatz-Standardschriftart111111"/>
    <w:rsid w:val="0026489E"/>
  </w:style>
  <w:style w:type="character" w:customStyle="1" w:styleId="WW-Absatz-Standardschriftart1111111">
    <w:name w:val="WW-Absatz-Standardschriftart1111111"/>
    <w:rsid w:val="0026489E"/>
  </w:style>
  <w:style w:type="character" w:customStyle="1" w:styleId="WW-Absatz-Standardschriftart11111111">
    <w:name w:val="WW-Absatz-Standardschriftart11111111"/>
    <w:rsid w:val="0026489E"/>
  </w:style>
  <w:style w:type="character" w:customStyle="1" w:styleId="WW8Num13z1">
    <w:name w:val="WW8Num13z1"/>
    <w:rsid w:val="0026489E"/>
    <w:rPr>
      <w:rFonts w:ascii="Courier New" w:hAnsi="Courier New" w:cs="Courier New" w:hint="default"/>
    </w:rPr>
  </w:style>
  <w:style w:type="character" w:customStyle="1" w:styleId="WW8Num13z2">
    <w:name w:val="WW8Num13z2"/>
    <w:rsid w:val="0026489E"/>
    <w:rPr>
      <w:rFonts w:ascii="Wingdings" w:hAnsi="Wingdings" w:hint="default"/>
    </w:rPr>
  </w:style>
  <w:style w:type="character" w:customStyle="1" w:styleId="WW8Num13z3">
    <w:name w:val="WW8Num13z3"/>
    <w:rsid w:val="0026489E"/>
    <w:rPr>
      <w:rFonts w:ascii="Symbol" w:hAnsi="Symbol" w:hint="default"/>
    </w:rPr>
  </w:style>
  <w:style w:type="character" w:customStyle="1" w:styleId="FontStyle12">
    <w:name w:val="Font Style12"/>
    <w:rsid w:val="0026489E"/>
    <w:rPr>
      <w:rFonts w:ascii="Times New Roman" w:hAnsi="Times New Roman" w:cs="Times New Roman"/>
      <w:sz w:val="22"/>
      <w:szCs w:val="22"/>
    </w:rPr>
  </w:style>
  <w:style w:type="character" w:styleId="afff0">
    <w:name w:val="Subtle Reference"/>
    <w:uiPriority w:val="31"/>
    <w:qFormat/>
    <w:rsid w:val="0026489E"/>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18862</Words>
  <Characters>107515</Characters>
  <Application>Microsoft Office Word</Application>
  <DocSecurity>0</DocSecurity>
  <Lines>895</Lines>
  <Paragraphs>252</Paragraphs>
  <ScaleCrop>false</ScaleCrop>
  <Company>Home</Company>
  <LinksUpToDate>false</LinksUpToDate>
  <CharactersWithSpaces>126125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2015-10-16T05:00:00Z</dcterms:created>
  <dcterms:modified xsi:type="dcterms:W3CDTF">2015-10-16T05:00:00Z</dcterms:modified>
</cp:coreProperties>
</file>